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9AA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1</w:t>
      </w:r>
    </w:p>
    <w:p w14:paraId="34D7B9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  <w:lang w:val="en-US" w:eastAsia="zh-CN"/>
        </w:rPr>
      </w:pPr>
    </w:p>
    <w:p w14:paraId="3C1A1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  <w:lang w:val="en-US" w:eastAsia="zh-CN"/>
        </w:rPr>
        <w:t>芙蓉区2025年公开引进事业编制高层次人才岗位计划表</w:t>
      </w:r>
    </w:p>
    <w:tbl>
      <w:tblPr>
        <w:tblStyle w:val="4"/>
        <w:tblW w:w="135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785"/>
        <w:gridCol w:w="2190"/>
        <w:gridCol w:w="1415"/>
        <w:gridCol w:w="915"/>
        <w:gridCol w:w="1680"/>
        <w:gridCol w:w="3260"/>
        <w:gridCol w:w="1543"/>
      </w:tblGrid>
      <w:tr w14:paraId="29A27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795" w:type="dxa"/>
            <w:noWrap w:val="0"/>
            <w:vAlign w:val="center"/>
          </w:tcPr>
          <w:p w14:paraId="3CDEA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785" w:type="dxa"/>
            <w:noWrap w:val="0"/>
            <w:vAlign w:val="center"/>
          </w:tcPr>
          <w:p w14:paraId="7068B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单位</w:t>
            </w:r>
          </w:p>
        </w:tc>
        <w:tc>
          <w:tcPr>
            <w:tcW w:w="2190" w:type="dxa"/>
            <w:noWrap w:val="0"/>
            <w:vAlign w:val="center"/>
          </w:tcPr>
          <w:p w14:paraId="7E5BD2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引进岗位</w:t>
            </w:r>
          </w:p>
        </w:tc>
        <w:tc>
          <w:tcPr>
            <w:tcW w:w="1415" w:type="dxa"/>
            <w:noWrap w:val="0"/>
            <w:vAlign w:val="center"/>
          </w:tcPr>
          <w:p w14:paraId="2E0F1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招录计划</w:t>
            </w:r>
          </w:p>
        </w:tc>
        <w:tc>
          <w:tcPr>
            <w:tcW w:w="915" w:type="dxa"/>
            <w:noWrap w:val="0"/>
            <w:vAlign w:val="center"/>
          </w:tcPr>
          <w:p w14:paraId="39310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1680" w:type="dxa"/>
            <w:noWrap w:val="0"/>
            <w:vAlign w:val="center"/>
          </w:tcPr>
          <w:p w14:paraId="206A4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3260" w:type="dxa"/>
            <w:noWrap w:val="0"/>
            <w:vAlign w:val="center"/>
          </w:tcPr>
          <w:p w14:paraId="7B976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专业</w:t>
            </w:r>
          </w:p>
        </w:tc>
        <w:tc>
          <w:tcPr>
            <w:tcW w:w="1543" w:type="dxa"/>
            <w:noWrap w:val="0"/>
            <w:vAlign w:val="center"/>
          </w:tcPr>
          <w:p w14:paraId="1E920C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最低服务年限要求</w:t>
            </w:r>
          </w:p>
        </w:tc>
      </w:tr>
      <w:tr w14:paraId="16C7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95" w:type="dxa"/>
            <w:vMerge w:val="restart"/>
            <w:noWrap w:val="0"/>
            <w:vAlign w:val="center"/>
          </w:tcPr>
          <w:p w14:paraId="542F1B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785" w:type="dxa"/>
            <w:vMerge w:val="restart"/>
            <w:noWrap w:val="0"/>
            <w:vAlign w:val="center"/>
          </w:tcPr>
          <w:p w14:paraId="0EE0A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芙蓉区街道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7"/>
                <w:sz w:val="28"/>
                <w:szCs w:val="28"/>
                <w:u w:val="none"/>
                <w:vertAlign w:val="baseline"/>
                <w:lang w:val="en-US" w:eastAsia="zh-CN"/>
              </w:rPr>
              <w:t>所属事业单位</w:t>
            </w:r>
          </w:p>
        </w:tc>
        <w:tc>
          <w:tcPr>
            <w:tcW w:w="2190" w:type="dxa"/>
            <w:vMerge w:val="restart"/>
            <w:noWrap w:val="0"/>
            <w:vAlign w:val="center"/>
          </w:tcPr>
          <w:p w14:paraId="23F4D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综合管理（一）</w:t>
            </w:r>
          </w:p>
        </w:tc>
        <w:tc>
          <w:tcPr>
            <w:tcW w:w="1415" w:type="dxa"/>
            <w:noWrap w:val="0"/>
            <w:vAlign w:val="center"/>
          </w:tcPr>
          <w:p w14:paraId="5D029F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915" w:type="dxa"/>
            <w:noWrap w:val="0"/>
            <w:vAlign w:val="center"/>
          </w:tcPr>
          <w:p w14:paraId="651F6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男</w:t>
            </w:r>
          </w:p>
        </w:tc>
        <w:tc>
          <w:tcPr>
            <w:tcW w:w="1680" w:type="dxa"/>
            <w:vMerge w:val="restart"/>
            <w:noWrap w:val="0"/>
            <w:vAlign w:val="center"/>
          </w:tcPr>
          <w:p w14:paraId="537E0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3260" w:type="dxa"/>
            <w:vMerge w:val="restart"/>
            <w:noWrap w:val="0"/>
            <w:vAlign w:val="center"/>
          </w:tcPr>
          <w:p w14:paraId="00205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经济和管理学大类</w:t>
            </w:r>
          </w:p>
          <w:p w14:paraId="6DB9F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法学大类</w:t>
            </w:r>
          </w:p>
        </w:tc>
        <w:tc>
          <w:tcPr>
            <w:tcW w:w="1543" w:type="dxa"/>
            <w:vMerge w:val="restart"/>
            <w:noWrap w:val="0"/>
            <w:vAlign w:val="center"/>
          </w:tcPr>
          <w:p w14:paraId="46C78E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5年</w:t>
            </w:r>
          </w:p>
        </w:tc>
      </w:tr>
      <w:tr w14:paraId="5B372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795" w:type="dxa"/>
            <w:vMerge w:val="continue"/>
            <w:noWrap w:val="0"/>
            <w:vAlign w:val="center"/>
          </w:tcPr>
          <w:p w14:paraId="0756B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785" w:type="dxa"/>
            <w:vMerge w:val="continue"/>
            <w:noWrap w:val="0"/>
            <w:vAlign w:val="center"/>
          </w:tcPr>
          <w:p w14:paraId="4D378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2190" w:type="dxa"/>
            <w:vMerge w:val="continue"/>
            <w:noWrap w:val="0"/>
            <w:vAlign w:val="center"/>
          </w:tcPr>
          <w:p w14:paraId="6F9C3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415" w:type="dxa"/>
            <w:noWrap w:val="0"/>
            <w:vAlign w:val="center"/>
          </w:tcPr>
          <w:p w14:paraId="54C22B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915" w:type="dxa"/>
            <w:noWrap w:val="0"/>
            <w:vAlign w:val="center"/>
          </w:tcPr>
          <w:p w14:paraId="5CE77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女</w:t>
            </w:r>
          </w:p>
        </w:tc>
        <w:tc>
          <w:tcPr>
            <w:tcW w:w="1680" w:type="dxa"/>
            <w:vMerge w:val="continue"/>
            <w:noWrap w:val="0"/>
            <w:vAlign w:val="center"/>
          </w:tcPr>
          <w:p w14:paraId="4CF92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3260" w:type="dxa"/>
            <w:vMerge w:val="continue"/>
            <w:noWrap w:val="0"/>
            <w:vAlign w:val="center"/>
          </w:tcPr>
          <w:p w14:paraId="6C7AA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543" w:type="dxa"/>
            <w:vMerge w:val="continue"/>
            <w:noWrap w:val="0"/>
            <w:vAlign w:val="center"/>
          </w:tcPr>
          <w:p w14:paraId="048C17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</w:tr>
      <w:tr w14:paraId="7855E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95" w:type="dxa"/>
            <w:vMerge w:val="restart"/>
            <w:noWrap w:val="0"/>
            <w:vAlign w:val="center"/>
          </w:tcPr>
          <w:p w14:paraId="512AA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98F5D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vMerge w:val="restart"/>
            <w:noWrap w:val="0"/>
            <w:vAlign w:val="center"/>
          </w:tcPr>
          <w:p w14:paraId="6C60F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综合管理（二）</w:t>
            </w:r>
          </w:p>
        </w:tc>
        <w:tc>
          <w:tcPr>
            <w:tcW w:w="1415" w:type="dxa"/>
            <w:noWrap w:val="0"/>
            <w:vAlign w:val="center"/>
          </w:tcPr>
          <w:p w14:paraId="187ED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915" w:type="dxa"/>
            <w:noWrap w:val="0"/>
            <w:vAlign w:val="center"/>
          </w:tcPr>
          <w:p w14:paraId="15EE7B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男</w:t>
            </w:r>
          </w:p>
        </w:tc>
        <w:tc>
          <w:tcPr>
            <w:tcW w:w="1680" w:type="dxa"/>
            <w:vMerge w:val="restart"/>
            <w:noWrap w:val="0"/>
            <w:vAlign w:val="center"/>
          </w:tcPr>
          <w:p w14:paraId="2221E8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3260" w:type="dxa"/>
            <w:vMerge w:val="restart"/>
            <w:noWrap w:val="0"/>
            <w:vAlign w:val="center"/>
          </w:tcPr>
          <w:p w14:paraId="18643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工学大类</w:t>
            </w:r>
          </w:p>
        </w:tc>
        <w:tc>
          <w:tcPr>
            <w:tcW w:w="1543" w:type="dxa"/>
            <w:vMerge w:val="restart"/>
            <w:noWrap w:val="0"/>
            <w:vAlign w:val="center"/>
          </w:tcPr>
          <w:p w14:paraId="1E84BF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5年</w:t>
            </w:r>
          </w:p>
        </w:tc>
      </w:tr>
      <w:tr w14:paraId="208AC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95" w:type="dxa"/>
            <w:vMerge w:val="continue"/>
            <w:noWrap w:val="0"/>
            <w:vAlign w:val="center"/>
          </w:tcPr>
          <w:p w14:paraId="08B449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785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57CCE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2190" w:type="dxa"/>
            <w:vMerge w:val="continue"/>
            <w:noWrap w:val="0"/>
            <w:vAlign w:val="center"/>
          </w:tcPr>
          <w:p w14:paraId="61428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415" w:type="dxa"/>
            <w:noWrap w:val="0"/>
            <w:vAlign w:val="center"/>
          </w:tcPr>
          <w:p w14:paraId="5A465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915" w:type="dxa"/>
            <w:noWrap w:val="0"/>
            <w:vAlign w:val="center"/>
          </w:tcPr>
          <w:p w14:paraId="1F060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女</w:t>
            </w:r>
          </w:p>
        </w:tc>
        <w:tc>
          <w:tcPr>
            <w:tcW w:w="1680" w:type="dxa"/>
            <w:vMerge w:val="continue"/>
            <w:noWrap w:val="0"/>
            <w:vAlign w:val="center"/>
          </w:tcPr>
          <w:p w14:paraId="5E46B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3260" w:type="dxa"/>
            <w:vMerge w:val="continue"/>
            <w:noWrap w:val="0"/>
            <w:vAlign w:val="center"/>
          </w:tcPr>
          <w:p w14:paraId="0EB57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543" w:type="dxa"/>
            <w:vMerge w:val="continue"/>
            <w:noWrap w:val="0"/>
            <w:vAlign w:val="center"/>
          </w:tcPr>
          <w:p w14:paraId="7E752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</w:tr>
      <w:tr w14:paraId="6C41C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5" w:type="dxa"/>
            <w:noWrap w:val="0"/>
            <w:vAlign w:val="center"/>
          </w:tcPr>
          <w:p w14:paraId="0FAFEA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6017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713A5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综合管理（三）</w:t>
            </w:r>
          </w:p>
        </w:tc>
        <w:tc>
          <w:tcPr>
            <w:tcW w:w="1415" w:type="dxa"/>
            <w:noWrap w:val="0"/>
            <w:vAlign w:val="center"/>
          </w:tcPr>
          <w:p w14:paraId="4878C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915" w:type="dxa"/>
            <w:noWrap w:val="0"/>
            <w:vAlign w:val="center"/>
          </w:tcPr>
          <w:p w14:paraId="2428D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男</w:t>
            </w:r>
          </w:p>
        </w:tc>
        <w:tc>
          <w:tcPr>
            <w:tcW w:w="1680" w:type="dxa"/>
            <w:noWrap w:val="0"/>
            <w:vAlign w:val="center"/>
          </w:tcPr>
          <w:p w14:paraId="0399D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3260" w:type="dxa"/>
            <w:noWrap w:val="0"/>
            <w:vAlign w:val="center"/>
          </w:tcPr>
          <w:p w14:paraId="59DD8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其他大类（除经济和管理学大类、法学大类、工学大类外）</w:t>
            </w:r>
          </w:p>
        </w:tc>
        <w:tc>
          <w:tcPr>
            <w:tcW w:w="1543" w:type="dxa"/>
            <w:noWrap w:val="0"/>
            <w:vAlign w:val="center"/>
          </w:tcPr>
          <w:p w14:paraId="1D3E48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5年</w:t>
            </w:r>
          </w:p>
        </w:tc>
      </w:tr>
    </w:tbl>
    <w:p w14:paraId="16FDB0C6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971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2025-03-24T07:12:07Z</dcterms:created>
  <dc:creator>14401</dc:creator>
  <cp:lastModifiedBy>22811</cp:lastModifiedBy>
  <dcterms:modified xsi:type="dcterms:W3CDTF">2025-03-24T07:12:20Z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eyJoZGlkIjoiNDBkNzk4MjFiODViNjJmZThhZDY2NjU1YzI2NWJhNzEiLCJ1c2VySWQiOiI1MjQ3OTc2NDMifQ==</vt:lpwstr>
  </property>
  <property fmtid="{D5CDD505-2E9C-101B-9397-08002B2CF9AE}" pid="4" name="ICV">
    <vt:lpwstr>58F04F79BE15443397C316C310FBC2C8_12</vt:lpwstr>
  </property>
</Properties>
</file>