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460" w:type="dxa"/>
        <w:tblCellSpacing w:w="0" w:type="dxa"/>
        <w:tblInd w:w="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83"/>
        <w:gridCol w:w="773"/>
        <w:gridCol w:w="578"/>
        <w:gridCol w:w="319"/>
        <w:gridCol w:w="319"/>
        <w:gridCol w:w="617"/>
        <w:gridCol w:w="647"/>
        <w:gridCol w:w="2764"/>
        <w:gridCol w:w="1684"/>
      </w:tblGrid>
      <w:tr w14:paraId="1FC263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4" w:hRule="atLeast"/>
          <w:tblCellSpacing w:w="0" w:type="dxa"/>
        </w:trPr>
        <w:tc>
          <w:tcPr>
            <w:tcW w:w="1125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3740BF15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textAlignment w:val="center"/>
            </w:pPr>
            <w:r>
              <w:rPr>
                <w:rFonts w:ascii="方正黑体_GBK" w:hAnsi="方正黑体_GBK" w:eastAsia="方正黑体_GBK" w:cs="方正黑体_GBK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附件1</w:t>
            </w:r>
          </w:p>
          <w:p w14:paraId="60F7EB78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ascii="方正小标宋简体" w:hAnsi="方正小标宋简体" w:eastAsia="方正小标宋简体" w:cs="方正小标宋简体"/>
                <w:i w:val="0"/>
                <w:iCs w:val="0"/>
                <w:caps w:val="0"/>
                <w:color w:val="000000"/>
                <w:spacing w:val="0"/>
                <w:sz w:val="38"/>
                <w:szCs w:val="38"/>
                <w:bdr w:val="none" w:color="auto" w:sz="0" w:space="0"/>
              </w:rPr>
              <w:t>河南省医学科学院2024年度博士招聘岗位需求表</w:t>
            </w:r>
          </w:p>
        </w:tc>
      </w:tr>
      <w:tr w14:paraId="232DAC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tblCellSpacing w:w="0" w:type="dxa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7028B003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岗位编码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6F34AD5D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研究所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7AA6E62E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岗位名称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20070329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岗位类别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444C8FEE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岗位等级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2CFA877D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学历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4ACCDF7B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人数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2FD8D114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岗位要求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 w14:paraId="2C2E99A5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联系方式</w:t>
            </w:r>
          </w:p>
        </w:tc>
      </w:tr>
      <w:tr w14:paraId="407BE2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  <w:tblCellSpacing w:w="0" w:type="dxa"/>
        </w:trPr>
        <w:tc>
          <w:tcPr>
            <w:tcW w:w="9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4108746A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01</w:t>
            </w:r>
          </w:p>
        </w:tc>
        <w:tc>
          <w:tcPr>
            <w:tcW w:w="8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0221B2CF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心血管病研究所</w:t>
            </w: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7D83FE91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项目负责人(PI)</w:t>
            </w:r>
          </w:p>
        </w:tc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19F2439A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专业技术岗</w:t>
            </w: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328845E2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十级及以上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684D0FB4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博士研究生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21D0F9FC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3</w:t>
            </w:r>
          </w:p>
        </w:tc>
        <w:tc>
          <w:tcPr>
            <w:tcW w:w="333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4F0F8C21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1.包括但不限于基础医学、临床医学、生物学、生物医学工程、纳米科学与工程、生物信息学、遗传学、药学、生理学等相关专业。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2.原则上年龄不超过45周岁(1979年1月1日以后出生)。</w:t>
            </w:r>
          </w:p>
        </w:tc>
        <w:tc>
          <w:tcPr>
            <w:tcW w:w="12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215FDB27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电话：0371-58680065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邮箱：xyshrzp@163.com</w:t>
            </w:r>
          </w:p>
        </w:tc>
      </w:tr>
      <w:tr w14:paraId="01E064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2" w:hRule="atLeast"/>
          <w:tblCellSpacing w:w="0" w:type="dxa"/>
        </w:trPr>
        <w:tc>
          <w:tcPr>
            <w:tcW w:w="9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4EA6D3F2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02</w:t>
            </w:r>
          </w:p>
        </w:tc>
        <w:tc>
          <w:tcPr>
            <w:tcW w:w="8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32314AD1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7FD556F7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科研骨干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（郑哲课题组）</w:t>
            </w:r>
          </w:p>
        </w:tc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75AFD908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专业技术岗</w:t>
            </w: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559FFD5C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十级及以上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3B66AC58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博士研究生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52EEE8BA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33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61D0CF35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1.包括但不限于基础医学、临床医学、生物学、生物信息学、生物医学工程、生物材料、遗传学、药学、生理学等相关专业。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2.原则上年龄不超过35周岁(1989年1月1日以后出生)。</w:t>
            </w:r>
          </w:p>
        </w:tc>
        <w:tc>
          <w:tcPr>
            <w:tcW w:w="12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334B7428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 w14:paraId="62CCDD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2" w:hRule="atLeast"/>
          <w:tblCellSpacing w:w="0" w:type="dxa"/>
        </w:trPr>
        <w:tc>
          <w:tcPr>
            <w:tcW w:w="9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3A5477ED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03</w:t>
            </w:r>
          </w:p>
        </w:tc>
        <w:tc>
          <w:tcPr>
            <w:tcW w:w="8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5C2975EC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3D880036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科研骨干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（赵勇课题组）</w:t>
            </w:r>
          </w:p>
        </w:tc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6CBD1A7D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专业技术岗</w:t>
            </w: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5C66BBB4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十级及以上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176045D4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博士研究生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6E8B9F62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33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4C03E191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1.包括但不限于基础医学、生物化学与分子生物学、免疫学、肿瘤学等相关专业；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2.原则上年龄不超过35周岁(1989年1月1日以后出生)。</w:t>
            </w:r>
          </w:p>
        </w:tc>
        <w:tc>
          <w:tcPr>
            <w:tcW w:w="12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2F3A9DDA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 w14:paraId="54A83F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2" w:hRule="atLeast"/>
          <w:tblCellSpacing w:w="0" w:type="dxa"/>
        </w:trPr>
        <w:tc>
          <w:tcPr>
            <w:tcW w:w="9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2FBE89BB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04</w:t>
            </w:r>
          </w:p>
        </w:tc>
        <w:tc>
          <w:tcPr>
            <w:tcW w:w="8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78605C3B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01C3C2E1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生物信息学分析员</w:t>
            </w:r>
          </w:p>
        </w:tc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3D101434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专业技术岗</w:t>
            </w: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129CF4A2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十级及以上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4769DA26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博士研究生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1D09D3A6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33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50FCB3C4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1.包括但不限于生物信息学、生物医学工程学、数学、统计学、计算机科学与技术等相关专业；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2.原则上年龄不超过35周岁(1989年1月1日以后出生)。</w:t>
            </w:r>
          </w:p>
        </w:tc>
        <w:tc>
          <w:tcPr>
            <w:tcW w:w="12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7CA816EA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 w14:paraId="1B4B3C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0" w:hRule="atLeast"/>
          <w:tblCellSpacing w:w="0" w:type="dxa"/>
        </w:trPr>
        <w:tc>
          <w:tcPr>
            <w:tcW w:w="9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4A59A6AF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05</w:t>
            </w:r>
          </w:p>
        </w:tc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0D479607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智能医学研究所</w:t>
            </w: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0F5AA7D6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科研岗</w:t>
            </w:r>
          </w:p>
        </w:tc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308564FF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专业技术岗</w:t>
            </w: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3F3A0DB4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十级及以上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09E726A5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博士研究生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22DB5A7F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10</w:t>
            </w:r>
          </w:p>
        </w:tc>
        <w:tc>
          <w:tcPr>
            <w:tcW w:w="333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6E7BD36A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1.专业：包括但不限于计算机科学与技术、软件工程、信息与通信工程、控制科学与工程、网络空间安全、物联网工程、信息安全、流行病与卫生统计学等。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.研究方向：人工智能、数据挖掘、机器学习、计算机视觉、自然语言处理、多模态信息处理云计算、区块链，网络安全技术与工程、网络空间安全与保密、信息安全、物联网技术、网络与信息系统安全，流行病与卫生统计学，慢病管理等。</w:t>
            </w:r>
          </w:p>
          <w:p w14:paraId="0C8A1ADC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3.原则上年龄不超过45周岁(1979年1月1日以后出生)，特别优秀者可适当放宽。</w:t>
            </w: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309CE3DB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电话：0371-67966298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邮箱：hnznyx@163.com</w:t>
            </w:r>
          </w:p>
        </w:tc>
      </w:tr>
      <w:tr w14:paraId="055189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0" w:hRule="atLeast"/>
          <w:tblCellSpacing w:w="0" w:type="dxa"/>
        </w:trPr>
        <w:tc>
          <w:tcPr>
            <w:tcW w:w="9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177D4D43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06</w:t>
            </w:r>
          </w:p>
        </w:tc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5C22F5AB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儿童医学研究所</w:t>
            </w: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536E9869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学术带头人（PI）</w:t>
            </w:r>
          </w:p>
        </w:tc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518CDF77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专业技术岗</w:t>
            </w: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25A394FC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四级及以上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28D428E5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博士研究生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29F25B1A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3</w:t>
            </w:r>
          </w:p>
        </w:tc>
        <w:tc>
          <w:tcPr>
            <w:tcW w:w="333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6EFC035D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1.专业方向:主要包括但不限于以下方向:遗传学（071007）、生理学（071003）、发育生物学（071008）、细胞生物学（071009）、微生物学（071005）、神经生物学（071006 ）、生物化学与分子生物学（071010）、病原生物学（100103）、免疫学（100102？）、肿瘤学（100214）、儿科学（100202）、病理学与病理生理学（100104）、药理学（100706）等相关专业及研究方向。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2.具有正高级职称。</w:t>
            </w:r>
          </w:p>
          <w:p w14:paraId="0E0E22E1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3.原则上年龄不超过45周岁(1979年1月1日以后出生)，特别优秀者可适当放宽。</w:t>
            </w: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426A68E5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电话：0371-63952505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邮箱：hnsyxkxyetyxyjs@163.com</w:t>
            </w:r>
          </w:p>
        </w:tc>
      </w:tr>
      <w:tr w14:paraId="553D32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8" w:hRule="atLeast"/>
          <w:tblCellSpacing w:w="0" w:type="dxa"/>
        </w:trPr>
        <w:tc>
          <w:tcPr>
            <w:tcW w:w="9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06E113D0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07</w:t>
            </w:r>
          </w:p>
        </w:tc>
        <w:tc>
          <w:tcPr>
            <w:tcW w:w="8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23C2956B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儿童医学研究所</w:t>
            </w: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486BD33E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学术骨干</w:t>
            </w:r>
          </w:p>
        </w:tc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403E99E7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专业技术岗</w:t>
            </w: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5E9C941B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七级及以上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0D0049E2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博士研究生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13AA0B67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5</w:t>
            </w:r>
          </w:p>
        </w:tc>
        <w:tc>
          <w:tcPr>
            <w:tcW w:w="333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6EE2D387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1.专业方向:主要包括但不限于以下方向:遗传学（071007）、生理学（071003）、发育生物学（071008）、细胞生物学（071009）、微生物学（071005）、神经生物学（071006 ）、生物化学与分子生物学（071010）、儿科学（100202）、病原生物学（100103）、免疫学（100102？）、肿瘤学（100214）、病理学与病理生理学（100104）、药理学（100706）等相关专业及研究方向。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2.具有高级职称。</w:t>
            </w:r>
          </w:p>
          <w:p w14:paraId="38241E37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3.原则上年龄不超过45周岁(1979年1月1日以后出生)，特别优秀者可适当放宽。</w:t>
            </w:r>
          </w:p>
        </w:tc>
        <w:tc>
          <w:tcPr>
            <w:tcW w:w="12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05EA53AC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电话：0371-63952505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邮箱：hnsyxkxyetyxyjs@163.com</w:t>
            </w:r>
          </w:p>
        </w:tc>
      </w:tr>
      <w:tr w14:paraId="5F7728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4" w:hRule="atLeast"/>
          <w:tblCellSpacing w:w="0" w:type="dxa"/>
        </w:trPr>
        <w:tc>
          <w:tcPr>
            <w:tcW w:w="90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487708A4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08</w:t>
            </w:r>
          </w:p>
        </w:tc>
        <w:tc>
          <w:tcPr>
            <w:tcW w:w="8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0A3A4053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444C500F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青年科研人员</w:t>
            </w:r>
          </w:p>
        </w:tc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237C37BE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专业技术岗</w:t>
            </w: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2478E3E4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十级及以上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4B59AFBC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博士研究生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7B7D28FE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10</w:t>
            </w:r>
          </w:p>
        </w:tc>
        <w:tc>
          <w:tcPr>
            <w:tcW w:w="3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23D52362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1.专业方向:主要包括但不限于以下方向:遗传学（071007）、生理学（071003）、发育生物学（071008）、细胞生物学（071009）、微生物学（071005）、神经生物学（071006 ）、生物化学与分子生物学（071010）、儿科学（100202）、病原生物学（100103）、免疫学（100102？）、肿瘤学（100214）、病理学与病理生理学（100104）、药理学（100706）等相关专业及研究方向。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2.已初步形成研究方向。年龄在35周岁以下(1989年1月1日以后出生)，博士后出站人员优先，特别优秀者可适当放宽。</w:t>
            </w:r>
          </w:p>
        </w:tc>
        <w:tc>
          <w:tcPr>
            <w:tcW w:w="12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24BF8E35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 w14:paraId="3CD4AC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0" w:hRule="atLeast"/>
          <w:tblCellSpacing w:w="0" w:type="dxa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5CCAC554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09</w:t>
            </w:r>
          </w:p>
        </w:tc>
        <w:tc>
          <w:tcPr>
            <w:tcW w:w="8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4A29BF86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生物治疗研究所</w:t>
            </w: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2E44CFFE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小核酸药物研发科研人员</w:t>
            </w:r>
          </w:p>
        </w:tc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00E86AD7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专业技术岗</w:t>
            </w: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015F2624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十级及以上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 w14:paraId="54F96BD1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博士研究生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 w14:paraId="04181663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3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5E1FC122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1.专业要求：包括但不限于临床医学、基础医学、临床检验诊断学、病理学与病理生理学、生物化学与分子生物学、生物医学工程、药学、药物化学等相关专业。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2.其他要求：应聘者须提供相关研发项目经历的证明材料（论文、工作证明等）。</w:t>
            </w:r>
          </w:p>
          <w:p w14:paraId="793ECDDA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3.原则上年龄不超过45周岁(1979年1月1日以后出生)，特别优秀者可适当放宽。</w:t>
            </w:r>
          </w:p>
        </w:tc>
        <w:tc>
          <w:tcPr>
            <w:tcW w:w="12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64B8F2BA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电话:0371-61202867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邮箱:swzlyjs@126.com</w:t>
            </w:r>
          </w:p>
        </w:tc>
      </w:tr>
      <w:tr w14:paraId="5E81D4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2" w:hRule="atLeast"/>
          <w:tblCellSpacing w:w="0" w:type="dxa"/>
        </w:trPr>
        <w:tc>
          <w:tcPr>
            <w:tcW w:w="9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4B926AA9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10</w:t>
            </w:r>
          </w:p>
        </w:tc>
        <w:tc>
          <w:tcPr>
            <w:tcW w:w="8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0950F6EC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765761D4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抗体药物研发科研人员</w:t>
            </w:r>
          </w:p>
        </w:tc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289F1151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专业技术岗</w:t>
            </w: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4A7E029A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十级及以上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 w14:paraId="3CF5B679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博士研究生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 w14:paraId="4454A36A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333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4EAA1472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1.专业要求：包括但不限于临床医学、基础医学、临床检验诊断学、病理学与病理生理学、生物化学与分子生物学、生物医学工程、药学、药物化学等相关专业。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2.其他要求：应聘者须提供相关研发项目经历的证明材料（论文、工作证明等）。</w:t>
            </w:r>
          </w:p>
          <w:p w14:paraId="3619AAB8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3.原则上年龄不超过45周岁(1979年1月1日以后出生)，特别优秀者可适当放宽。</w:t>
            </w:r>
          </w:p>
        </w:tc>
        <w:tc>
          <w:tcPr>
            <w:tcW w:w="12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74317ED3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 w14:paraId="342BC5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4" w:hRule="atLeast"/>
          <w:tblCellSpacing w:w="0" w:type="dxa"/>
        </w:trPr>
        <w:tc>
          <w:tcPr>
            <w:tcW w:w="9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1BB92291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11</w:t>
            </w:r>
          </w:p>
        </w:tc>
        <w:tc>
          <w:tcPr>
            <w:tcW w:w="8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3B83E418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2450B8DB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细胞治疗科研人员</w:t>
            </w:r>
          </w:p>
        </w:tc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5B4EAC8C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专业技术岗</w:t>
            </w: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1B1FFEDA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十级及以上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 w14:paraId="67FCC086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博士研究生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 w14:paraId="227AEE69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333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7CD183D5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1.专业要求：包括但不限于临床医学、基础医学、临床检验诊断学、病理学与病理生理学、生物化学与分子生物学、生物医学工程、药学、药物化学等相关专业。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2.其他要求：应聘者须提供相关研发项目经历的证明材料（论文、工作证明等）。</w:t>
            </w:r>
          </w:p>
          <w:p w14:paraId="1B009BF3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3.原则上年龄不超过45周岁(1979年1月1日以后出生)，特别优秀者可适当放宽。</w:t>
            </w:r>
          </w:p>
        </w:tc>
        <w:tc>
          <w:tcPr>
            <w:tcW w:w="12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785B0D53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 w14:paraId="11D13A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6" w:hRule="atLeast"/>
          <w:tblCellSpacing w:w="0" w:type="dxa"/>
        </w:trPr>
        <w:tc>
          <w:tcPr>
            <w:tcW w:w="90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58C497F7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12</w:t>
            </w:r>
          </w:p>
        </w:tc>
        <w:tc>
          <w:tcPr>
            <w:tcW w:w="8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2FA7DAFD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生物治疗研究所</w:t>
            </w: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155D81E0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生物大分子科研人员</w:t>
            </w:r>
          </w:p>
        </w:tc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0D40DDAA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专业技术岗</w:t>
            </w: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53CCF707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十级及以上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 w14:paraId="23A50FC8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博士研究生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 w14:paraId="4B02E9DD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3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40843D0B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1.专业要求：包括但不限于临床医学、基础医学、临床检验诊断学、病理学与病理生理学、生物化学与分子生物学、生物医学工程、药学、药物化学等相关专业。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2.其他要求：应聘者须提供相关研发项目经历的证明材料（论文、工作证明等）。</w:t>
            </w:r>
          </w:p>
          <w:p w14:paraId="2D97DFA3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3.原则上年龄不超过45周岁(1979年1月1日以后出生)，特别优秀者可适当放宽。</w:t>
            </w:r>
          </w:p>
        </w:tc>
        <w:tc>
          <w:tcPr>
            <w:tcW w:w="12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61F7F7F2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电话:0371-61202867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邮箱:swzlyjs@126.com</w:t>
            </w:r>
          </w:p>
        </w:tc>
      </w:tr>
      <w:tr w14:paraId="63DA57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8" w:hRule="atLeast"/>
          <w:tblCellSpacing w:w="0" w:type="dxa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746A5A24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13</w:t>
            </w:r>
          </w:p>
        </w:tc>
        <w:tc>
          <w:tcPr>
            <w:tcW w:w="8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39AF5BD2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311A5619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POCT平台科研人员</w:t>
            </w:r>
          </w:p>
        </w:tc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1ADF64F2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专业技术岗</w:t>
            </w: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78725469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十级及以上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 w14:paraId="1CD106A3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博士研究生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 w14:paraId="2B403261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3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12F962D2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1.专业要求：包括但不限于临床医学、基础医学、临床检验诊断学、病理学与病理生理学、生物化学与分子生物学、生物医学工程、药学、药物化学等相关专业。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2.其他要求：应聘者须提供相关研发项目经历的证明材料（论文、工作证明等）。</w:t>
            </w:r>
          </w:p>
          <w:p w14:paraId="57DA5497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3.原则上年龄不超过45周岁(1979年1月1日以后出生)，特别优秀者可适当放宽。</w:t>
            </w:r>
          </w:p>
        </w:tc>
        <w:tc>
          <w:tcPr>
            <w:tcW w:w="12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5F287911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 w14:paraId="41F3C9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4" w:hRule="atLeast"/>
          <w:tblCellSpacing w:w="0" w:type="dxa"/>
        </w:trPr>
        <w:tc>
          <w:tcPr>
            <w:tcW w:w="9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421BC78C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14</w:t>
            </w:r>
          </w:p>
        </w:tc>
        <w:tc>
          <w:tcPr>
            <w:tcW w:w="8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19331D52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6BBCF659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代谢质谱检测科研人员</w:t>
            </w:r>
          </w:p>
        </w:tc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3955C8F2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专业技术岗</w:t>
            </w: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6389BA2C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十级及以上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 w14:paraId="74DF1CE6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博士研究生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 w14:paraId="2ED99FFE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333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596CADFE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1.专业要求：包括但不限于临床医学、基础医学、临床检验诊断学、病理学与病理生理学、生物化学与分子生物学、生物医学工程、药学、药物化学等相关专业。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2.其他要求：应聘者须提供相关研发项目经历的证明材料（论文、工作证明等）。</w:t>
            </w:r>
          </w:p>
          <w:p w14:paraId="7F898957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3.原则上年龄不超过45周岁(1979年1月1日以后出生)，特别优秀者可适当放宽。</w:t>
            </w:r>
          </w:p>
        </w:tc>
        <w:tc>
          <w:tcPr>
            <w:tcW w:w="12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2C231FA2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 w14:paraId="7DCBC1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4" w:hRule="atLeast"/>
          <w:tblCellSpacing w:w="0" w:type="dxa"/>
        </w:trPr>
        <w:tc>
          <w:tcPr>
            <w:tcW w:w="9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27F0DCD9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15</w:t>
            </w:r>
          </w:p>
        </w:tc>
        <w:tc>
          <w:tcPr>
            <w:tcW w:w="8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47C5D0A3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生物治疗研究所</w:t>
            </w: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6518C7CE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人工智能制药科研人员</w:t>
            </w:r>
          </w:p>
        </w:tc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3CA0BC43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专业技术岗</w:t>
            </w: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216A8C84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十级及以上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 w14:paraId="5F576224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博士研究生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 w14:paraId="51AAF47D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333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4F155447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1.专业要求：包括但不限于临床医学、基础医学、临床检验诊断学、病理学与病理生理学、生物化学与分子生物学、生物医学工程、药学、药物化学等相关专业。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2.其他要求：应聘者须提供相关研发项目经历的证明材料（论文、工作证明等）。</w:t>
            </w:r>
          </w:p>
          <w:p w14:paraId="3E6EDE47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3.原则上年龄不超过45周岁(1979年1月1日以后出生)，特别优秀者可适当放宽。</w:t>
            </w:r>
          </w:p>
        </w:tc>
        <w:tc>
          <w:tcPr>
            <w:tcW w:w="12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22A0B4E6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电话:0371-61202867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邮箱:swzlyjs@126.com</w:t>
            </w:r>
          </w:p>
        </w:tc>
      </w:tr>
      <w:tr w14:paraId="6ABC9B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4" w:hRule="atLeast"/>
          <w:tblCellSpacing w:w="0" w:type="dxa"/>
        </w:trPr>
        <w:tc>
          <w:tcPr>
            <w:tcW w:w="90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0A5974D5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16</w:t>
            </w:r>
          </w:p>
        </w:tc>
        <w:tc>
          <w:tcPr>
            <w:tcW w:w="8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4F01FF2A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2A372154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基因编辑科研人员</w:t>
            </w:r>
          </w:p>
        </w:tc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2DDB9533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专业技术岗</w:t>
            </w: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0258B9F2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十级及以上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 w14:paraId="133BAE52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博士研究生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 w14:paraId="25B21276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3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25654F91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1.专业要求：包括但不限于临床医学、基础医学、临床检验诊断学、病理学与病理生理学、生物化学与分子生物学、生物医学工程、药学、药物化学等相关专业。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2.其他要求：应聘者须提供相关研发项目经历的证明材料（论文、工作证明等）。</w:t>
            </w:r>
          </w:p>
          <w:p w14:paraId="6E25275E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3.原则上年龄不超过45周岁(1979年1月1日以后出生)，特别优秀者可适当放宽。</w:t>
            </w:r>
          </w:p>
        </w:tc>
        <w:tc>
          <w:tcPr>
            <w:tcW w:w="12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1F21E55A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 w14:paraId="22C150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4" w:hRule="atLeast"/>
          <w:tblCellSpacing w:w="0" w:type="dxa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63EB3228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17</w:t>
            </w:r>
          </w:p>
        </w:tc>
        <w:tc>
          <w:tcPr>
            <w:tcW w:w="8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69BCAFDE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78FCEDBC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基因诊断科研人员</w:t>
            </w:r>
          </w:p>
        </w:tc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00E54C40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专业技术岗</w:t>
            </w: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4B796A74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十级及以上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 w14:paraId="4BD874A6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博士研究生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 w14:paraId="41D5EFB6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3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4E286E64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1.专业要求：包括但不限于临床医学、基础医学、临床检验诊断学、病理学与病理生理学、生物化学与分子生物学、生物医学工程、药学、药物化学等相关专业。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2.其他要求：应聘者须提供相关研发项目经历的证明材料（论文、工作证明等）。</w:t>
            </w:r>
          </w:p>
          <w:p w14:paraId="1AB1A204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3.原则上年龄不超过45周岁(1979年1月1日以后出生)，特别优秀者可适当放宽。</w:t>
            </w:r>
          </w:p>
        </w:tc>
        <w:tc>
          <w:tcPr>
            <w:tcW w:w="12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6DB21439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 w14:paraId="1E30BE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4" w:hRule="atLeast"/>
          <w:tblCellSpacing w:w="0" w:type="dxa"/>
        </w:trPr>
        <w:tc>
          <w:tcPr>
            <w:tcW w:w="9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3718E2A1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18</w:t>
            </w:r>
          </w:p>
        </w:tc>
        <w:tc>
          <w:tcPr>
            <w:tcW w:w="8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28125BB8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生物治疗研究所</w:t>
            </w: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5C843B22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再生医学科研人员</w:t>
            </w:r>
          </w:p>
        </w:tc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674583B0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专业技术岗</w:t>
            </w: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7BC3FC6F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十级及以上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 w14:paraId="024AE8FF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博士研究生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 w14:paraId="7B216813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333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71A9817D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1.专业要求：包括但不限于临床医学、基础医学、临床检验诊断学、病理学与病理生理学、生物化学与分子生物学、生物医学工程、药学、药物化学等相关专业。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2.其他要求：应聘者须提供相关研发项目经历的证明材料（论文、工作证明等）。</w:t>
            </w:r>
          </w:p>
          <w:p w14:paraId="5E5682F8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3.原则上年龄不超过45周岁(1979年1月1日以后出生)，特别优秀者可适当放宽。</w:t>
            </w: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279ACF3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 w14:paraId="2A9E28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4" w:hRule="atLeast"/>
          <w:tblCellSpacing w:w="0" w:type="dxa"/>
        </w:trPr>
        <w:tc>
          <w:tcPr>
            <w:tcW w:w="9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0A38DFC5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19</w:t>
            </w:r>
          </w:p>
        </w:tc>
        <w:tc>
          <w:tcPr>
            <w:tcW w:w="8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0A6F9598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77C5C0BA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异种移植科研人员</w:t>
            </w:r>
          </w:p>
        </w:tc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1256E19E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专业技术岗</w:t>
            </w: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526B171A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十级及以上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 w14:paraId="7C71E5A7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博士研究生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 w14:paraId="67B20D48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333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4039345E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1.专业要求：包括但不限于临床医学、基础医学、临床检验诊断学、病理学与病理生理学、生物化学与分子生物学、生物医学工程、药学、药物化学等相关专业。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2.其他要求：应聘者须提供相关研发项目经历的证明材料（论文、工作证明等）。</w:t>
            </w:r>
          </w:p>
          <w:p w14:paraId="0792FADC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3.原则上年龄不超过45周岁(1979年1月1日以后出生)，特别优秀者可适当放宽。</w:t>
            </w: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26FCC2A5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电话:0371-61202867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邮箱:swzlyjs@126.com</w:t>
            </w:r>
          </w:p>
        </w:tc>
      </w:tr>
      <w:tr w14:paraId="149B7E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4" w:hRule="atLeast"/>
          <w:tblCellSpacing w:w="0" w:type="dxa"/>
        </w:trPr>
        <w:tc>
          <w:tcPr>
            <w:tcW w:w="90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0B33C882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20</w:t>
            </w:r>
          </w:p>
        </w:tc>
        <w:tc>
          <w:tcPr>
            <w:tcW w:w="8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2DA5FECC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37BF019C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心脏多模态大模型科研人员</w:t>
            </w:r>
          </w:p>
        </w:tc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14B51D87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专业技术岗</w:t>
            </w: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22FB5E9B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十级及以上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 w14:paraId="641CA090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博士研究生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 w14:paraId="42FA9376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3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13C02029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1.专业要求：包括但不限于临床医学、基础医学、临床检验诊断学、病理学与病理生理学、生物化学与分子生物学、生物医学工程、药学、药物化学等相关专业。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2.其他要求：应聘者须提供相关研发项目经历的证明材料（论文、工作证明等）。</w:t>
            </w:r>
          </w:p>
          <w:p w14:paraId="3A6A427E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3.原则上年龄不超过45周岁(1979年1月1日以后出生)，特别优秀者可适当放宽。</w:t>
            </w: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6FCDBF4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 w14:paraId="26D809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4" w:hRule="atLeast"/>
          <w:tblCellSpacing w:w="0" w:type="dxa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77A9B9E6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21</w:t>
            </w:r>
          </w:p>
        </w:tc>
        <w:tc>
          <w:tcPr>
            <w:tcW w:w="8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7321ABC3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肿瘤研究所</w:t>
            </w: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5AC0772A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研究助理1</w:t>
            </w:r>
          </w:p>
        </w:tc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0731E878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专业技术岗</w:t>
            </w: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6FBA4946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十级及以上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 w14:paraId="3BFFC866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博士研究生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 w14:paraId="39B8E3EE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3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695C442F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1.专业要求：生物医学工程 (077700/083100/107200/085409)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2.其他要求：在中科院分区1-2区杂志以第一作者发表论文。</w:t>
            </w:r>
          </w:p>
          <w:p w14:paraId="0FE63DCD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3.原则上年龄不超过35周岁(1989年1月1日以后出生)，特别优秀者可适当放宽。</w:t>
            </w:r>
          </w:p>
        </w:tc>
        <w:tc>
          <w:tcPr>
            <w:tcW w:w="12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47A9542F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电话:13783641626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邮箱:zlyjs2024@163.com</w:t>
            </w:r>
          </w:p>
        </w:tc>
      </w:tr>
      <w:tr w14:paraId="3545EC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" w:hRule="atLeast"/>
          <w:tblCellSpacing w:w="0" w:type="dxa"/>
        </w:trPr>
        <w:tc>
          <w:tcPr>
            <w:tcW w:w="9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17BB1802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22</w:t>
            </w:r>
          </w:p>
        </w:tc>
        <w:tc>
          <w:tcPr>
            <w:tcW w:w="8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2548148F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68BC2C5D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研究助理2</w:t>
            </w:r>
          </w:p>
        </w:tc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15BCA568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专业技术岗</w:t>
            </w: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18D722EF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十级及以上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 w14:paraId="551F8E6A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博士研究生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 w14:paraId="48CE636F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3</w:t>
            </w:r>
          </w:p>
        </w:tc>
        <w:tc>
          <w:tcPr>
            <w:tcW w:w="333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56BC5008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1.专业要求：细胞生物学(071009)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2.其他要求：在中科院分区1-2区杂志以第一作者发表论文。</w:t>
            </w:r>
          </w:p>
          <w:p w14:paraId="4A9D06DC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3.原则上年龄不超过35周岁(1989年1月1日以后出生)，特别优秀者可适当放宽。</w:t>
            </w:r>
          </w:p>
        </w:tc>
        <w:tc>
          <w:tcPr>
            <w:tcW w:w="12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7ACE7D8B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 w14:paraId="4F1A30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  <w:tblCellSpacing w:w="0" w:type="dxa"/>
        </w:trPr>
        <w:tc>
          <w:tcPr>
            <w:tcW w:w="9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437E096F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23</w:t>
            </w:r>
          </w:p>
        </w:tc>
        <w:tc>
          <w:tcPr>
            <w:tcW w:w="8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09E0BAC8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6F90D3E5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研究助理3</w:t>
            </w:r>
          </w:p>
        </w:tc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7D9A3CC9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专业技术岗</w:t>
            </w: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7398330F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十级及以上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 w14:paraId="575941B2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博士研究生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 w14:paraId="336FC99B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33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3E15CFBD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1.专业要求：生物技术与工程（086001）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2.其他要求：在中科院分区1-2区杂志以第一作者发表论文。</w:t>
            </w:r>
          </w:p>
          <w:p w14:paraId="21505A59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3.原则上年龄不超过35周岁(1989年1月1日以后出生)，特别优秀者可适当放宽。</w:t>
            </w:r>
          </w:p>
        </w:tc>
        <w:tc>
          <w:tcPr>
            <w:tcW w:w="12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7783076E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 w14:paraId="14211C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" w:hRule="atLeast"/>
          <w:tblCellSpacing w:w="0" w:type="dxa"/>
        </w:trPr>
        <w:tc>
          <w:tcPr>
            <w:tcW w:w="9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18FD9BEB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24</w:t>
            </w:r>
          </w:p>
        </w:tc>
        <w:tc>
          <w:tcPr>
            <w:tcW w:w="8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15768394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6BD2AAEC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研究助理4</w:t>
            </w:r>
          </w:p>
        </w:tc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6A84D207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专业技术岗</w:t>
            </w: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58EB86BB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十级及以上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 w14:paraId="312CCC6E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博士研究生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 w14:paraId="0B14D86B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33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7EE8E443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1.专业要求：基础医学(100100/077800)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2.其他要求：在中科院分区1-2区杂志以第一作者发表论文。</w:t>
            </w:r>
          </w:p>
          <w:p w14:paraId="69591FFE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3.原则上年龄不超过35周岁(1989年1月1日以后出生)，特别优秀者可适当放宽。</w:t>
            </w:r>
          </w:p>
        </w:tc>
        <w:tc>
          <w:tcPr>
            <w:tcW w:w="12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3829E5EE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 w14:paraId="01992D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tblCellSpacing w:w="0" w:type="dxa"/>
        </w:trPr>
        <w:tc>
          <w:tcPr>
            <w:tcW w:w="90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27E8C0BB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25</w:t>
            </w:r>
          </w:p>
        </w:tc>
        <w:tc>
          <w:tcPr>
            <w:tcW w:w="8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2ADE3719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5A87AB77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研究助理5</w:t>
            </w:r>
          </w:p>
        </w:tc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0FF4BC1D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专业技术岗</w:t>
            </w: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5D80509C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十级及以上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 w14:paraId="57596A10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博士研究生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 w14:paraId="2DE578FE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3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490D6AE7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1.专业要求：生物化学与分子生物学(071010)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2.其他要求：在中科院分区1-2区杂志以第一作者发表论文。</w:t>
            </w:r>
          </w:p>
          <w:p w14:paraId="2B9793CE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3.原则上年龄不超过35周岁(1989年1月1日以后出生)，特别优秀者可适当放宽。</w:t>
            </w:r>
          </w:p>
        </w:tc>
        <w:tc>
          <w:tcPr>
            <w:tcW w:w="12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69450961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 w14:paraId="320EF7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2" w:hRule="atLeast"/>
          <w:tblCellSpacing w:w="0" w:type="dxa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60D5A9E3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26</w:t>
            </w:r>
          </w:p>
        </w:tc>
        <w:tc>
          <w:tcPr>
            <w:tcW w:w="8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12AA2D1F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肿瘤研究所</w:t>
            </w: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571380DC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研究助理6</w:t>
            </w:r>
          </w:p>
        </w:tc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585EB9C1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专业技术岗</w:t>
            </w: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3D3511E0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十级及以上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 w14:paraId="5EE148DF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博士研究生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 w14:paraId="7471A2B5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64DCC426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1.专业要求：免疫学(100102/077802)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2.其他要求：在中科院分区1-2区杂志以第一作者发表论文。</w:t>
            </w:r>
          </w:p>
          <w:p w14:paraId="6F5A2A17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3.原则上年龄不超过35周岁(1989年1月1日以后出生)，特别优秀者可适当放宽。</w:t>
            </w:r>
          </w:p>
        </w:tc>
        <w:tc>
          <w:tcPr>
            <w:tcW w:w="12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3823CA5D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电话:13783641626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邮箱:zlyjs2024@163.com</w:t>
            </w:r>
          </w:p>
        </w:tc>
      </w:tr>
      <w:tr w14:paraId="1F3BF0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4" w:hRule="atLeast"/>
          <w:tblCellSpacing w:w="0" w:type="dxa"/>
        </w:trPr>
        <w:tc>
          <w:tcPr>
            <w:tcW w:w="9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611BB1D6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27</w:t>
            </w:r>
          </w:p>
        </w:tc>
        <w:tc>
          <w:tcPr>
            <w:tcW w:w="8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1FEF4064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7835A5C9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研究助理7</w:t>
            </w:r>
          </w:p>
        </w:tc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5F13CD38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专业技术岗</w:t>
            </w: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4DB955D9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十级及以上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 w14:paraId="6B910623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博士研究生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 w14:paraId="29F93B8C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33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662D978B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1.专业要求：公共卫生与预防医学(100400/077900)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2.其他要求：在中科院分区1-2区杂志以第一作者发表论文。</w:t>
            </w:r>
          </w:p>
          <w:p w14:paraId="0AA0388B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3.原则上年龄不超过35周岁(1989年1月1日以后出生)，特别优秀者可适当放宽。</w:t>
            </w:r>
          </w:p>
        </w:tc>
        <w:tc>
          <w:tcPr>
            <w:tcW w:w="12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6E467651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 w14:paraId="07290B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tblCellSpacing w:w="0" w:type="dxa"/>
        </w:trPr>
        <w:tc>
          <w:tcPr>
            <w:tcW w:w="9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 w14:paraId="6EEF20F8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合计</w:t>
            </w:r>
          </w:p>
        </w:tc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 w14:paraId="17D2600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203B9F8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40D570E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71EDEEC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 w14:paraId="461F4DB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 w14:paraId="0E6185DF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</w:t>
            </w:r>
          </w:p>
        </w:tc>
        <w:tc>
          <w:tcPr>
            <w:tcW w:w="333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 w14:paraId="31CBAC8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 w14:paraId="2A728C7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</w:tbl>
    <w:p w14:paraId="0C83D1F4">
      <w:pPr>
        <w:pStyle w:val="3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</w:rPr>
      </w:pPr>
    </w:p>
    <w:p w14:paraId="16F835B0">
      <w:pPr>
        <w:pStyle w:val="3"/>
        <w:keepNext w:val="0"/>
        <w:keepLines w:val="0"/>
        <w:widowControl/>
        <w:suppressLineNumbers w:val="0"/>
        <w:shd w:val="clear" w:fill="FFFFFF"/>
        <w:spacing w:line="324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default" w:ascii="方正黑体_GBK" w:hAnsi="方正黑体_GBK" w:eastAsia="方正黑体_GBK" w:cs="方正黑体_GBK"/>
          <w:i w:val="0"/>
          <w:iCs w:val="0"/>
          <w:caps w:val="0"/>
          <w:color w:val="000000"/>
          <w:spacing w:val="0"/>
          <w:sz w:val="25"/>
          <w:szCs w:val="25"/>
          <w:shd w:val="clear" w:fill="FFFFFF"/>
        </w:rPr>
        <w:t>附件2</w:t>
      </w:r>
    </w:p>
    <w:p w14:paraId="0F65F330"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</w:rPr>
      </w:pPr>
      <w:r>
        <w:rPr>
          <w:rStyle w:val="6"/>
          <w:rFonts w:hint="eastAsia" w:ascii="宋体" w:hAnsi="宋体" w:eastAsia="宋体" w:cs="宋体"/>
          <w:b/>
          <w:i w:val="0"/>
          <w:iCs w:val="0"/>
          <w:caps w:val="0"/>
          <w:color w:val="000000"/>
          <w:spacing w:val="0"/>
          <w:sz w:val="22"/>
          <w:szCs w:val="22"/>
          <w:shd w:val="clear" w:fill="FFFFFF"/>
        </w:rPr>
        <w:t> </w:t>
      </w:r>
    </w:p>
    <w:p w14:paraId="68544CD4">
      <w:pPr>
        <w:pStyle w:val="3"/>
        <w:keepNext w:val="0"/>
        <w:keepLines w:val="0"/>
        <w:widowControl/>
        <w:suppressLineNumbers w:val="0"/>
        <w:shd w:val="clear" w:fill="FFFFFF"/>
        <w:spacing w:line="396" w:lineRule="atLeast"/>
        <w:ind w:lef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4"/>
          <w:szCs w:val="34"/>
          <w:shd w:val="clear" w:fill="FFFFFF"/>
        </w:rPr>
        <w:t>河南省医学科学院应聘人员报名表</w:t>
      </w:r>
    </w:p>
    <w:p w14:paraId="11CD8934">
      <w:pPr>
        <w:pStyle w:val="3"/>
        <w:keepNext w:val="0"/>
        <w:keepLines w:val="0"/>
        <w:widowControl/>
        <w:suppressLineNumbers w:val="0"/>
        <w:shd w:val="clear" w:fill="FFFFFF"/>
        <w:spacing w:line="324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 </w:t>
      </w:r>
    </w:p>
    <w:p w14:paraId="2604ADD0">
      <w:pPr>
        <w:pStyle w:val="3"/>
        <w:keepNext w:val="0"/>
        <w:keepLines w:val="0"/>
        <w:widowControl/>
        <w:suppressLineNumbers w:val="0"/>
        <w:shd w:val="clear" w:fill="FFFFFF"/>
        <w:spacing w:line="324" w:lineRule="atLeast"/>
        <w:ind w:lef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应聘研究所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u w:val="single"/>
          <w:shd w:val="clear" w:fill="FFFFFF"/>
        </w:rPr>
        <w:t>                          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岗位编码及名称：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u w:val="single"/>
          <w:shd w:val="clear" w:fill="FFFFFF"/>
        </w:rPr>
        <w:t>                                </w:t>
      </w:r>
    </w:p>
    <w:tbl>
      <w:tblPr>
        <w:tblW w:w="8136" w:type="dxa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36"/>
        <w:gridCol w:w="667"/>
        <w:gridCol w:w="1181"/>
        <w:gridCol w:w="537"/>
        <w:gridCol w:w="540"/>
        <w:gridCol w:w="885"/>
        <w:gridCol w:w="1056"/>
        <w:gridCol w:w="876"/>
        <w:gridCol w:w="574"/>
        <w:gridCol w:w="406"/>
        <w:gridCol w:w="1078"/>
      </w:tblGrid>
      <w:tr w14:paraId="317836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tblCellSpacing w:w="0" w:type="dxa"/>
        </w:trPr>
        <w:tc>
          <w:tcPr>
            <w:tcW w:w="8136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tcMar>
              <w:left w:w="84" w:type="dxa"/>
              <w:right w:w="84" w:type="dxa"/>
            </w:tcMar>
            <w:vAlign w:val="center"/>
          </w:tcPr>
          <w:p w14:paraId="3C0EB991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Style w:val="6"/>
                <w:rFonts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一、申请人基本信息</w:t>
            </w:r>
          </w:p>
        </w:tc>
      </w:tr>
      <w:tr w14:paraId="339656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tblCellSpacing w:w="0" w:type="dxa"/>
        </w:trPr>
        <w:tc>
          <w:tcPr>
            <w:tcW w:w="8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0B266593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姓名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79D5F56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79663304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性别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1316897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2400DE70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出生年月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23C2F92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29576CC4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籍贯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09DF72E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18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77EB2236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本人照片</w:t>
            </w:r>
          </w:p>
        </w:tc>
      </w:tr>
      <w:tr w14:paraId="2C68A8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  <w:tblCellSpacing w:w="0" w:type="dxa"/>
        </w:trPr>
        <w:tc>
          <w:tcPr>
            <w:tcW w:w="8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6FEDEF23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职称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206901B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0C75CFB2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民族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2199CE4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5B4CB84E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政治面貌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46BD934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2CFBF1D2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身份证号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2A8292D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18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1CC9F362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 w14:paraId="3958A9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tblCellSpacing w:w="0" w:type="dxa"/>
        </w:trPr>
        <w:tc>
          <w:tcPr>
            <w:tcW w:w="8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0A1A69B4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学历</w:t>
            </w:r>
          </w:p>
          <w:p w14:paraId="341F12DB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学位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312971F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1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3DD0E5FF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所学专业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1282611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2E34C209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ind w:left="12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  <w:t>导师姓名</w:t>
            </w:r>
          </w:p>
        </w:tc>
        <w:tc>
          <w:tcPr>
            <w:tcW w:w="20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3B7D475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18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7184203C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 w14:paraId="039DDA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  <w:tblCellSpacing w:w="0" w:type="dxa"/>
        </w:trPr>
        <w:tc>
          <w:tcPr>
            <w:tcW w:w="8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58C9B147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-12"/>
                <w:sz w:val="16"/>
                <w:szCs w:val="16"/>
                <w:bdr w:val="none" w:color="auto" w:sz="0" w:space="0"/>
              </w:rPr>
              <w:t>婚姻状况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07380C4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1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7F5DD3F8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健康状况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22A607A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12041AE1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研究方向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5B15F99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065D6B20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联系电话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70AAFFE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 w14:paraId="13E9CF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tblCellSpacing w:w="0" w:type="dxa"/>
        </w:trPr>
        <w:tc>
          <w:tcPr>
            <w:tcW w:w="8136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tcMar>
              <w:left w:w="84" w:type="dxa"/>
              <w:right w:w="84" w:type="dxa"/>
            </w:tcMar>
            <w:vAlign w:val="center"/>
          </w:tcPr>
          <w:p w14:paraId="79CEE310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Style w:val="6"/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二、学习及工作简历（自高中起）</w:t>
            </w:r>
          </w:p>
        </w:tc>
      </w:tr>
      <w:tr w14:paraId="6F348E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tblCellSpacing w:w="0" w:type="dxa"/>
        </w:trPr>
        <w:tc>
          <w:tcPr>
            <w:tcW w:w="3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1B6263E4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学</w:t>
            </w:r>
          </w:p>
          <w:p w14:paraId="6B886FBA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  <w:p w14:paraId="6B7023D6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习</w:t>
            </w:r>
          </w:p>
          <w:p w14:paraId="654CB748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  <w:p w14:paraId="15DCE110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经</w:t>
            </w:r>
          </w:p>
          <w:p w14:paraId="22630DC1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  <w:p w14:paraId="029AE90F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历</w:t>
            </w:r>
          </w:p>
        </w:tc>
        <w:tc>
          <w:tcPr>
            <w:tcW w:w="14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7C8A35DF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起止时间</w:t>
            </w:r>
          </w:p>
        </w:tc>
        <w:tc>
          <w:tcPr>
            <w:tcW w:w="316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3BA68057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所   在   学   校</w:t>
            </w:r>
          </w:p>
        </w:tc>
        <w:tc>
          <w:tcPr>
            <w:tcW w:w="15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7CD8F7E1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专  业</w:t>
            </w:r>
          </w:p>
        </w:tc>
        <w:tc>
          <w:tcPr>
            <w:tcW w:w="1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66CF275D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学历、学位</w:t>
            </w:r>
          </w:p>
        </w:tc>
      </w:tr>
      <w:tr w14:paraId="017B57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tblCellSpacing w:w="0" w:type="dxa"/>
        </w:trPr>
        <w:tc>
          <w:tcPr>
            <w:tcW w:w="3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04D02FB7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4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3B15BF48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    —     </w:t>
            </w:r>
          </w:p>
        </w:tc>
        <w:tc>
          <w:tcPr>
            <w:tcW w:w="316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5D5FE06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5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282F2CA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43F5ED4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 w14:paraId="638659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tblCellSpacing w:w="0" w:type="dxa"/>
        </w:trPr>
        <w:tc>
          <w:tcPr>
            <w:tcW w:w="3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2AECFA40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4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24314E4B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    —     </w:t>
            </w:r>
          </w:p>
        </w:tc>
        <w:tc>
          <w:tcPr>
            <w:tcW w:w="316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4B62C47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5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39A8831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23214AA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 w14:paraId="371221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tblCellSpacing w:w="0" w:type="dxa"/>
        </w:trPr>
        <w:tc>
          <w:tcPr>
            <w:tcW w:w="3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6BB1DB3E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4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40F8C7E5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    —     </w:t>
            </w:r>
          </w:p>
        </w:tc>
        <w:tc>
          <w:tcPr>
            <w:tcW w:w="316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4194DF3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5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0121691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34C04A9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 w14:paraId="35543B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tblCellSpacing w:w="0" w:type="dxa"/>
        </w:trPr>
        <w:tc>
          <w:tcPr>
            <w:tcW w:w="3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09CF6F94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4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661E6FAC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    —     </w:t>
            </w:r>
          </w:p>
        </w:tc>
        <w:tc>
          <w:tcPr>
            <w:tcW w:w="316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5417809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5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700142B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5C4994D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 w14:paraId="467E25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tblCellSpacing w:w="0" w:type="dxa"/>
        </w:trPr>
        <w:tc>
          <w:tcPr>
            <w:tcW w:w="3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5BB49586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工</w:t>
            </w:r>
          </w:p>
          <w:p w14:paraId="52E3A3D8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作</w:t>
            </w:r>
          </w:p>
          <w:p w14:paraId="1FF03C63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简</w:t>
            </w:r>
          </w:p>
          <w:p w14:paraId="043C0432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历</w:t>
            </w:r>
          </w:p>
        </w:tc>
        <w:tc>
          <w:tcPr>
            <w:tcW w:w="14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390EC39A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起止时间</w:t>
            </w:r>
          </w:p>
        </w:tc>
        <w:tc>
          <w:tcPr>
            <w:tcW w:w="316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1A50107B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所   在   单   位</w:t>
            </w:r>
          </w:p>
        </w:tc>
        <w:tc>
          <w:tcPr>
            <w:tcW w:w="15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69049903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从事专业</w:t>
            </w:r>
          </w:p>
        </w:tc>
        <w:tc>
          <w:tcPr>
            <w:tcW w:w="1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169B1D02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职称、职务</w:t>
            </w:r>
          </w:p>
        </w:tc>
      </w:tr>
      <w:tr w14:paraId="1F93B6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tblCellSpacing w:w="0" w:type="dxa"/>
        </w:trPr>
        <w:tc>
          <w:tcPr>
            <w:tcW w:w="3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2FA379B9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4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7FEF97F1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    —     </w:t>
            </w:r>
          </w:p>
        </w:tc>
        <w:tc>
          <w:tcPr>
            <w:tcW w:w="316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2DCC4D8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5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4EFE79A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2CCEA44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 w14:paraId="7EC965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tblCellSpacing w:w="0" w:type="dxa"/>
        </w:trPr>
        <w:tc>
          <w:tcPr>
            <w:tcW w:w="3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5203189B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4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05F0AF30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    —     </w:t>
            </w:r>
          </w:p>
        </w:tc>
        <w:tc>
          <w:tcPr>
            <w:tcW w:w="316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52E5471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5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155F6BC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4541901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 w14:paraId="401AB9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7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75FD34BA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英语等级</w:t>
            </w:r>
          </w:p>
        </w:tc>
        <w:tc>
          <w:tcPr>
            <w:tcW w:w="639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005CAA9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 w14:paraId="529DE8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  <w:tblCellSpacing w:w="0" w:type="dxa"/>
        </w:trPr>
        <w:tc>
          <w:tcPr>
            <w:tcW w:w="17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621BA4A2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发表论文、论著、开展科研课题情况</w:t>
            </w:r>
          </w:p>
        </w:tc>
        <w:tc>
          <w:tcPr>
            <w:tcW w:w="639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6D9A4EE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 w14:paraId="5C0EF1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  <w:tblCellSpacing w:w="0" w:type="dxa"/>
        </w:trPr>
        <w:tc>
          <w:tcPr>
            <w:tcW w:w="17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576AD8B8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个人专业特长介绍</w:t>
            </w:r>
          </w:p>
        </w:tc>
        <w:tc>
          <w:tcPr>
            <w:tcW w:w="639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00679C1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 w14:paraId="3236CD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8136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5988D367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个人声明：本人保证所提交信息的真实性、合法性，承担因填写不实而产生的一切后果。</w:t>
            </w:r>
          </w:p>
          <w:p w14:paraId="28DA21AE">
            <w:pPr>
              <w:pStyle w:val="3"/>
              <w:keepNext w:val="0"/>
              <w:keepLines w:val="0"/>
              <w:widowControl/>
              <w:suppressLineNumbers w:val="0"/>
              <w:spacing w:line="235" w:lineRule="atLeast"/>
              <w:ind w:left="0" w:firstLine="5292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本人签名（打上即可）：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single"/>
                <w:bdr w:val="none" w:color="auto" w:sz="0" w:space="0"/>
              </w:rPr>
              <w:t>                           </w:t>
            </w:r>
          </w:p>
        </w:tc>
      </w:tr>
    </w:tbl>
    <w:p w14:paraId="1FF0D49A">
      <w:pPr>
        <w:pStyle w:val="3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ascii="Calibri" w:hAnsi="Calibri" w:eastAsia="宋体" w:cs="Calibri"/>
          <w:i w:val="0"/>
          <w:iCs w:val="0"/>
          <w:caps w:val="0"/>
          <w:color w:val="000000"/>
          <w:spacing w:val="0"/>
          <w:sz w:val="16"/>
          <w:szCs w:val="16"/>
          <w:shd w:val="clear" w:fill="FFFFFF"/>
        </w:rPr>
        <w:t> </w:t>
      </w:r>
    </w:p>
    <w:p w14:paraId="6D5F946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6E451E"/>
    <w:rsid w:val="1B6E4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4376</Words>
  <Characters>5212</Characters>
  <Lines>0</Lines>
  <Paragraphs>0</Paragraphs>
  <TotalTime>0</TotalTime>
  <ScaleCrop>false</ScaleCrop>
  <LinksUpToDate>false</LinksUpToDate>
  <CharactersWithSpaces>5387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2024-11-22T05:33:00Z</dcterms:created>
  <dc:creator>WPS_1570430090</dc:creator>
  <cp:lastModifiedBy>WPS_1570430090</cp:lastModifiedBy>
  <dcterms:modified xsi:type="dcterms:W3CDTF">2024-11-22T05:33:34Z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5075FCEB66F84465A4E7D1B642FB9543_11</vt:lpwstr>
  </property>
</Properties>
</file>