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京溪街招聘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基层公共就业创业服务岗位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76" w:firstLineChars="100"/>
        <w:textAlignment w:val="auto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 xml:space="preserve">                                                日期：</w:t>
      </w:r>
    </w:p>
    <w:tbl>
      <w:tblPr>
        <w:tblStyle w:val="3"/>
        <w:tblW w:w="94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2"/>
        <w:gridCol w:w="1620"/>
        <w:gridCol w:w="1515"/>
        <w:gridCol w:w="2325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98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23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3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98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3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3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98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23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3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98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32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3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98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325" w:type="dxa"/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3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8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持有证书情况</w:t>
            </w:r>
          </w:p>
        </w:tc>
        <w:tc>
          <w:tcPr>
            <w:tcW w:w="742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8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本人特长、爱好</w:t>
            </w:r>
          </w:p>
        </w:tc>
        <w:tc>
          <w:tcPr>
            <w:tcW w:w="742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8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2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8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742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8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（含学习经历）</w:t>
            </w:r>
          </w:p>
        </w:tc>
        <w:tc>
          <w:tcPr>
            <w:tcW w:w="7423" w:type="dxa"/>
            <w:gridSpan w:val="4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  <w:jc w:val="center"/>
        </w:trPr>
        <w:tc>
          <w:tcPr>
            <w:tcW w:w="19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3" w:type="dxa"/>
            <w:gridSpan w:val="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9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23" w:type="dxa"/>
            <w:gridSpan w:val="4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98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家庭主要成员基本情况（填写父母，配偶、子女及兄弟姐妹）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428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9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1701" w:gutter="0"/>
      <w:pgNumType w:fmt="decimal"/>
      <w:cols w:space="0" w:num="1"/>
      <w:titlePg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F1024"/>
    <w:rsid w:val="5DBF1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京溪街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2024-11-08T07:41:00Z</dcterms:created>
  <dc:creator>杨影豪</dc:creator>
  <cp:lastModifiedBy>杨影豪</cp:lastModifiedBy>
  <dcterms:modified xsi:type="dcterms:W3CDTF">2024-11-08T07:42:11Z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221D99FC639648F384B141206794B63E</vt:lpwstr>
  </property>
</Properties>
</file>