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454" w:rsidRDefault="00331454" w:rsidP="00331454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331454" w:rsidRDefault="00331454" w:rsidP="00331454">
      <w:pPr>
        <w:spacing w:line="500" w:lineRule="exact"/>
        <w:ind w:firstLineChars="100" w:firstLine="360"/>
      </w:pPr>
      <w:r>
        <w:rPr>
          <w:rFonts w:ascii="黑体" w:eastAsia="黑体" w:hAnsi="黑体" w:hint="eastAsia"/>
          <w:sz w:val="36"/>
          <w:szCs w:val="36"/>
        </w:rPr>
        <w:t>南湖区招聘专职社区工作者录用计划和岗位要求表</w:t>
      </w:r>
    </w:p>
    <w:tbl>
      <w:tblPr>
        <w:tblpPr w:leftFromText="180" w:rightFromText="180" w:vertAnchor="text" w:horzAnchor="page" w:tblpX="1225" w:tblpY="298"/>
        <w:tblW w:w="9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0"/>
        <w:gridCol w:w="900"/>
        <w:gridCol w:w="1297"/>
        <w:gridCol w:w="817"/>
        <w:gridCol w:w="1033"/>
        <w:gridCol w:w="787"/>
        <w:gridCol w:w="852"/>
        <w:gridCol w:w="2973"/>
      </w:tblGrid>
      <w:tr w:rsidR="00331454" w:rsidTr="009D22DB">
        <w:trPr>
          <w:trHeight w:val="750"/>
          <w:tblHeader/>
        </w:trPr>
        <w:tc>
          <w:tcPr>
            <w:tcW w:w="1070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900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招聘总人数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</w:t>
            </w:r>
          </w:p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招聘人数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要求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其他要求</w:t>
            </w:r>
          </w:p>
        </w:tc>
      </w:tr>
      <w:tr w:rsidR="00331454" w:rsidTr="009D22DB">
        <w:trPr>
          <w:trHeight w:val="576"/>
        </w:trPr>
        <w:tc>
          <w:tcPr>
            <w:tcW w:w="1070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余新镇</w:t>
            </w:r>
          </w:p>
        </w:tc>
        <w:tc>
          <w:tcPr>
            <w:tcW w:w="900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576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七星街道</w:t>
            </w:r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1、中共党员；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576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专职社区工作者（二）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1、中共党员；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90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东栅街道</w:t>
            </w:r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6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021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</w:t>
            </w:r>
            <w:r>
              <w:rPr>
                <w:rFonts w:ascii="宋体" w:hAnsi="宋体"/>
                <w:sz w:val="15"/>
                <w:szCs w:val="15"/>
              </w:rPr>
              <w:t>二</w:t>
            </w:r>
            <w:r>
              <w:rPr>
                <w:rFonts w:ascii="宋体" w:hAnsi="宋体" w:hint="eastAsia"/>
                <w:sz w:val="15"/>
                <w:szCs w:val="15"/>
              </w:rPr>
              <w:t>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156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</w:t>
            </w:r>
            <w:r>
              <w:rPr>
                <w:rFonts w:ascii="宋体" w:hAnsi="宋体"/>
                <w:sz w:val="15"/>
                <w:szCs w:val="15"/>
              </w:rPr>
              <w:t>三</w:t>
            </w:r>
            <w:r>
              <w:rPr>
                <w:rFonts w:ascii="宋体" w:hAnsi="宋体" w:hint="eastAsia"/>
                <w:sz w:val="15"/>
                <w:szCs w:val="15"/>
              </w:rPr>
              <w:t>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1、面向嘉兴市户籍退役军人；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2、年龄18至40周岁（1983年11月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1156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专职社区工作者（四）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1、面向东栅街道所属专职网格员、编外聘用人员、文化专管员、残疾人协理员、国有企业聘用人员、公益性岗位等合同制人员定向招聘，工作满一年及以上，且历年考核等次合格及以上；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2、年龄18至40周岁（1983年11月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996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建设街道</w:t>
            </w:r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日期间出生），持有《社会工作者职业资格证书》的人员年龄可放宽至40周岁以下（1983年11月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749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专职社区工作者（二）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日期间出生），持有《社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lastRenderedPageBreak/>
              <w:t>会工作者职业资格证书》的人员年龄可放宽至40周岁以下（1983年11月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38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专职社区工作者（三）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1、中共党员；                                2、年龄18至35周岁（1988年11月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日期间出生），持有《社会工作者职业资格证书》的人员年龄可放宽至40周岁以下（1983年11月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38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专职社区工作者(四)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1、中共党员；                                2、年龄18至35周岁（1988年11月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日期间出生），持有《社会工作者职业资格证书》的人员年龄可放宽至40周岁以下（1983年11月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1052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ind w:firstLineChars="100" w:firstLine="150"/>
              <w:rPr>
                <w:rFonts w:ascii="宋体" w:hAnsi="宋体"/>
                <w:sz w:val="15"/>
                <w:szCs w:val="15"/>
              </w:rPr>
            </w:pPr>
            <w:proofErr w:type="gramStart"/>
            <w:r>
              <w:rPr>
                <w:rFonts w:ascii="宋体" w:hAnsi="宋体" w:hint="eastAsia"/>
                <w:sz w:val="15"/>
                <w:szCs w:val="15"/>
              </w:rPr>
              <w:t>新嘉街道</w:t>
            </w:r>
            <w:proofErr w:type="gramEnd"/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ind w:left="300" w:hangingChars="200" w:hanging="300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052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ind w:firstLineChars="100" w:firstLine="150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ind w:left="300" w:hangingChars="200" w:hanging="300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专职社区工作者（二）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1、面向嘉兴市户籍退役军人；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2、年龄18至40周岁</w:t>
            </w:r>
            <w:bookmarkStart w:id="0" w:name="_GoBack"/>
            <w:bookmarkEnd w:id="0"/>
            <w:r>
              <w:rPr>
                <w:rFonts w:ascii="宋体" w:hAnsi="宋体" w:hint="eastAsia"/>
                <w:sz w:val="15"/>
                <w:szCs w:val="15"/>
              </w:rPr>
              <w:t>（1983年11月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</w:pPr>
            <w:r>
              <w:rPr>
                <w:rFonts w:ascii="宋体" w:hAnsi="宋体" w:hint="eastAsia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1052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解放街道</w:t>
            </w:r>
          </w:p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ind w:firstLineChars="100" w:firstLine="150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067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专职社区工作者（二）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090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专职社区工作者（三）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1、年龄18至40周岁（1983年11月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005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专职社区工作者（四）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1、年龄18至40周岁（1983年11月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jc w:val="lef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1117"/>
        </w:trPr>
        <w:tc>
          <w:tcPr>
            <w:tcW w:w="107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南湖街道</w:t>
            </w:r>
          </w:p>
        </w:tc>
        <w:tc>
          <w:tcPr>
            <w:tcW w:w="900" w:type="dxa"/>
            <w:vMerge w:val="restart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专职社区工作者（一）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90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专职社区工作者（二）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lastRenderedPageBreak/>
              <w:t>2、嘉兴市本级有固定住所。</w:t>
            </w:r>
          </w:p>
        </w:tc>
      </w:tr>
      <w:tr w:rsidR="00331454" w:rsidTr="009D22DB">
        <w:trPr>
          <w:trHeight w:val="96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专职社区工作者（三）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男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1、面向南湖街道所属专职网格员、编外聘用人员、文化专管员、残疾人协理员、国有企业聘用人员等合同制人员定向招聘，工作满一年及以上，且历年考核等次合格及以上；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2、年龄18至50周岁</w:t>
            </w:r>
            <w:r>
              <w:rPr>
                <w:rFonts w:ascii="宋体" w:hAnsi="宋体" w:hint="eastAsia"/>
                <w:sz w:val="15"/>
                <w:szCs w:val="15"/>
              </w:rPr>
              <w:t>（1973年11月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3、嘉兴市本级有固定住所。"</w:t>
            </w:r>
          </w:p>
        </w:tc>
      </w:tr>
      <w:tr w:rsidR="00331454" w:rsidTr="009D22DB">
        <w:trPr>
          <w:trHeight w:val="96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专职社区工作者（四）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女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1、面向南湖街道所属专职网格员、编外聘用人员、文化专管员、残疾人协理员、国有企业聘用人员等合同制人员定向招聘，工作满一年及以上，且历年考核等次合格及以上；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2、年龄18至45周岁</w:t>
            </w:r>
            <w:r>
              <w:rPr>
                <w:rFonts w:ascii="宋体" w:hAnsi="宋体" w:hint="eastAsia"/>
                <w:sz w:val="15"/>
                <w:szCs w:val="15"/>
              </w:rPr>
              <w:t>（1978年11月</w:t>
            </w:r>
            <w:r>
              <w:rPr>
                <w:rFonts w:ascii="宋体" w:hAnsi="宋体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3、嘉兴市本级有固定住所。</w:t>
            </w:r>
          </w:p>
        </w:tc>
      </w:tr>
      <w:tr w:rsidR="00331454" w:rsidTr="009D22DB">
        <w:trPr>
          <w:trHeight w:val="96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专职社区工作者（五）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本科及以上学历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经济学、管理学、工学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  <w:tr w:rsidR="00331454" w:rsidTr="009D22DB">
        <w:trPr>
          <w:trHeight w:val="96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专职社区工作者（六）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1、中共党员；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br/>
              <w:t>3、嘉兴市本级有固定住所。</w:t>
            </w:r>
          </w:p>
        </w:tc>
      </w:tr>
      <w:tr w:rsidR="00331454" w:rsidTr="009D22DB">
        <w:trPr>
          <w:trHeight w:val="968"/>
        </w:trPr>
        <w:tc>
          <w:tcPr>
            <w:tcW w:w="107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900" w:type="dxa"/>
            <w:vMerge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专职社区工作者（七）</w:t>
            </w:r>
          </w:p>
        </w:tc>
        <w:tc>
          <w:tcPr>
            <w:tcW w:w="81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033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大专及以上学历</w:t>
            </w:r>
          </w:p>
        </w:tc>
        <w:tc>
          <w:tcPr>
            <w:tcW w:w="787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852" w:type="dxa"/>
            <w:noWrap/>
            <w:vAlign w:val="center"/>
          </w:tcPr>
          <w:p w:rsidR="00331454" w:rsidRDefault="00331454" w:rsidP="009D22DB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不限</w:t>
            </w:r>
          </w:p>
        </w:tc>
        <w:tc>
          <w:tcPr>
            <w:tcW w:w="2973" w:type="dxa"/>
            <w:noWrap/>
            <w:vAlign w:val="center"/>
          </w:tcPr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1、年龄18至35周岁（1988年11月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日至2006年11月</w:t>
            </w:r>
            <w:r>
              <w:rPr>
                <w:rFonts w:ascii="宋体" w:hAnsi="宋体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日期间出生）；</w:t>
            </w:r>
          </w:p>
          <w:p w:rsidR="00331454" w:rsidRDefault="00331454" w:rsidP="009D22DB">
            <w:pPr>
              <w:spacing w:line="300" w:lineRule="exact"/>
              <w:rPr>
                <w:rFonts w:ascii="宋体" w:hAnsi="宋体"/>
                <w:color w:val="000000" w:themeColor="text1"/>
                <w:sz w:val="15"/>
                <w:szCs w:val="15"/>
              </w:rPr>
            </w:pPr>
            <w:r>
              <w:rPr>
                <w:rFonts w:ascii="宋体" w:hAnsi="宋体" w:hint="eastAsia"/>
                <w:color w:val="000000" w:themeColor="text1"/>
                <w:sz w:val="15"/>
                <w:szCs w:val="15"/>
              </w:rPr>
              <w:t>2、嘉兴市本级有固定住所。</w:t>
            </w:r>
          </w:p>
        </w:tc>
      </w:tr>
    </w:tbl>
    <w:p w:rsidR="00331454" w:rsidRDefault="00331454" w:rsidP="00331454">
      <w:pPr>
        <w:pStyle w:val="a0"/>
        <w:ind w:firstLine="240"/>
        <w:rPr>
          <w:color w:val="E36C0A" w:themeColor="accent6" w:themeShade="BF"/>
        </w:rPr>
      </w:pPr>
    </w:p>
    <w:p w:rsidR="00331454" w:rsidRDefault="00331454" w:rsidP="00331454"/>
    <w:p w:rsidR="00331454" w:rsidRDefault="00331454" w:rsidP="00331454"/>
    <w:p w:rsidR="00331454" w:rsidRDefault="00331454" w:rsidP="00331454"/>
    <w:p w:rsidR="00331454" w:rsidRDefault="00331454" w:rsidP="00331454"/>
    <w:p w:rsidR="00331454" w:rsidRDefault="00331454" w:rsidP="00331454"/>
    <w:p w:rsidR="009A7FC7" w:rsidRPr="00331454" w:rsidRDefault="009A7FC7"/>
    <w:sectPr w:rsidR="009A7FC7" w:rsidRPr="00331454" w:rsidSect="00692C49">
      <w:footerReference w:type="default" r:id="rId4"/>
      <w:pgSz w:w="11906" w:h="16838"/>
      <w:pgMar w:top="1553" w:right="1519" w:bottom="1553" w:left="163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89955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:rsidR="00692C49" w:rsidRDefault="009A7FC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3145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3145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92C49" w:rsidRDefault="009A7FC7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5056"/>
    <w:rsid w:val="000F5056"/>
    <w:rsid w:val="00331454"/>
    <w:rsid w:val="009A7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31454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31454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31454"/>
  </w:style>
  <w:style w:type="paragraph" w:styleId="a0">
    <w:name w:val="Body Text First Indent"/>
    <w:basedOn w:val="a4"/>
    <w:next w:val="a"/>
    <w:link w:val="Char0"/>
    <w:qFormat/>
    <w:rsid w:val="00331454"/>
    <w:pPr>
      <w:spacing w:before="100" w:beforeAutospacing="1" w:after="0" w:line="360" w:lineRule="auto"/>
      <w:ind w:firstLineChars="100" w:firstLine="100"/>
    </w:pPr>
    <w:rPr>
      <w:rFonts w:ascii="Calibri" w:eastAsia="宋体"/>
      <w:sz w:val="24"/>
    </w:rPr>
  </w:style>
  <w:style w:type="character" w:customStyle="1" w:styleId="Char0">
    <w:name w:val="正文首行缩进 Char"/>
    <w:basedOn w:val="Char"/>
    <w:link w:val="a0"/>
    <w:rsid w:val="00331454"/>
    <w:rPr>
      <w:rFonts w:ascii="Calibri" w:eastAsia="宋体"/>
      <w:sz w:val="24"/>
    </w:rPr>
  </w:style>
  <w:style w:type="paragraph" w:styleId="a5">
    <w:name w:val="footer"/>
    <w:basedOn w:val="a"/>
    <w:link w:val="Char1"/>
    <w:uiPriority w:val="99"/>
    <w:qFormat/>
    <w:rsid w:val="0033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sid w:val="003314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406</Words>
  <Characters>2315</Characters>
  <Application>Microsoft Office Word</Application>
  <DocSecurity>0</DocSecurity>
  <Lines>19</Lines>
  <Paragraphs>5</Paragraphs>
  <ScaleCrop>false</ScaleCrop>
  <Company>Microsoft</Company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2024-10-30T07:04:00Z</dcterms:created>
  <dcterms:modified xsi:type="dcterms:W3CDTF">2024-10-30T07:05:00Z</dcterms:modified>
</cp:coreProperties>
</file>