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 w:bidi="ar-SA"/>
        </w:rPr>
        <w:t>2024年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邯郸市生态环境局馆陶县分局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 w:bidi="ar-SA"/>
        </w:rPr>
        <w:t>公开招录辅助性岗位报名表</w:t>
      </w:r>
    </w:p>
    <w:tbl>
      <w:tblPr>
        <w:tblStyle w:val="5"/>
        <w:tblW w:w="92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15"/>
        <w:gridCol w:w="735"/>
        <w:gridCol w:w="736"/>
        <w:gridCol w:w="374"/>
        <w:gridCol w:w="206"/>
        <w:gridCol w:w="1428"/>
        <w:gridCol w:w="1427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bookmarkStart w:id="0" w:name="_GoBack" w:colFirst="4" w:colLast="4"/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3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2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3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32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2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家庭住址</w:t>
            </w:r>
          </w:p>
        </w:tc>
        <w:tc>
          <w:tcPr>
            <w:tcW w:w="7961" w:type="dxa"/>
            <w:gridSpan w:val="8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2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6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96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3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保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</w:t>
            </w:r>
          </w:p>
        </w:tc>
        <w:tc>
          <w:tcPr>
            <w:tcW w:w="7961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</w:t>
            </w:r>
          </w:p>
          <w:p>
            <w:pPr>
              <w:ind w:firstLine="480" w:firstLineChars="200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以上所填写信息及提供资料真实、准确，符合招聘岗位所需的资格条件。如有虚假，本人自愿承担相应责任。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应聘人签字（手写）：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060" w:type="dxa"/>
            <w:gridSpan w:val="4"/>
            <w:noWrap w:val="0"/>
            <w:vAlign w:val="bottom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审核人签字：</w:t>
            </w: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267" w:type="dxa"/>
            <w:gridSpan w:val="2"/>
            <w:noWrap w:val="0"/>
            <w:vAlign w:val="bottom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审核人签字：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adjustRightInd w:val="0"/>
        <w:ind w:right="301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填表说明：</w:t>
      </w:r>
    </w:p>
    <w:p>
      <w:pPr>
        <w:adjustRightInd w:val="0"/>
        <w:ind w:right="301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 xml:space="preserve">  1、此表电脑录入后打印或用蓝黑水钢笔、签字笔填写，字迹要清楚；</w:t>
      </w:r>
    </w:p>
    <w:p>
      <w:pPr>
        <w:adjustRightInd w:val="0"/>
        <w:ind w:right="301" w:firstLine="240" w:firstLineChars="100"/>
      </w:pPr>
      <w:r>
        <w:rPr>
          <w:rFonts w:hint="eastAsia" w:ascii="仿宋_GB2312" w:hAnsi="宋体" w:eastAsia="仿宋_GB2312" w:cs="宋体"/>
          <w:kern w:val="0"/>
          <w:sz w:val="24"/>
        </w:rPr>
        <w:t>2、学习和工作经历从高中毕业后依次填写。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746" w:left="1588" w:header="851" w:footer="992" w:gutter="0"/>
      <w:pgNumType w:fmt="numberInDash" w:start="1"/>
      <w:cols w:space="720" w:num="1"/>
      <w:docGrid w:type="linesAndChar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  <w:tabs>
        <w:tab w:val="center" w:pos="4422"/>
        <w:tab w:val="clear" w:pos="4153"/>
        <w:tab w:val="clear" w:pos="8306"/>
      </w:tabs>
      <w:ind w:right="360"/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 w:ascii="仿宋_GB2312" w:hAnsi="仿宋_GB2312" w:eastAsia="仿宋_GB2312" w:cs="仿宋_GB2312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570A15"/>
    <w:rsid w:val="609C6FB7"/>
    <w:rsid w:val="697D3EBA"/>
    <w:rsid w:val="69891B87"/>
    <w:rsid w:val="7D55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spacing w:line="360" w:lineRule="auto"/>
      <w:ind w:firstLine="480" w:firstLineChars="200"/>
    </w:pPr>
    <w:rPr>
      <w:rFonts w:ascii="Calibri" w:hAnsi="Calibri" w:cs="Times New Roman"/>
      <w:sz w:val="24"/>
      <w:szCs w:val="22"/>
      <w:lang w:val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2024-08-20T01:38:00Z</dcterms:created>
  <dc:creator>lenovo</dc:creator>
  <cp:lastModifiedBy>lenovo</cp:lastModifiedBy>
  <dcterms:modified xsi:type="dcterms:W3CDTF">2024-10-08T08:59:08Z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