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B9C4E"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225" w:afterAutospacing="0" w:line="500" w:lineRule="exact"/>
        <w:jc w:val="both"/>
        <w:rPr>
          <w:rFonts w:hint="eastAsia" w:ascii="宋体" w:hAnsi="宋体" w:cs="宋体" w:eastAsiaTheme="minorEastAsia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kern w:val="0"/>
          <w:sz w:val="28"/>
          <w:szCs w:val="28"/>
          <w:lang w:val="en-US" w:eastAsia="zh-CN" w:bidi="ar-SA"/>
        </w:rPr>
        <w:t>附件</w:t>
      </w:r>
      <w:r>
        <w:rPr>
          <w:rFonts w:hint="eastAsia" w:cs="宋体" w:eastAsiaTheme="minorEastAsia"/>
          <w:b/>
          <w:bCs/>
          <w:kern w:val="0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 w:eastAsiaTheme="minorEastAsia"/>
          <w:b/>
          <w:bCs/>
          <w:kern w:val="0"/>
          <w:sz w:val="28"/>
          <w:szCs w:val="28"/>
          <w:lang w:val="en-US" w:eastAsia="zh-CN" w:bidi="ar-SA"/>
        </w:rPr>
        <w:t>：</w:t>
      </w:r>
    </w:p>
    <w:tbl>
      <w:tblPr>
        <w:tblStyle w:val="4"/>
        <w:tblW w:w="138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1446"/>
        <w:gridCol w:w="2025"/>
        <w:gridCol w:w="1558"/>
        <w:gridCol w:w="2159"/>
        <w:gridCol w:w="2300"/>
        <w:gridCol w:w="1195"/>
        <w:gridCol w:w="1536"/>
      </w:tblGrid>
      <w:tr w14:paraId="00C97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542" w:hRule="atLeast"/>
        </w:trPr>
        <w:tc>
          <w:tcPr>
            <w:tcW w:w="138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67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  <w:highlight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  <w:highlight w:val="none"/>
              </w:rPr>
              <w:t>太原城市职业技术学院</w:t>
            </w:r>
          </w:p>
          <w:p w14:paraId="474CD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  <w:highlight w:val="none"/>
              </w:rPr>
              <w:t>2024年</w:t>
            </w:r>
            <w:r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  <w:highlight w:val="none"/>
                <w:lang w:val="en-US" w:eastAsia="zh-CN"/>
              </w:rPr>
              <w:t>第二批</w:t>
            </w:r>
            <w:r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  <w:highlight w:val="none"/>
              </w:rPr>
              <w:t>博士研究生引进岗位需求表</w:t>
            </w:r>
          </w:p>
        </w:tc>
      </w:tr>
      <w:tr w14:paraId="74521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9E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F0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1B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C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132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25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4E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A8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 w14:paraId="26D00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9" w:hRule="atLeast"/>
        </w:trPr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1A7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  <w:p w14:paraId="6A961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兼行政或专职辅导员工作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DF2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67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与学院开设专业一致或相近，符合学院专业建设学科发展需求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046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9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  <w:p w14:paraId="08AA2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（1983年9月及以后出生）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3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思政课教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师或专职辅导员岗位要求政治面貌为中共党员（含中共预备党员）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F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A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何铁</w:t>
            </w:r>
          </w:p>
          <w:p w14:paraId="65D536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18636181120</w:t>
            </w:r>
          </w:p>
          <w:p w14:paraId="1457F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吴海</w:t>
            </w:r>
          </w:p>
          <w:p w14:paraId="7101E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18635120365</w:t>
            </w:r>
          </w:p>
        </w:tc>
      </w:tr>
    </w:tbl>
    <w:p w14:paraId="19C467C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6A3BB9F-8314-42EA-B7E4-717418DAF90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9E907C9-B29A-42D7-A962-5A6F6B3B300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0EA48C6-3B86-4DC9-BA18-277AA40FBB5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B7864F56-5194-4FEF-B774-B9CB260076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NTZhMjJiNWFkN2FmMTZmMDdmMTk5ZWJiZmM0M2IifQ=="/>
  </w:docVars>
  <w:rsids>
    <w:rsidRoot w:val="081950AF"/>
    <w:rsid w:val="06A66C43"/>
    <w:rsid w:val="081950AF"/>
    <w:rsid w:val="12FF4CBB"/>
    <w:rsid w:val="180A3974"/>
    <w:rsid w:val="1C6802C3"/>
    <w:rsid w:val="1E85390E"/>
    <w:rsid w:val="25C610F9"/>
    <w:rsid w:val="29C72943"/>
    <w:rsid w:val="446E57D5"/>
    <w:rsid w:val="486A7EDA"/>
    <w:rsid w:val="48EC4B77"/>
    <w:rsid w:val="49157E48"/>
    <w:rsid w:val="55913539"/>
    <w:rsid w:val="5C633A34"/>
    <w:rsid w:val="5F102F24"/>
    <w:rsid w:val="659B5840"/>
    <w:rsid w:val="7BD1454E"/>
    <w:rsid w:val="7DAB450A"/>
    <w:rsid w:val="7ECC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198</Characters>
  <Lines>0</Lines>
  <Paragraphs>0</Paragraphs>
  <TotalTime>7</TotalTime>
  <ScaleCrop>false</ScaleCrop>
  <LinksUpToDate>false</LinksUpToDate>
  <CharactersWithSpaces>198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2024-07-05T02:03:00Z</dcterms:created>
  <dc:creator>张晓江</dc:creator>
  <cp:lastModifiedBy>静&amp;海</cp:lastModifiedBy>
  <cp:lastPrinted>2024-08-21T03:28:00Z</cp:lastPrinted>
  <dcterms:modified xsi:type="dcterms:W3CDTF">2024-09-14T08:46:15Z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87828F14B3354FC682479CA4BC63680C_11</vt:lpwstr>
  </property>
</Properties>
</file>