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兵团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法院、检察院</w:t>
      </w:r>
      <w:r>
        <w:rPr>
          <w:rFonts w:hint="eastAsia" w:ascii="方正小标宋简体" w:eastAsia="方正小标宋简体"/>
          <w:sz w:val="44"/>
          <w:szCs w:val="44"/>
        </w:rPr>
        <w:t>2024年招聘聘用制书记员职位表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6"/>
        <w:tblW w:w="1474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993"/>
        <w:gridCol w:w="850"/>
        <w:gridCol w:w="1418"/>
        <w:gridCol w:w="992"/>
        <w:gridCol w:w="1843"/>
        <w:gridCol w:w="992"/>
        <w:gridCol w:w="212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招考单位</w:t>
            </w:r>
          </w:p>
        </w:tc>
        <w:tc>
          <w:tcPr>
            <w:tcW w:w="993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招考人数</w:t>
            </w:r>
          </w:p>
        </w:tc>
        <w:tc>
          <w:tcPr>
            <w:tcW w:w="850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418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年龄</w:t>
            </w:r>
          </w:p>
        </w:tc>
        <w:tc>
          <w:tcPr>
            <w:tcW w:w="992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族别</w:t>
            </w:r>
          </w:p>
        </w:tc>
        <w:tc>
          <w:tcPr>
            <w:tcW w:w="1843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992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2126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其他要求</w:t>
            </w:r>
          </w:p>
        </w:tc>
        <w:tc>
          <w:tcPr>
            <w:tcW w:w="2268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326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兵团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法</w:t>
            </w:r>
            <w:r>
              <w:rPr>
                <w:rFonts w:hint="eastAsia" w:ascii="仿宋_GB2312" w:eastAsia="仿宋_GB2312"/>
                <w:sz w:val="32"/>
                <w:szCs w:val="32"/>
              </w:rPr>
              <w:t>院</w:t>
            </w:r>
          </w:p>
        </w:tc>
        <w:tc>
          <w:tcPr>
            <w:tcW w:w="993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850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1418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35周岁以下</w:t>
            </w:r>
          </w:p>
        </w:tc>
        <w:tc>
          <w:tcPr>
            <w:tcW w:w="992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汉族</w:t>
            </w:r>
          </w:p>
        </w:tc>
        <w:tc>
          <w:tcPr>
            <w:tcW w:w="1843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本科</w:t>
            </w:r>
            <w:r>
              <w:rPr>
                <w:rFonts w:hint="eastAsia" w:ascii="仿宋_GB2312" w:eastAsia="仿宋_GB2312"/>
                <w:sz w:val="32"/>
                <w:szCs w:val="32"/>
              </w:rPr>
              <w:t>及以上</w:t>
            </w:r>
          </w:p>
        </w:tc>
        <w:tc>
          <w:tcPr>
            <w:tcW w:w="992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126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乌鲁木齐头屯河区五一农场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vMerge w:val="continue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850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1418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35周岁以下</w:t>
            </w:r>
          </w:p>
        </w:tc>
        <w:tc>
          <w:tcPr>
            <w:tcW w:w="992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维吾尔族</w:t>
            </w:r>
          </w:p>
        </w:tc>
        <w:tc>
          <w:tcPr>
            <w:tcW w:w="1843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本科</w:t>
            </w:r>
            <w:r>
              <w:rPr>
                <w:rFonts w:hint="eastAsia" w:ascii="仿宋_GB2312" w:eastAsia="仿宋_GB2312"/>
                <w:sz w:val="32"/>
                <w:szCs w:val="32"/>
              </w:rPr>
              <w:t>及以上</w:t>
            </w:r>
          </w:p>
        </w:tc>
        <w:tc>
          <w:tcPr>
            <w:tcW w:w="992" w:type="dxa"/>
          </w:tcPr>
          <w:p>
            <w:pPr>
              <w:spacing w:line="72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126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36"/>
              </w:rPr>
              <w:t>MHK三级乙以上资格证书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乌鲁木齐头屯河区五一农场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兵团检察院</w:t>
            </w:r>
          </w:p>
        </w:tc>
        <w:tc>
          <w:tcPr>
            <w:tcW w:w="993" w:type="dxa"/>
          </w:tcPr>
          <w:p>
            <w:pPr>
              <w:spacing w:line="720" w:lineRule="auto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50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1418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35周岁以下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不限</w:t>
            </w:r>
          </w:p>
        </w:tc>
        <w:tc>
          <w:tcPr>
            <w:tcW w:w="1843" w:type="dxa"/>
            <w:vAlign w:val="top"/>
          </w:tcPr>
          <w:p>
            <w:pPr>
              <w:spacing w:line="72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本科</w:t>
            </w:r>
            <w:r>
              <w:rPr>
                <w:rFonts w:hint="eastAsia" w:ascii="仿宋_GB2312" w:eastAsia="仿宋_GB2312"/>
                <w:sz w:val="32"/>
                <w:szCs w:val="32"/>
              </w:rPr>
              <w:t>及以上</w:t>
            </w:r>
          </w:p>
        </w:tc>
        <w:tc>
          <w:tcPr>
            <w:tcW w:w="992" w:type="dxa"/>
            <w:vAlign w:val="top"/>
          </w:tcPr>
          <w:p>
            <w:pPr>
              <w:spacing w:line="72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126" w:type="dxa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36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乌鲁木齐头屯河区五一农场</w:t>
            </w:r>
          </w:p>
        </w:tc>
      </w:tr>
    </w:tbl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Style w:val="13"/>
        <w:rFonts w:ascii="黑体" w:hAnsi="黑体" w:eastAsia="黑体"/>
        <w:b w:val="0"/>
        <w:color w:val="auto"/>
        <w:sz w:val="28"/>
        <w:szCs w:val="28"/>
        <w:u w:val="none"/>
      </w:rPr>
    </w:pPr>
  </w:p>
  <w:p>
    <w:pPr>
      <w:rPr>
        <w:rStyle w:val="13"/>
        <w:rFonts w:ascii="黑体" w:hAnsi="黑体" w:eastAsia="黑体"/>
        <w:b w:val="0"/>
        <w:color w:val="auto"/>
        <w:sz w:val="28"/>
        <w:szCs w:val="28"/>
        <w:u w:val="none"/>
      </w:rPr>
    </w:pPr>
    <w:r>
      <w:rPr>
        <w:rStyle w:val="13"/>
        <w:rFonts w:ascii="黑体" w:hAnsi="黑体" w:eastAsia="黑体"/>
        <w:b w:val="0"/>
        <w:color w:val="auto"/>
        <w:sz w:val="28"/>
        <w:szCs w:val="28"/>
        <w:u w:val="none"/>
      </w:rPr>
      <w:t>附件</w:t>
    </w:r>
    <w:r>
      <w:rPr>
        <w:rStyle w:val="13"/>
        <w:rFonts w:hint="eastAsia" w:ascii="黑体" w:hAnsi="黑体" w:eastAsia="黑体"/>
        <w:b w:val="0"/>
        <w:color w:val="auto"/>
        <w:sz w:val="28"/>
        <w:szCs w:val="28"/>
        <w:u w:val="none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640"/>
    <w:rsid w:val="000E1468"/>
    <w:rsid w:val="001A65D9"/>
    <w:rsid w:val="002900C3"/>
    <w:rsid w:val="004A47F6"/>
    <w:rsid w:val="00520B34"/>
    <w:rsid w:val="00526EF5"/>
    <w:rsid w:val="005D6D1D"/>
    <w:rsid w:val="00625325"/>
    <w:rsid w:val="00641D7B"/>
    <w:rsid w:val="00656B00"/>
    <w:rsid w:val="00707D77"/>
    <w:rsid w:val="007A2640"/>
    <w:rsid w:val="007D74CF"/>
    <w:rsid w:val="00831BE9"/>
    <w:rsid w:val="00844E71"/>
    <w:rsid w:val="008534D0"/>
    <w:rsid w:val="008626E2"/>
    <w:rsid w:val="008B38E0"/>
    <w:rsid w:val="00966506"/>
    <w:rsid w:val="00967503"/>
    <w:rsid w:val="009C6689"/>
    <w:rsid w:val="00AF4360"/>
    <w:rsid w:val="00B11D81"/>
    <w:rsid w:val="00BE4478"/>
    <w:rsid w:val="00C05C92"/>
    <w:rsid w:val="00DB40A2"/>
    <w:rsid w:val="00DE5F6A"/>
    <w:rsid w:val="00DF5168"/>
    <w:rsid w:val="00EA36FB"/>
    <w:rsid w:val="00F92DFE"/>
    <w:rsid w:val="00FF3F6B"/>
    <w:rsid w:val="088856C8"/>
    <w:rsid w:val="329F5791"/>
    <w:rsid w:val="7F0B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1">
    <w:name w:val="Quote"/>
    <w:basedOn w:val="1"/>
    <w:next w:val="1"/>
    <w:link w:val="1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2">
    <w:name w:val="引用 Char"/>
    <w:basedOn w:val="7"/>
    <w:link w:val="11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3">
    <w:name w:val="Intense Reference"/>
    <w:basedOn w:val="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151</Characters>
  <Lines>1</Lines>
  <Paragraphs>1</Paragraphs>
  <TotalTime>0</TotalTime>
  <ScaleCrop>false</ScaleCrop>
  <LinksUpToDate>false</LinksUpToDate>
  <CharactersWithSpaces>176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2024-07-12T09:41:00Z</dcterms:created>
  <dc:creator>刘广芝</dc:creator>
  <cp:lastModifiedBy>Administrator</cp:lastModifiedBy>
  <dcterms:modified xsi:type="dcterms:W3CDTF">2024-08-09T07:52:02Z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