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8D" w:rsidRPr="00317B1E" w:rsidRDefault="0057478D" w:rsidP="0057478D">
      <w:pPr>
        <w:jc w:val="left"/>
        <w:rPr>
          <w:rFonts w:asciiTheme="minorEastAsia" w:eastAsiaTheme="minorEastAsia" w:hAnsiTheme="minorEastAsia" w:cs="黑体"/>
          <w:sz w:val="18"/>
          <w:szCs w:val="18"/>
        </w:rPr>
      </w:pPr>
      <w:r w:rsidRPr="00317B1E">
        <w:rPr>
          <w:rFonts w:asciiTheme="minorEastAsia" w:eastAsiaTheme="minorEastAsia" w:hAnsiTheme="minorEastAsia" w:cs="黑体" w:hint="eastAsia"/>
          <w:sz w:val="18"/>
          <w:szCs w:val="18"/>
        </w:rPr>
        <w:t>附件2：</w:t>
      </w:r>
    </w:p>
    <w:p w:rsidR="0057478D" w:rsidRPr="00317B1E" w:rsidRDefault="0057478D" w:rsidP="0057478D">
      <w:pPr>
        <w:autoSpaceDE w:val="0"/>
        <w:spacing w:line="520" w:lineRule="exact"/>
        <w:jc w:val="center"/>
        <w:rPr>
          <w:rFonts w:asciiTheme="minorEastAsia" w:eastAsiaTheme="minorEastAsia" w:hAnsiTheme="minorEastAsia"/>
          <w:sz w:val="18"/>
          <w:szCs w:val="18"/>
        </w:rPr>
      </w:pPr>
      <w:r w:rsidRPr="00317B1E">
        <w:rPr>
          <w:rFonts w:asciiTheme="minorEastAsia" w:eastAsiaTheme="minorEastAsia" w:hAnsiTheme="minorEastAsia" w:hint="eastAsia"/>
          <w:sz w:val="18"/>
          <w:szCs w:val="18"/>
        </w:rPr>
        <w:t>2024年宁波市鄞州区公开招聘党务工作者计划表</w:t>
      </w:r>
    </w:p>
    <w:tbl>
      <w:tblPr>
        <w:tblW w:w="8379" w:type="dxa"/>
        <w:tblCellMar>
          <w:left w:w="0" w:type="dxa"/>
          <w:right w:w="0" w:type="dxa"/>
        </w:tblCellMar>
        <w:tblLook w:val="04A0"/>
      </w:tblPr>
      <w:tblGrid>
        <w:gridCol w:w="1990"/>
        <w:gridCol w:w="6389"/>
      </w:tblGrid>
      <w:tr w:rsidR="0057478D" w:rsidRPr="00317B1E" w:rsidTr="0004146C">
        <w:trPr>
          <w:trHeight w:val="930"/>
        </w:trPr>
        <w:tc>
          <w:tcPr>
            <w:tcW w:w="1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638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岗位指标</w:t>
            </w:r>
          </w:p>
        </w:tc>
      </w:tr>
      <w:tr w:rsidR="0057478D" w:rsidRPr="00317B1E" w:rsidTr="0004146C">
        <w:trPr>
          <w:trHeight w:val="315"/>
        </w:trPr>
        <w:tc>
          <w:tcPr>
            <w:tcW w:w="1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38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云龙镇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东钱湖镇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潘火街道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下应街道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东胜街道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钟公庙街道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57478D" w:rsidRPr="00317B1E" w:rsidTr="0004146C">
        <w:trPr>
          <w:trHeight w:val="8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鄞州经济开发区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57478D" w:rsidRPr="00317B1E" w:rsidTr="0004146C">
        <w:trPr>
          <w:trHeight w:val="9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7478D" w:rsidRPr="00317B1E" w:rsidRDefault="0057478D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</w:tbl>
    <w:p w:rsidR="00735428" w:rsidRDefault="00735428"/>
    <w:sectPr w:rsidR="007354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428" w:rsidRDefault="00735428" w:rsidP="0057478D">
      <w:r>
        <w:separator/>
      </w:r>
    </w:p>
  </w:endnote>
  <w:endnote w:type="continuationSeparator" w:id="1">
    <w:p w:rsidR="00735428" w:rsidRDefault="00735428" w:rsidP="00574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428" w:rsidRDefault="00735428" w:rsidP="0057478D">
      <w:r>
        <w:separator/>
      </w:r>
    </w:p>
  </w:footnote>
  <w:footnote w:type="continuationSeparator" w:id="1">
    <w:p w:rsidR="00735428" w:rsidRDefault="00735428" w:rsidP="00574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478D"/>
    <w:rsid w:val="0057478D"/>
    <w:rsid w:val="00735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7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47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47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47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FEAB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Microsoft Corp.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2024-06-01T03:36:00Z</dcterms:created>
  <dcterms:modified xsi:type="dcterms:W3CDTF">2024-06-01T03:36:00Z</dcterms:modified>
</cp:coreProperties>
</file>