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560" w:lineRule="exact"/>
        <w:jc w:val="left"/>
        <w:rPr>
          <w:rFonts w:hint="eastAsia" w:ascii="仿宋" w:hAnsi="仿宋" w:eastAsia="仿宋" w:cs="方正黑体简体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方正黑体简体"/>
          <w:kern w:val="0"/>
          <w:sz w:val="32"/>
          <w:szCs w:val="32"/>
          <w:lang w:val="en-US" w:eastAsia="zh-CN"/>
        </w:rPr>
        <w:t>附件：1</w:t>
      </w:r>
    </w:p>
    <w:p>
      <w:pPr>
        <w:spacing w:line="560" w:lineRule="exact"/>
        <w:jc w:val="center"/>
        <w:rPr>
          <w:rFonts w:hint="eastAsia" w:ascii="仿宋" w:hAnsi="仿宋" w:eastAsia="仿宋" w:cs="Times New Roman"/>
          <w:b/>
          <w:color w:val="000000"/>
          <w:sz w:val="32"/>
          <w:szCs w:val="32"/>
        </w:rPr>
      </w:pPr>
      <w:r>
        <w:rPr>
          <w:rFonts w:hint="eastAsia" w:ascii="仿宋" w:hAnsi="仿宋" w:eastAsia="仿宋" w:cs="方正小标宋简体"/>
          <w:b/>
          <w:w w:val="90"/>
          <w:kern w:val="0"/>
          <w:sz w:val="32"/>
          <w:szCs w:val="32"/>
        </w:rPr>
        <w:t>20</w:t>
      </w:r>
      <w:r>
        <w:rPr>
          <w:rFonts w:hint="eastAsia" w:ascii="仿宋" w:hAnsi="仿宋" w:eastAsia="仿宋" w:cs="Times New Roman"/>
          <w:b/>
          <w:color w:val="000000"/>
          <w:sz w:val="32"/>
          <w:szCs w:val="32"/>
        </w:rPr>
        <w:t>2</w:t>
      </w:r>
      <w:r>
        <w:rPr>
          <w:rFonts w:hint="eastAsia" w:ascii="仿宋" w:hAnsi="仿宋" w:eastAsia="仿宋" w:cs="Times New Roman"/>
          <w:b/>
          <w:color w:val="00000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Times New Roman"/>
          <w:b/>
          <w:color w:val="000000"/>
          <w:sz w:val="32"/>
          <w:szCs w:val="32"/>
        </w:rPr>
        <w:t>年</w:t>
      </w:r>
      <w:r>
        <w:rPr>
          <w:rFonts w:hint="eastAsia" w:ascii="仿宋" w:hAnsi="仿宋" w:eastAsia="仿宋" w:cs="Times New Roman"/>
          <w:b/>
          <w:color w:val="000000"/>
          <w:sz w:val="32"/>
          <w:szCs w:val="32"/>
          <w:lang w:val="en-US" w:eastAsia="zh-CN"/>
        </w:rPr>
        <w:t>马鞍山</w:t>
      </w:r>
      <w:r>
        <w:rPr>
          <w:rFonts w:hint="eastAsia" w:ascii="仿宋" w:hAnsi="仿宋" w:eastAsia="仿宋" w:cs="Times New Roman"/>
          <w:b/>
          <w:color w:val="000000"/>
          <w:sz w:val="32"/>
          <w:szCs w:val="32"/>
          <w:lang w:eastAsia="zh-CN"/>
        </w:rPr>
        <w:t>市</w:t>
      </w:r>
      <w:r>
        <w:rPr>
          <w:rFonts w:hint="eastAsia" w:ascii="仿宋" w:hAnsi="仿宋" w:eastAsia="仿宋" w:cs="Times New Roman"/>
          <w:b/>
          <w:color w:val="000000"/>
          <w:sz w:val="32"/>
          <w:szCs w:val="32"/>
          <w:lang w:val="en-US" w:eastAsia="zh-CN"/>
        </w:rPr>
        <w:t>人大常委会办公室</w:t>
      </w:r>
      <w:r>
        <w:rPr>
          <w:rFonts w:hint="eastAsia" w:ascii="仿宋" w:hAnsi="仿宋" w:eastAsia="仿宋" w:cs="Times New Roman"/>
          <w:b/>
          <w:color w:val="000000"/>
          <w:sz w:val="32"/>
          <w:szCs w:val="32"/>
        </w:rPr>
        <w:t>公开</w:t>
      </w:r>
    </w:p>
    <w:p>
      <w:pPr>
        <w:spacing w:line="560" w:lineRule="exact"/>
        <w:jc w:val="center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Times New Roman"/>
          <w:b/>
          <w:color w:val="000000"/>
          <w:sz w:val="32"/>
          <w:szCs w:val="32"/>
        </w:rPr>
        <w:t>招聘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编外聘用人员</w:t>
      </w:r>
      <w:r>
        <w:rPr>
          <w:rFonts w:hint="eastAsia" w:ascii="仿宋" w:hAnsi="仿宋" w:eastAsia="仿宋" w:cs="方正小标宋简体"/>
          <w:b/>
          <w:w w:val="90"/>
          <w:kern w:val="0"/>
          <w:sz w:val="32"/>
          <w:szCs w:val="32"/>
        </w:rPr>
        <w:t>岗位计划表</w:t>
      </w:r>
    </w:p>
    <w:tbl>
      <w:tblPr>
        <w:tblW w:w="8894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4"/>
        <w:gridCol w:w="900"/>
        <w:gridCol w:w="1035"/>
        <w:gridCol w:w="1515"/>
        <w:gridCol w:w="45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4" w:hRule="atLeast"/>
        </w:trPr>
        <w:tc>
          <w:tcPr>
            <w:tcW w:w="944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岗位</w:t>
            </w:r>
          </w:p>
        </w:tc>
        <w:tc>
          <w:tcPr>
            <w:tcW w:w="90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招聘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人数</w:t>
            </w:r>
          </w:p>
        </w:tc>
        <w:tc>
          <w:tcPr>
            <w:tcW w:w="103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学历</w:t>
            </w:r>
          </w:p>
        </w:tc>
        <w:tc>
          <w:tcPr>
            <w:tcW w:w="151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专业</w:t>
            </w:r>
          </w:p>
        </w:tc>
        <w:tc>
          <w:tcPr>
            <w:tcW w:w="450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</w:trPr>
        <w:tc>
          <w:tcPr>
            <w:tcW w:w="944" w:type="dxa"/>
            <w:vAlign w:val="center"/>
          </w:tcPr>
          <w:p>
            <w:pPr>
              <w:spacing w:line="360" w:lineRule="exact"/>
              <w:jc w:val="center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辅助岗</w:t>
            </w:r>
          </w:p>
        </w:tc>
        <w:tc>
          <w:tcPr>
            <w:tcW w:w="900" w:type="dxa"/>
            <w:vAlign w:val="center"/>
          </w:tcPr>
          <w:p>
            <w:pPr>
              <w:spacing w:line="360" w:lineRule="exact"/>
              <w:jc w:val="center"/>
              <w:rPr>
                <w:rFonts w:hint="eastAsia" w:eastAsia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035" w:type="dxa"/>
            <w:vAlign w:val="center"/>
          </w:tcPr>
          <w:p>
            <w:pPr>
              <w:spacing w:line="360" w:lineRule="exact"/>
              <w:jc w:val="center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大专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及以上</w:t>
            </w:r>
          </w:p>
        </w:tc>
        <w:tc>
          <w:tcPr>
            <w:tcW w:w="1515" w:type="dxa"/>
            <w:vAlign w:val="center"/>
          </w:tcPr>
          <w:p>
            <w:pPr>
              <w:spacing w:line="360" w:lineRule="exact"/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专业不限</w:t>
            </w:r>
          </w:p>
        </w:tc>
        <w:tc>
          <w:tcPr>
            <w:tcW w:w="4500" w:type="dxa"/>
            <w:vAlign w:val="center"/>
          </w:tcPr>
          <w:p>
            <w:pPr>
              <w:spacing w:line="360" w:lineRule="exact"/>
              <w:rPr>
                <w:rFonts w:hint="default" w:ascii="Calibri" w:hAnsi="Calibri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kern w:val="0"/>
                <w:sz w:val="24"/>
              </w:rPr>
              <w:t>“</w:t>
            </w:r>
            <w:r>
              <w:rPr>
                <w:rFonts w:hint="eastAsia" w:ascii="Calibri" w:hAnsi="Calibri" w:eastAsia="仿宋_GB2312" w:cs="Times New Roman"/>
                <w:color w:val="000000"/>
                <w:kern w:val="0"/>
                <w:sz w:val="24"/>
                <w:lang w:val="en-US" w:eastAsia="zh-CN"/>
              </w:rPr>
              <w:t>35</w:t>
            </w:r>
            <w:r>
              <w:rPr>
                <w:rFonts w:hint="eastAsia" w:ascii="Calibri" w:hAnsi="Calibri" w:eastAsia="仿宋_GB2312" w:cs="Times New Roman"/>
                <w:color w:val="000000"/>
                <w:kern w:val="0"/>
                <w:sz w:val="24"/>
              </w:rPr>
              <w:t>周岁以下”为“198</w:t>
            </w:r>
            <w:r>
              <w:rPr>
                <w:rFonts w:hint="eastAsia" w:ascii="Calibri" w:hAnsi="Calibri" w:eastAsia="仿宋_GB2312" w:cs="Times New Roman"/>
                <w:color w:val="000000"/>
                <w:kern w:val="0"/>
                <w:sz w:val="24"/>
                <w:lang w:val="en-US" w:eastAsia="zh-CN"/>
              </w:rPr>
              <w:t>9</w:t>
            </w:r>
            <w:r>
              <w:rPr>
                <w:rFonts w:hint="eastAsia" w:ascii="Calibri" w:hAnsi="Calibri" w:eastAsia="仿宋_GB2312" w:cs="Times New Roman"/>
                <w:color w:val="000000"/>
                <w:kern w:val="0"/>
                <w:sz w:val="24"/>
              </w:rPr>
              <w:t>年</w:t>
            </w:r>
            <w:r>
              <w:rPr>
                <w:rFonts w:hint="eastAsia" w:ascii="Calibri" w:hAnsi="Calibri" w:eastAsia="仿宋_GB2312" w:cs="Times New Roman"/>
                <w:color w:val="000000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Calibri" w:hAnsi="Calibri" w:eastAsia="仿宋_GB2312" w:cs="Times New Roman"/>
                <w:color w:val="000000"/>
                <w:kern w:val="0"/>
                <w:sz w:val="24"/>
              </w:rPr>
              <w:t>月</w:t>
            </w:r>
            <w:r>
              <w:rPr>
                <w:rFonts w:hint="eastAsia" w:ascii="Calibri" w:hAnsi="Calibri" w:eastAsia="仿宋_GB2312" w:cs="Times New Roman"/>
                <w:color w:val="000000"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ascii="Calibri" w:hAnsi="Calibri" w:eastAsia="仿宋_GB2312" w:cs="Times New Roman"/>
                <w:color w:val="000000"/>
                <w:kern w:val="0"/>
                <w:sz w:val="24"/>
              </w:rPr>
              <w:t>日（含）以后出生”</w:t>
            </w:r>
            <w:r>
              <w:rPr>
                <w:rFonts w:hint="eastAsia" w:ascii="Calibri" w:hAnsi="Calibri" w:eastAsia="仿宋_GB2312" w:cs="Times New Roman"/>
                <w:color w:val="000000"/>
                <w:kern w:val="0"/>
                <w:sz w:val="24"/>
                <w:lang w:eastAsia="zh-CN"/>
              </w:rPr>
              <w:t>；</w:t>
            </w:r>
            <w:r>
              <w:rPr>
                <w:rFonts w:hint="eastAsia" w:ascii="Calibri" w:hAnsi="Calibri" w:eastAsia="仿宋_GB2312" w:cs="Times New Roman"/>
                <w:color w:val="000000"/>
                <w:kern w:val="0"/>
                <w:sz w:val="24"/>
                <w:lang w:val="en-US" w:eastAsia="zh-CN"/>
              </w:rPr>
              <w:t>该岗位需不定期从事体力劳动，退役军人优先（提供退伍证，笔试加5分）。</w:t>
            </w:r>
            <w:bookmarkStart w:id="0" w:name="_GoBack"/>
            <w:bookmarkEnd w:id="0"/>
          </w:p>
          <w:p>
            <w:pPr>
              <w:spacing w:line="360" w:lineRule="exact"/>
              <w:rPr>
                <w:rFonts w:hint="eastAsia" w:eastAsia="仿宋_GB2312"/>
                <w:color w:val="000000"/>
                <w:kern w:val="0"/>
                <w:sz w:val="24"/>
              </w:rPr>
            </w:pPr>
          </w:p>
        </w:tc>
      </w:tr>
    </w:tbl>
    <w:p/>
    <w:sectPr>
      <w:headerReference r:id="rId4" w:type="default"/>
      <w:footerReference r:id="rId5" w:type="default"/>
      <w:footerReference r:id="rId6" w:type="even"/>
      <w:pgSz w:w="11906" w:h="16838"/>
      <w:pgMar w:top="1701" w:right="1701" w:bottom="1701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ind w:right="360" w:firstLine="360"/>
    </w:pPr>
    <w:r>
      <w:rPr>
        <w:rFonts w:ascii="Calibri" w:hAnsi="Calibri" w:eastAsia="宋体" w:cs="黑体"/>
        <w:kern w:val="2"/>
        <w:sz w:val="18"/>
        <w:szCs w:val="18"/>
        <w:lang w:val="en-US" w:eastAsia="zh-CN" w:bidi="ar-SA"/>
      </w:rPr>
      <w:pict>
        <v:shape id="文本框 1" o:spid="_x0000_s1025" type="#_x0000_t202" style="position:absolute;left:0;margin-top:0pt;height:144pt;width:144pt;mso-position-horizontal:left;mso-position-horizontal-relative:margin;mso-wrap-style:none;rotation:0f;z-index:251658240;" o:ole="f" fillcolor="#FFFFFF" filled="f" o:preferrelative="t" stroked="f" coordorigin="0,0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/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framePr w:wrap="around" w:hAnchor="margin" w:vAnchor="text" w:xAlign="outside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</w:t>
    </w:r>
    <w:r>
      <w:rPr>
        <w:rStyle w:val="7"/>
      </w:rPr>
      <w:fldChar w:fldCharType="end"/>
    </w: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docVars>
    <w:docVar w:name="commondata" w:val="eyJoZGlkIjoiOGQwMjZhNWE3OWYzMDNiNzk1NTUwMGI3OGQ4ZTg4ZTMifQ=="/>
  </w:docVar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paragraph" w:styleId="2">
    <w:name w:val="Body Text"/>
    <w:basedOn w:val="1"/>
    <w:semiHidden/>
    <w:unhideWhenUsed/>
    <w:uiPriority w:val="0"/>
    <w:pPr>
      <w:autoSpaceDE w:val="0"/>
      <w:autoSpaceDN w:val="0"/>
      <w:spacing w:after="120"/>
      <w:jc w:val="left"/>
    </w:pPr>
    <w:rPr>
      <w:rFonts w:ascii="微软雅黑" w:hAnsi="微软雅黑" w:eastAsia="微软雅黑" w:cs="微软雅黑"/>
      <w:kern w:val="0"/>
      <w:sz w:val="22"/>
      <w:szCs w:val="22"/>
      <w:lang w:eastAsia="en-US"/>
    </w:rPr>
  </w:style>
  <w:style w:type="paragraph" w:styleId="3">
    <w:name w:val="footer"/>
    <w:basedOn w:val="1"/>
    <w:semiHidden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semiHidden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page number"/>
    <w:basedOn w:val="6"/>
    <w:semiHidden/>
    <w:unhideWhenUsed/>
    <w:uiPriority w:val="0"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235</Words>
  <Characters>257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2022-09-26T01:14:00Z</dcterms:created>
  <dc:creator>Lenovo</dc:creator>
  <cp:lastModifiedBy>Lenovo</cp:lastModifiedBy>
  <dcterms:modified xsi:type="dcterms:W3CDTF">2024-03-15T01:25:52Z</dcterms:modified>
  <dc:title>附件1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  <property fmtid="{D5CDD505-2E9C-101B-9397-08002B2CF9AE}" pid="3" name="ICV">
    <vt:lpwstr>9B0DB87313404E1D964E9691E636342C</vt:lpwstr>
  </property>
</Properties>
</file>