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6144" w:rsidRPr="00F46144" w:rsidRDefault="00F46144" w:rsidP="00F46144">
      <w:pPr>
        <w:widowControl/>
        <w:shd w:val="clear" w:color="auto" w:fill="FFFFFF"/>
        <w:snapToGrid w:val="0"/>
        <w:spacing w:line="440" w:lineRule="exact"/>
        <w:contextualSpacing/>
        <w:jc w:val="center"/>
        <w:outlineLvl w:val="1"/>
        <w:rPr>
          <w:rFonts w:asciiTheme="majorEastAsia" w:eastAsiaTheme="majorEastAsia" w:hAnsiTheme="majorEastAsia" w:cs="宋体"/>
          <w:b/>
          <w:bCs/>
          <w:color w:val="333333"/>
          <w:kern w:val="0"/>
          <w:sz w:val="44"/>
          <w:szCs w:val="44"/>
        </w:rPr>
      </w:pPr>
      <w:r w:rsidRPr="00F46144">
        <w:rPr>
          <w:rFonts w:asciiTheme="majorEastAsia" w:eastAsiaTheme="majorEastAsia" w:hAnsiTheme="majorEastAsia" w:cs="宋体" w:hint="eastAsia"/>
          <w:b/>
          <w:bCs/>
          <w:color w:val="333333"/>
          <w:kern w:val="0"/>
          <w:sz w:val="44"/>
          <w:szCs w:val="44"/>
        </w:rPr>
        <w:t>福建省机关事业单位招考专业指导目录（2024年）</w:t>
      </w:r>
    </w:p>
    <w:p w:rsidR="00F46144" w:rsidRPr="00F46144" w:rsidRDefault="00F46144" w:rsidP="00F46144">
      <w:pPr>
        <w:widowControl/>
        <w:shd w:val="clear" w:color="auto" w:fill="FFFFFF"/>
        <w:snapToGrid w:val="0"/>
        <w:spacing w:before="330" w:line="440" w:lineRule="exact"/>
        <w:contextualSpacing/>
        <w:jc w:val="center"/>
        <w:rPr>
          <w:rFonts w:ascii="微软雅黑" w:eastAsia="微软雅黑" w:hAnsi="微软雅黑" w:cs="宋体"/>
          <w:color w:val="666666"/>
          <w:kern w:val="0"/>
          <w:sz w:val="24"/>
          <w:szCs w:val="24"/>
        </w:rPr>
      </w:pP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为规范我省机关事业单位招考中的专业条件设置和审核工作，参考教育部颁布的高校专业目录，结合我省实际，制定本专业指导目录。招考单位和主管部门应本着“相近、相似”和“宜宽不宜窄、有利于人才选拔”的原则进行专业条件的审核。目录中或报考者学历学位证书中的专业涉及括号“（）”或“所学方向”的、报考者所学专业未列在目录中的（包括高校自主设置的研究生专业、专业型研究生专业以及取得海外学历学位的专业等），可根据高校专业设置的实际情况予以从宽认定。</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若报考者与招考单位、招考主管部门对专业审核有异议的，报考者应提供所学专业主干课程以及所在院校相关证明材料供招考单位或招考主管部门审核时参考。本目录公布后，未被列入的专业，经有关主管部门审核，可于次年添加。</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本目录由招录（聘）主管部门负责解释。</w:t>
      </w:r>
    </w:p>
    <w:p w:rsidR="00F46144" w:rsidRDefault="00F46144" w:rsidP="001B439F">
      <w:pPr>
        <w:widowControl/>
        <w:shd w:val="clear" w:color="auto" w:fill="FFFFFF"/>
        <w:snapToGrid w:val="0"/>
        <w:spacing w:line="400" w:lineRule="exact"/>
        <w:ind w:firstLineChars="200" w:firstLine="643"/>
        <w:jc w:val="left"/>
        <w:rPr>
          <w:rFonts w:ascii="仿宋" w:eastAsia="仿宋" w:hAnsi="仿宋" w:cs="宋体"/>
          <w:b/>
          <w:bCs/>
          <w:color w:val="333333"/>
          <w:kern w:val="0"/>
          <w:sz w:val="32"/>
          <w:szCs w:val="32"/>
        </w:rPr>
      </w:pPr>
      <w:r w:rsidRPr="00F46144">
        <w:rPr>
          <w:rFonts w:ascii="仿宋" w:eastAsia="仿宋" w:hAnsi="仿宋" w:cs="宋体" w:hint="eastAsia"/>
          <w:b/>
          <w:bCs/>
          <w:color w:val="333333"/>
          <w:kern w:val="0"/>
          <w:sz w:val="32"/>
          <w:szCs w:val="32"/>
        </w:rPr>
        <w:t>一、哲学、文学、历史学大类</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1.哲学类：哲学，逻辑学，宗教学，伦理学，马克思主义哲学，中国哲学，外国哲学，美学，科学技术哲学，科学技术史</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2.中国语言文学类：汉语言文学（教育），汉语（言），中国语言文学（教育），中国语言文化，中文，中文应用，汉语国际教育，对外汉语，华文教育，应用语言学，古典文献（学），文学，文学语言学，中国文学，汉语言文学与文化传播，汉语言文学，中国少数民族语言文学（藏语言文学、蒙古语言文学、维吾尔语言文学、朝鲜语言文学、哈萨克语言文学等），中国少数民族语言文化，文艺学，语言学及应用语言学，汉语言文字学，中医文化学，中国古典文献学，中国古代文学，中国现当代文学，文学阅读与文学教育，比较文学与世界文学，秘书（学），文秘（学），中文（文秘或秘书）教育，现代秘书，司法文秘（秘书）、法律文秘、医学文秘等专业秘书，涉外文秘，文秘与办公自动化，涉外文秘与公共关系，安全秘书，学科教学（语文），语文教育，</w:t>
      </w:r>
      <w:r w:rsidRPr="00F46144">
        <w:rPr>
          <w:rFonts w:ascii="仿宋" w:eastAsia="仿宋" w:hAnsi="仿宋" w:cs="宋体" w:hint="eastAsia"/>
          <w:color w:val="333333"/>
          <w:kern w:val="0"/>
          <w:sz w:val="32"/>
          <w:szCs w:val="32"/>
        </w:rPr>
        <w:lastRenderedPageBreak/>
        <w:t>小学语文教育，经济秘书，中国学，戏剧影视文学，台湾文化研究，编辑学，闽南民俗文化与民间文艺，闽南文化与家族社会，两岸文化交流与研究，汉语国际教育硕士，文秘，现代文秘，文秘速录，汉语言文学（商务秘书），创意写作</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3.少数民族语言文学类：中国少数民族语言文学（藏语言文学、蒙古语言文学、维吾尔语言文学、朝鲜语言文学、哈萨克语言文学等），中国少数民族语言文化</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4.外国语言文学类：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小学英语教育，英语（笔译），英语（口译），英语（翻译），应用外语，应用泰语</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5.新闻传播学类：新闻（学），广播电视新闻学，广播电视（学），广播电视编导，广告学，编辑出版（学），传播学，新闻与传播，出版（研究），出版商务，国际新闻，体育新闻，网络与新媒体，新媒体与信息网络，大众传播，媒体与文化分析，媒体创意，数字出版，摄影，新闻采编与制作，新闻学与大众传播，信息传播与策划，传媒策划与管</w:t>
      </w:r>
      <w:r w:rsidRPr="00F46144">
        <w:rPr>
          <w:rFonts w:ascii="仿宋" w:eastAsia="仿宋" w:hAnsi="仿宋" w:cs="宋体" w:hint="eastAsia"/>
          <w:color w:val="333333"/>
          <w:kern w:val="0"/>
          <w:sz w:val="32"/>
          <w:szCs w:val="32"/>
        </w:rPr>
        <w:lastRenderedPageBreak/>
        <w:t>理，新媒体，影视广告，主持与播音（艺术），播音与主持，广播电视技术，数字广播电视技术，电视节目制作，摄影摄像技术，摄影与摄像艺术，音像技术，影视多媒体技术，影视动画，电视制片管理，数字传媒艺术，影视灯光艺术，电视摄像，作曲技术，剪辑，录音技术与艺术，播音与主持艺术，新闻与传播硕士，新闻传播学，表演（播音与主持），网络新闻与传播，广播影视节目制作，影视编导，影视制片管理，影视照明技术与艺术，融媒体技术与运营，网络直播与运营，传播与策划，全媒体广告策划与营销，广告策划与营销，媒体营销，出版硕士，广播电视艺术学，影视学，影视摄影与制作，出版</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6.艺术设计类：美术(学)，绘画，雕塑，书法学，摄影，艺术学，艺术学理论，公共艺术，艺术史论，艺术硕士专业（美术、艺术设计），设计学，艺术设计（学），视觉传达（艺术）设计，视觉传达设计，视觉传播设计与制作，环境（艺术）设计，产品设计，工艺美术（学），数字媒体艺术，数字媒体艺术设计，艺术设计（服装艺术设计），服装与服饰设计，学科教学（美术），产品造型设计，照明艺术，会展艺术与技术，中国画，艺术与科技，服装设计与工程，服装设计与工艺教育，服装陈列与展示设计，广告设计与制作，广告艺术设计，广告与装潢，电脑艺术设计，电脑美术设计，人物形象设计，装潢艺术设计，美术装潢设计，装饰艺术设计，雕塑设计，雕塑艺术设计，珠宝首饰工艺及鉴定，珠宝首饰技术与管理，雕刻艺术与家具设计，雕刻艺术设计，旅游工艺品设计与制作，多媒体设计与制作，应用艺术设计，书画鉴定，书画艺术，陶瓷艺术设计，陶瓷设计与工艺，陶瓷制造技术与工艺，陶瓷制造工艺，广告与会展，广告，木材加工技术（藤竹加工工艺方向），舞台艺术设计，商务形象传播，钟表设计，首饰设计，皮具设计，皮具艺术设计，鞋类设计，室内与家具设计，室内设计技术，工业造型设计，主持与播音（艺术），影视学，广播影视编导，动画，家具设计与研究，动漫设计与制作，动漫设计，动漫制作技术，三维动画设计，工业设计，戏剧影视美术设计，家具设计与工程，影视广告，艺术管理，设计艺术学，产品艺术设计，</w:t>
      </w:r>
      <w:r w:rsidRPr="00F46144">
        <w:rPr>
          <w:rFonts w:ascii="仿宋" w:eastAsia="仿宋" w:hAnsi="仿宋" w:cs="宋体" w:hint="eastAsia"/>
          <w:color w:val="333333"/>
          <w:kern w:val="0"/>
          <w:sz w:val="32"/>
          <w:szCs w:val="32"/>
        </w:rPr>
        <w:lastRenderedPageBreak/>
        <w:t>公共艺术设计，游戏艺术设计，展示艺术设计，美容美体艺术，工艺美术品设计，室内艺术设计，家具艺术设计，摄影与摄像艺术，包装艺术设计，玉器设计与工艺，刺绣设计与工艺，舞台艺术设计与制作，影视美术，民族美术，民族服装与饰品，民族传统技艺，民族民居装饰，文化创意与策划，音乐科技与艺术，跨媒体艺术</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7.表演艺术类：音乐（学），音乐表演，作曲与作曲技术理论，现代流行音乐，戏曲音乐，音乐制作，音乐传播，舞蹈表演，舞蹈表演与编导，舞蹈（学），舞蹈编导，歌舞表演，国际标准舞，学科教学（音乐、影视），音乐与舞蹈学，音乐科技与艺术，表演，曲艺表演，音乐剧表演，戏剧学，电影学，戏剧影视文学，广播影视文艺学，广播电视（影视）编导，广播电视艺术学，广播电视文学，戏剧影视导演，戏剧与影视学，戏剧戏曲学，戏剧影视美术设计，导演，编导，摄影，摄影与摄像艺术，录音艺术，动画，播音与主持艺术，艺术硕士专业（音乐、舞蹈、戏剧、戏曲、电影、广播电视），音响工程，影视学，影视表演，钢琴伴奏，钢琴调律，乐器维护服务，乐器维修技术（艺术），服装表演，模特与礼仪，时尚表演与传播，杂技表演，表演艺术，戏曲，戏曲表演，戏剧影视表演，主持与播音（艺术），播音与主持，声乐，艺术设计（音乐方向），中国古典舞表演，现代魔术设计与表演，戏曲导演，民族表演艺术，体育艺术表演，艺术与科技</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8.历史学类：历史学，世界（历）史，外国语言与外国历史，考古学，文物与博物馆（学），博物馆学，中国近现代史基本问题研究，亚太区域研究，史学理论及史学史，考古学及博物馆学，历史文献学，专门史，中国（古代）史，中国近现代史，文化人类学，海洋史学，学科教学（历史），文物保护技术，历史地理学，民族学，文物鉴定（赏）与修复，文物与博物馆硕士，文物修复与保护，少数民族古籍修复，文物考古技术，考古探掘技术，文物展示利用技术，文物博物馆服务与管理，石窟寺保护技术，历史教育，文化遗产</w:t>
      </w:r>
    </w:p>
    <w:p w:rsidR="00F46144" w:rsidRDefault="00F46144" w:rsidP="001B439F">
      <w:pPr>
        <w:widowControl/>
        <w:shd w:val="clear" w:color="auto" w:fill="FFFFFF"/>
        <w:snapToGrid w:val="0"/>
        <w:spacing w:line="400" w:lineRule="exact"/>
        <w:ind w:firstLineChars="200" w:firstLine="643"/>
        <w:jc w:val="left"/>
        <w:rPr>
          <w:rFonts w:ascii="仿宋" w:eastAsia="仿宋" w:hAnsi="仿宋" w:cs="宋体"/>
          <w:b/>
          <w:bCs/>
          <w:color w:val="333333"/>
          <w:kern w:val="0"/>
          <w:sz w:val="32"/>
          <w:szCs w:val="32"/>
        </w:rPr>
      </w:pPr>
      <w:r w:rsidRPr="00F46144">
        <w:rPr>
          <w:rFonts w:ascii="仿宋" w:eastAsia="仿宋" w:hAnsi="仿宋" w:cs="宋体" w:hint="eastAsia"/>
          <w:b/>
          <w:bCs/>
          <w:color w:val="333333"/>
          <w:kern w:val="0"/>
          <w:sz w:val="32"/>
          <w:szCs w:val="32"/>
        </w:rPr>
        <w:t>二、经济学、管理学大类</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lastRenderedPageBreak/>
        <w:t>9.经济贸易类：经济学，经济统计学，国民经济管理，人口、资源与环境经济学，商务经济学，能源经济（学），海洋经济学，统计学，应用经济学，经济统计与分析，理论经济学，环境经济，环境资源与发展经济学，经济信息管理学，经济信息管理，劳动经济学，公共经济学，网络经济学，政治经济学，经济思想史，经济史，国民经济学，发展经济学，区域经济学，产业经济学，世界经济，西方经济学，数量经济学，法律经济学，国防经济学，数理经济与数理金融，经济管理，体育经济，国际贸易学，服务贸易学，国际经济与贸易，贸易经济，国际文化贸易，国际贸易，国际商务，国际贸易实务，商务经纪与代理，经济与行政管理，外贸，投资经济，对外经济贸易，金融贸易，经济与金融，服务外包，中小企业创业与经营，市场管理与服务，品牌代理经营，国际经济与贸易（外贸会计方向）</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10.财政金融类：财政学，税收学，财政，财税大数据应用，税务，金融，金融学，经济与金融，金融数学，保险，保险学，金融工程，金融与管理，资产评估，投资学，信用管理，金融管理与实务，国际金融，经济与国际金融，财政与税收，金融硕士，理财学，金融与证券，农村合作金融，金融保险，保险实务，医疗保险实务，机动车保险实务，证券投资与管理，投资与理财，财富管理，证券与期货，证券实务，资产评估与管理，产权交易与实务，资产评估硕士，保险硕士，政府采购管理，金融服务与管理，金融管理，物流金融管理，金融科技应用，互联网金融，农村金融，信托与租赁</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11.统计学类：统计学（含各类专业统计调查），统计，应用数理统计，应用统计（学），经济统计学，数学类相关专业（数学、数学与应用数学、信息与计算科学、数理基础科学、概率论与数理统计、应用数学、数理经济与数理金融），计划统计，经营计划统计，经济统计与分析，经济管理统计，调查与分析，应用统计硕士，数学与应用数学（统计学方向），统计与大数据分析，信息统计与分析，统计与会计核算，市场调查与统计分析</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lastRenderedPageBreak/>
        <w:t>12.管理科学与工程类：管理科学，保密管理，信息管理与信息系统，工程管理，建设工程管理，建设项目信息化管理，工程造价（管理），房地产经营管理，房地产经营与管理，项目管理，管理科学（与）工程，系统理论，系统理论科学，系统理论工程，工程硕士，房地产开发与管理，工业工程，标准化工程，质量管理工程，工程管理硕士，总图设计与工业运输，产品质量工程，工业工程领域，工业工程与管理，信息管理，大数据管理与应用</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13.工商管理类：工商管理，市场营销，国际商务，人力资源管理，物业管理，现代物业管理，文化产业管理，资产评估，劳动关系，市场营销教育，食品经济管理，体育经济与管理，体育运营与管理，商品学，特许经营管理，连锁经营管理，连锁经营与管理，电子商务，电子商务及法律，企业管理，技术经济及管理，市场营销管理，工商管理硕士，国际企业管理，工商企业管理，工商行政管理，商务策划管理，商务管理，项目管理，招商管理，国际市场营销，家具与市场营销，市场开发与营销，营销与策划，医药营销，医疗器械经营与服务，医疗器械经营与管理，广告经营与管理，商务信息学，物流，国际商务管理专业，市场营销学，市场策划，销售管理，企业资源计划管理，商务策划，物流管理，物流工程，物流工程技术，采购（供应）管理，采购与供应管理，国际物流，现代物流管理，物流信息，物流信息管理，电子商务物流，旅游管理（硕士），物流工程与管理，邮政快递运营管理，快递运营管理，邮政快递智能技术，邮政通信管理，国际商务硕士，中小企业创业与经营，市场管理与服务，品牌代理经营</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14.电商物流类：电子商务，电子商务及法律，商务信息学，物流，物流管理，物流工程，物流工程技术，采购（供应）管理，供应链运营，采购与供应管理，国际物流，现代物流管理，物流信息，物流信息管理，智能物流技术，物流信息技术，电子商务物流，物流工程与管理，跨境电子商务，移动商务，网络营销与直播电商，农村电子商务，商务数据分析与应用，航空物流管理，航空物流，铁路物流管理，冷链物流技术与管理，工程物流管理</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lastRenderedPageBreak/>
        <w:t>15.旅游餐饮类：旅游管理，酒店管理，酒店管理与数字化运营，会展经济与管理，旅游管理与服务教育，旅游管理硕士，定制旅行管理与服务，研学旅行管理与服务，民宿管理与运营，森林资源保护与游憩（旅游方向），涉外旅游，导游，导游服务，旅行社经营管理，旅行社经营与管理，景区开发与管理，智慧景区开发与管理，旅游与酒店管理，会展策划与管理，历史文化旅游，旅游服务与管理，休闲服务与管理，餐饮管理与服务，烹饪工艺与营养，烹调工艺与营养，西餐工艺，西式烹饪工艺，酒店管理（烹饪工艺与营养），观光管理，休闲农业经营与管理，休闲农业，国际邮轮乘务管理，葡萄酒文化与营销，葡萄酒营销与服务，智慧旅游技术应用，餐饮智能管理，餐饮管理，中西面点工艺，营养配餐，文化产业管理</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16.会计与审计类：会计硕士，会计（学），审计学，审计（实务），财务管理，大数据与财务管理，财务会计（教育），国际会计，会计（财务）电算化，会计与统计核算，财务信息管理，工业（企业）会计等专业会计，企业财务管理，注册会计师，会计电算化，会计与审计，审计实务，统计实务，电脑与财会，税务会计，建设投资与审计，工程财务管理，建筑财务会计，营销与会计，经济管理（含会计电算化），企业会计与税务，涉外会计，工商管理（会计学），审计硕士，税务硕士，工商管理（会计学方向），财务学，大数据与会计，会计，大数据与审计，审计，会计信息管理，精算，会计学，财务会计，财务会计教育</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17.公共管理类：行政管理（学），公共事业管理，劳动与社会保障，土地资源管理，城市管理，公共政策学，文化产业管理，人力资源管理，航运管理，劳动关系，社会医学与卫生事业管理，教育经济与管理，社会保障（学），公共管理硕士，公共关系（学），（高等）教育管理，党务工作，会展经济与管理，国防教育与管理，海关管理，公共安全管理，体育产业管理，公共事务管理，民政管理，民政服务与管理，国土资源管理，环境规划与管理，环境管理与评价，环境评价与咨询服务，电子政务，社会救助，国际质量管理体系认证，经济与行政管理，国际公共关系，市政管理，</w:t>
      </w:r>
      <w:r w:rsidRPr="00F46144">
        <w:rPr>
          <w:rFonts w:ascii="仿宋" w:eastAsia="仿宋" w:hAnsi="仿宋" w:cs="宋体" w:hint="eastAsia"/>
          <w:color w:val="333333"/>
          <w:kern w:val="0"/>
          <w:sz w:val="32"/>
          <w:szCs w:val="32"/>
        </w:rPr>
        <w:lastRenderedPageBreak/>
        <w:t>质量经营与认证，质量管理与认证，行政管理学，文化市场经营与管理，文化产业经营与管理，文化市场经营管理，公共文化服务与管理，行政管理与电子政务，文化事业管理，社会工作管理（公共管理方向），网络舆情监测，公共事业管理（医事法律方向），交通管理，道路交通管理，海事管理，应急管理，职业技术教育管理，健康服务与管理，健康管理，卫生事业管理，职业健康安全技术，安全健康与环保，职业卫生技术与管理，知识产权管理，职业指导与服务，标准化技术，公共管理，区域管理与公共政策，医疗产品管理，应急技术与管理，文化资源与文化产业</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18.卫生管理类：卫生监督，卫生信息管理，公共卫生管理，医学文秘，医院管理，公共卫生硕士，社会医学与卫生事业管理，公共事业管理（卫生管理方向或医药卫生系、院、校所设公共管理相关专业），社会发展与药事管理（学），健康服务与管理，健康管理，人文医学，卫生管理学，卫生事业管理，职业健康安全技术，职业卫生技术与管理，医院信息管理</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19.农业经济管理类：农林经济管理，农村区域发展，林业经济管理，农业（推广）硕士（经济管理、农业管理、农村发展方向、农业科技组织与服务），农业经济管理，现代农业经济管理，畜牧业经济管理，渔业经济管理，乡镇管理，农业经营管理教育，农村经济管理，农业多功能性产业，农村与区域发展，农村行政管理，乡镇企业管理，林业经济信息管理，渔业资源与渔政管理，农业技术与管理，林业信息工程与管理，都市林业资源与林政管理，农村行政与经济管理，农业科技组织与服务，林业调查与信息处理，林业信息技术应用，林业信息技术与管理，观光农业，农村发展，休闲农业经营与管理，休闲农业，农村新型经济组织管理，农村经营管理，农资营销与服务，农业信息化</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20.图书档案学类：图书馆学，档案（学），信息资源管理，情报学，信息管理与信息系统，图书档案管理，图书情报硕士，信息管理</w:t>
      </w:r>
    </w:p>
    <w:p w:rsidR="00F46144" w:rsidRDefault="00F46144" w:rsidP="001B439F">
      <w:pPr>
        <w:widowControl/>
        <w:shd w:val="clear" w:color="auto" w:fill="FFFFFF"/>
        <w:snapToGrid w:val="0"/>
        <w:spacing w:line="400" w:lineRule="exact"/>
        <w:ind w:firstLineChars="200" w:firstLine="643"/>
        <w:jc w:val="left"/>
        <w:rPr>
          <w:rFonts w:ascii="仿宋" w:eastAsia="仿宋" w:hAnsi="仿宋" w:cs="宋体"/>
          <w:b/>
          <w:bCs/>
          <w:color w:val="333333"/>
          <w:kern w:val="0"/>
          <w:sz w:val="32"/>
          <w:szCs w:val="32"/>
        </w:rPr>
      </w:pPr>
      <w:r w:rsidRPr="00F46144">
        <w:rPr>
          <w:rFonts w:ascii="仿宋" w:eastAsia="仿宋" w:hAnsi="仿宋" w:cs="宋体" w:hint="eastAsia"/>
          <w:b/>
          <w:bCs/>
          <w:color w:val="333333"/>
          <w:kern w:val="0"/>
          <w:sz w:val="32"/>
          <w:szCs w:val="32"/>
        </w:rPr>
        <w:t>三、法学大类</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lastRenderedPageBreak/>
        <w:t>21.法学类：法学（含民法、商法、刑法、经济法、行政法、国际经济法、国际公法、国际私法、环境资源法、财税金融法、劳动与社会保障法等方向法学），知识产权法，知识产权，诉讼法，法律，国际法，刑事司法，律师，涉外法律（事务），经济法学，经济刑法学，经济法律事务，行政法，公安法制，法学理论，法理学，法律史，宪法学与行政法学，刑法学，民商法学，刑事诉讼法学，行政诉讼法学，诉讼法学，环境与资源保护法学，国际法学，军事法学，法律硕士，法律实务（含司法助理、法律文秘、司法警务、涉外经济法律事务、经济法律事务、律师事务、行政法律事务、书记官、海关国际法律条约与公约、检查事务），金融与法律，经济法与经济实务，涉外经济与法律，民商经济法学，公共事业管理（医事法律方向），商务法律，法律事务，司法助理，比较法学，国际人权法，国际环境法，国际民事诉讼与仲裁，WTO法律制度，比较刑法学，司法制度，法律逻辑，马克思主义法学，法学硕士，社会法，监察法学，检察事务，司法警务，职务犯罪预防与控制，监狱学，传播法学，司法鉴定学</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22.监所管理类：监狱学，犯罪学，狱政管理，刑事执行，劳教管理，罪犯管教，罪犯教育，矫正教育学，罪犯心理矫治，涉毒人员矫治，司法管理，民事执行，行政执行，监狱管理，刑事侦查技术，司法鉴定技术，安全防范技术，司法信息技术，司法信息安全，应用法制心理技术，罪犯心理测量与矫正技术，司法会计，毒品犯罪矫治，监所管理，教育学（矫正教育方向），狱内侦查学</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23.马克思主义理论类：科学社会主义，中国共产党历史，思想政治教育，小学道德与法治教育，科学社会主义与国际共产主义运动，中国革命史与中国共产党党史，马克思主义基本原理，马克思主义发展史，马克思主义中国化研究，国外马克思主义研究，学科教学（思想政治教育），政史教育，中国近现代史基本问题研究，马克思主义理论与思想政治教育，马克思主义理论，中共党史，学科教学（思政）</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24.社会学类：社会学，社会工作，社会工作与管理，社会工作硕士，家政学，人类学，女性学，人口学，人口与</w:t>
      </w:r>
      <w:r w:rsidRPr="00F46144">
        <w:rPr>
          <w:rFonts w:ascii="仿宋" w:eastAsia="仿宋" w:hAnsi="仿宋" w:cs="宋体" w:hint="eastAsia"/>
          <w:color w:val="333333"/>
          <w:kern w:val="0"/>
          <w:sz w:val="32"/>
          <w:szCs w:val="32"/>
        </w:rPr>
        <w:lastRenderedPageBreak/>
        <w:t>家庭发展服务，民俗学，社区管理与服务，青少年工作与管理，社会福利事业管理，公共关系，人民武装，涉外事务管理，妇女工作与管理，体育场馆管理，家政服务，老年服务与管理，智慧健康养老服务与管理，社区康复，心理咨询，科技成果中介服务，职业中介服务，现代殡仪技术与管理，社区矫正，戒毒矫治技术，戒毒康复，司法社会工作，社会管理与学习，公益慈善事业管理，现代家政服务与管理，家政服务与管理，婚庆服务与管理，现代殡葬技术与管理，殡葬设备维护技术，陵园服务与管理</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25.民族宗教类：民族学，宗教学，中国少数民族语言文学，民族理论与民族政策，马克思主义民族理论与政策，中国少数民族经济，中国少数民族史，中国少数民族艺术，民族美术，民族服装与饰品，民族传统技艺，民族民居装饰，少数民族古籍修复</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26.政治学类：政治学，政治学与行政学，国际政治，外交学，思想政治教育，小学道德与法治教育，国际文化交流，国际政治经济学，国际事务，国际事务与国际关系，欧洲事务与欧洲关系，政治学理论，中外政治制度，科学社会主义与国际共产主义运动，中共党史，马克思主义理论与思想政治教育，国际关系，学科教学（思想政治教育），政史教育，政治学、经济学与哲学，民族政治学，国际交流，中国共产党历史，纪检监察学，国家监察学，学科教学（思政）</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27.公安学类：公安技术类，公安学，治安学，治安管理，侦查（学），侦查管理，侦察学，刑事侦查，国内安全保卫，政治安全保卫，科技防卫，安全防范工程，安全防范技术，公安保卫，安全保卫，安全保卫管理，智能安防运营管理，经济犯罪侦查，经济侦查，公安管理学，公共安全管理，公安管理，警察管理，涉外警务，警务管理，警务硕士，边防公安，边防管理，边防机要，出入境管理，边防检查，边境管理，边防船艇指挥，警卫（学），政治保卫，中国化的马克思主义与公安工作，公安思想政治教育工作，警察（务）指挥与战术，边防通信指挥，边防指挥，禁毒（学），禁毒，警犬技术，犯罪社会学，犯罪学，警察心理学，犯罪心理学，</w:t>
      </w:r>
      <w:r w:rsidRPr="00F46144">
        <w:rPr>
          <w:rFonts w:ascii="仿宋" w:eastAsia="仿宋" w:hAnsi="仿宋" w:cs="宋体" w:hint="eastAsia"/>
          <w:color w:val="333333"/>
          <w:kern w:val="0"/>
          <w:sz w:val="32"/>
          <w:szCs w:val="32"/>
        </w:rPr>
        <w:lastRenderedPageBreak/>
        <w:t>公安情报学，公安信息技术，公安文秘，公安法制，特警，警务指挥与战术，警察指挥与战术，消防指挥</w:t>
      </w:r>
    </w:p>
    <w:p w:rsidR="00F46144" w:rsidRDefault="00F46144" w:rsidP="001B439F">
      <w:pPr>
        <w:widowControl/>
        <w:shd w:val="clear" w:color="auto" w:fill="FFFFFF"/>
        <w:snapToGrid w:val="0"/>
        <w:spacing w:line="400" w:lineRule="exact"/>
        <w:ind w:firstLineChars="200" w:firstLine="643"/>
        <w:jc w:val="left"/>
        <w:rPr>
          <w:rFonts w:ascii="仿宋" w:eastAsia="仿宋" w:hAnsi="仿宋" w:cs="宋体"/>
          <w:b/>
          <w:bCs/>
          <w:color w:val="333333"/>
          <w:kern w:val="0"/>
          <w:sz w:val="32"/>
          <w:szCs w:val="32"/>
        </w:rPr>
      </w:pPr>
      <w:r w:rsidRPr="00F46144">
        <w:rPr>
          <w:rFonts w:ascii="仿宋" w:eastAsia="仿宋" w:hAnsi="仿宋" w:cs="宋体" w:hint="eastAsia"/>
          <w:b/>
          <w:bCs/>
          <w:color w:val="333333"/>
          <w:kern w:val="0"/>
          <w:sz w:val="32"/>
          <w:szCs w:val="32"/>
        </w:rPr>
        <w:t>四、教育学大类</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28.教育学类：教育学，学前教育，早期教育，特殊教育，教育技术学，小学教育，艺术教育，人文教育，科学教育，特殊教育教育学，言语听觉科学，华文教育，教育学原理，课程与教学论，教育史，比较教育学，幼儿教育，学前教育学，高等教育学，成人教育学，职业技术教育（学），特殊教育学，教育法学，教育硕士，汉语国际教育，高等学校教师硕士，中等职业学校教师硕士，教育经济与管理，语文教育，小学语文教育，数学教育，小学数学教育，英语教育，小学英语教育，物理教育，小学科学教育，化学教育，生物教育，历史教育，地理教育，音乐教育，美术教育，体育教育，小学体育教育，思想政治教育，小学道德与法治教育，政史教育，初等教育，现代教育技术，儿童康复，人群康复，综合文科教育，综合理科教育，计算机教育，教育管理，书法教育，舞蹈教育，应用心理学，心理咨询与心理健康教育，武术与民族传统体育，茶文化，实验管理与教学，听力语言康复技术，音乐康复技术，学科教学含各学科方向，心理健康教育，科学与技术教育，应用心理硕士，师范类各专业，少年儿童组织与思想意识教育，中国古典舞教育，汉语国际教育硕士，教育康复学</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29.体育学类：体育教育，运动训练，社会体育，运动人体科学，民族传统体育，运动康复（与健康），休闲体育，体育人文社会学，体育教育训练学，民族传统体育学，体育硕士，学科教学（体育），小学体育教育，武术，社会体育指导与管理，武术与民族传统体育，运动科学，体育生物科学，竞技体育，体育保健，体育保健与康复，体育（服务与）管理，运动休闲服务与管理，运动防护，健身指导与管理，运动健康指导，运动数据分析，体能训练，体育运营与管理，电子竞技运动与管理，高尔夫球运动与管理，冰雪运动与管理，冰雪设施运维与管理，体育艺术表演，体育工程学，体育教学</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lastRenderedPageBreak/>
        <w:t>30.职业技术教育类：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职业技术教育（学）</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31.科学教育类：科学与技术教育，科学教育，小学科学教育，物理教育，化学教育，生物教育，地理教育，学科教学（化学），学科教学（地理），学科教学（物理），学科教学（生物），课程与教学论（小学教学），小学教育（科学方向）</w:t>
      </w:r>
    </w:p>
    <w:p w:rsidR="00F46144" w:rsidRDefault="00F46144" w:rsidP="001B439F">
      <w:pPr>
        <w:widowControl/>
        <w:shd w:val="clear" w:color="auto" w:fill="FFFFFF"/>
        <w:snapToGrid w:val="0"/>
        <w:spacing w:line="400" w:lineRule="exact"/>
        <w:ind w:firstLineChars="200" w:firstLine="643"/>
        <w:jc w:val="left"/>
        <w:rPr>
          <w:rFonts w:ascii="仿宋" w:eastAsia="仿宋" w:hAnsi="仿宋" w:cs="宋体"/>
          <w:b/>
          <w:bCs/>
          <w:color w:val="333333"/>
          <w:kern w:val="0"/>
          <w:sz w:val="32"/>
          <w:szCs w:val="32"/>
        </w:rPr>
      </w:pPr>
      <w:r w:rsidRPr="00F46144">
        <w:rPr>
          <w:rFonts w:ascii="仿宋" w:eastAsia="仿宋" w:hAnsi="仿宋" w:cs="宋体" w:hint="eastAsia"/>
          <w:b/>
          <w:bCs/>
          <w:color w:val="333333"/>
          <w:kern w:val="0"/>
          <w:sz w:val="32"/>
          <w:szCs w:val="32"/>
        </w:rPr>
        <w:t>五、理学、工学大类</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32.公安技术类：公安视听技术，刑事科学技术，刑事侦查技术，刑事侦察，刑事科学，刑事技术，技术侦查，安全防范工程，火灾勘查，交通管理（工程），核生化消防，抢险救援（指挥与技术），消防工程，网络安全与执法，信息网络安全监察，消防管理，防火管理，森林消防，森林草原防火技术，森林防火指挥与通讯，（边防）信息网络安全监察，法医学，预审，痕迹检验，文件鉴定，法化学，参谋业务，船艇动力管理，船艇技术，消防工程技术，建筑消防技术，消防救援技术，海上救捞技术，网络舆情监测</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33.数学类：数学，数学与应用数学，信息与计算科学，数理基础科学，基础数学，计算数学，概率论与数理统计，应用数学，运筹学与控制论，学科教学（数学），数理经济与数理金融，计算物理与数值分析，数学与应用数学（统计学方向）</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lastRenderedPageBreak/>
        <w:t>34.物理学类：物理学，应用物理学，核物理，声学，理论物理，粒子物理与原子核物理，原子与分子物理，等离子体物理，凝聚态物理，光学，光学工程，无线电物理，学科教学（物理），物理电子学，能源与材料物理，计算物理与数值分析，光电信息科学与工程，纳米科学与技术，光电工程，材料物理</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35.化学类：化学，应用化学，化学生物学，分子科学与工程，化学分析技术，学科教学（化学），无机化学，分析化学，有机化学，物理化学，高分子化学与物理，材料化学，材料物理与化学，环境化学，电化学，催化化学，物构化学，农药学，放射化学，化学信息，化学基地班，食品安全与药物化学，资源循环科学与工程，纳米科学与技术，材料与化工，药物化学</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36.生物科学类：生物学，生物科学，生物技术，生物信息学，生态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物医学工程，学科教学（生物），生物教育，病原生物学，生物工程，海洋生物学，纳米科学与技术，基因组学，生物与医药，生物技术与工程，作物生物技术，湿地生态学，湿地资源利用与管理，植物生态学，动物生态学</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37.天文学类：天文学，天体物理，天体测量与天体力学</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38.地质学类：地质学，地球化学，矿物学、岩石学、矿床学，古生物学及地层学，构造地质学，第四纪地质学</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39.地理科学类：地理学，地理科学，自然地理与资源环境，人文地理与城乡规划，地理信息科学，自然地理学，人文地理学，地图学与地理信息系统，资源环境与城乡规划管理，地理信息系统，地球信息科学与技术，学科教学（地理），空间信息与数字技术，城市与区域规划，自然资源学，自然灾害学，湿地科学</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lastRenderedPageBreak/>
        <w:t>40.地球物理学类：地球物理学，地球与空间科学，空间科学与技术，固体地球物理学，空间物理学，信息技术与地球物理，应用地球物理，空间信息与数字技术</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41.大气科学类：大气科学，应用气象学，气象学，大气物理学与大气环境，大气科学技术，大气探测技术，应用气象技术，防雷技术，雷电防护技术</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42.海洋科学类：海洋科学，海洋技术，海洋资源与环境，海洋管理，军事海洋学，海洋生物资源与环境，物理海洋学，海洋化学，海洋生物学，海洋地质，海岸带综合管理，海洋物理（学）</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43.心理学类：心理学，应用心理学（含临床心理学方向、犯罪心理学、社会心理学、心理咨询等），基础心理学，发展与教育心理学，人格心理学，认知神经科学，临床心理学，应用心理硕士，心理健康教育，应用心理</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44.系统科学类：系统理论，系统科学与工程，系统分析与集成</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45.地矿类：勘查技术与工程，资源勘查工程，地质工程，地下水科学与工程，矿产普查与勘探，地球探测与信息技术，煤及煤层气工程，煤层气采输技术，采矿工程，智能采矿技术，石油工程，矿物加工工程，油气储运工程，油气储运技术，矿物资源工程，安全技术及工程，油气井工程，油气田开发工程，海洋油气工程，石油与天然气工程，选矿工程（技术），国土资源调查，国土资源调查与管理，生态地质调查，区域地质调查及矿产普查，地质调查与矿产普查，矿产地质勘查，矿产地质与勘查，煤田地质与勘查技术，煤田地质勘查，油气地质与勘查技术，油气地质勘探技术，水文地质与勘查技术，金属矿产地质与勘查技术，铀矿地质与勘查技术，非金属矿产地质与勘查技术，岩矿分析与鉴定技术，岩矿分析与鉴定，宝玉石鉴定与加工技术，宝玉石鉴定与加工，宝玉石鉴定与营销，矿山资源开发与管理，珠宝鉴定与营销，矿山地质，工程地质勘查，城市地质勘查，水文与工程地质，钻探技术，钻探工程技术，地球物理勘查技术，地球物理勘探技术，地球物理测井技术，地球化学勘查技术，地质灾害与防治技术，地质灾害调查与防治，环境地质工程</w:t>
      </w:r>
      <w:r w:rsidRPr="00F46144">
        <w:rPr>
          <w:rFonts w:ascii="仿宋" w:eastAsia="仿宋" w:hAnsi="仿宋" w:cs="宋体" w:hint="eastAsia"/>
          <w:color w:val="333333"/>
          <w:kern w:val="0"/>
          <w:sz w:val="32"/>
          <w:szCs w:val="32"/>
        </w:rPr>
        <w:lastRenderedPageBreak/>
        <w:t>技术，环境地质工程，工程地震与工程勘察，地质信息技术，岩土工程技术，煤矿开采技术，煤矿智能开采技术，综合机械化采煤，金属矿开采技术，非金属矿开采技术，矿山智能开采技术，金属与非金属矿开采技术，固体矿床露天开采技术，沙矿床开采技术，矿井建设，矿井建设工程技术，矿山机电，矿井通风与安全，通风技术与安全管理，矿井运输与提升，矿山机电与智能装备，矿山机电技术，冶金工艺与设备，矿山安全技术与监察，矿物加工技术，选煤技术，煤炭清洁利用技术，煤化分析与检验，煤炭深加工与利用，煤质分析技术，选矿机电技术，钻井技术，油气开采技术，油气智能开采技术，油气藏分析技术，油田化学应用技术，石油与天然气地质勘探（技术），石油工程技术，瓦斯综合利用技术，矿业工程（硕士），矿业装备维护技术，地质工程领域工程，铁矿资源综合利用</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46.材料类：材料科学与工程，材料物理，材料化学，冶金工程，金属材料工程，无机非金属材料工程（技术），高分子材料与工程，复合材料与工程，焊接技术与工程，宝石及材料工艺学，粉体材料科学与工程，功能材料，纳米材料与技术，新能源材料与器件，新能源材料应用技术，再生资源科学与技术，稀土工程，高分子材料加工工程，生物功能材料，材料物理与化学，材料学，材料加工工程，材料工程，能源与材料工程，冶金物理化学，钢铁冶金，钢铁智能冶金技术，黑色冶金技术，有色金属冶金，金属材料与热处理（技术），冶金技术，高分子材料应用技术，复合材料加工与应用技术，材料工程技术，建筑装饰材料及检测，建筑材料工程技术，建筑材料生产与管理，磨料磨具制造，首饰设计与工艺，焊接与技术工程，纳米科学与技术，智能轧钢技术，轧钢工程技术，钢铁冶金设备维护，钢铁冶金设备应用技术，金属材料检测技术，金属材料质量检测，铁矿资源综合利用，有色金属智能冶金技术，有色冶金技术，金属智能加工技术，金属压力加工，金属精密成型技术，储能材料技术，稀土材料技术，复合材料智能制造技术，航空复合材料成型与加工技术，非金属矿物材料技术，光伏材料制备技术，硅材料制备技术，炭材料工程技术，炭素加工技术，橡</w:t>
      </w:r>
      <w:r w:rsidRPr="00F46144">
        <w:rPr>
          <w:rFonts w:ascii="仿宋" w:eastAsia="仿宋" w:hAnsi="仿宋" w:cs="宋体" w:hint="eastAsia"/>
          <w:color w:val="333333"/>
          <w:kern w:val="0"/>
          <w:sz w:val="32"/>
          <w:szCs w:val="32"/>
        </w:rPr>
        <w:lastRenderedPageBreak/>
        <w:t>胶智能制造技术，橡胶工程技术，新型建筑材料技术，建筑装饰材料技术，建筑材料检测技术，装配式建筑构件智能制造技术，建筑材料设备应用，现代铸造技术，铸造技术，现代锻压技术，锻压技术，智能焊接技术，焊接技术与自动化，工业材料表面处理技术，增材制造技术，材料与化工，软物质与功能材料</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47.机械类：机械工程，机械设计制造及其自动化，机械设计制造及自动化，材料成型及控制工程，机械电子工程，机械电子工程技术，工业设计，过程装备与控制工程，车辆工程，汽车工程技术，汽车服务工程，汽车服务工程技术，机械工艺技术，微机电系统工程，机电技术教育，汽车维修工程教育，机械维修及检测技术教育，机械工程及自动化，制造自动化与测控技术，制造工程，体育装备工程，机械制造及自动化，机械制造与自动化，机械设计及理论，机械设计与制造，机械制造工艺及设备，机电一体化工程（技术），机电一体化技术，智能机电技术，设备工程与管理，数控技术，数控加工技术，电机与电器，电机与电器技术，玩具设计与制造，模具设计与制造，材料成型与控制技术，材料成型及控制技术，金属材料与热处理技术，焊接技术及自动化，计算机辅助设计与制造，精密机械技术，医疗器械制造与维护，焊接质量检测技术，智能焊接技术，焊接技术与自动化，光电制造技术，智能光电制造技术，光电制造与应用技术，激光加工技术，飞行器制造工艺，钢结构建造技术，家具设计与制造，假肢与矫形器设计与制造，机械质量管理与检测技术，内燃机制造与维修，内燃机制造与应用技术，药剂设备制造与维护，服装机械及其自动化，武器制造技术，机械制造生产管理，特种加工技术，电线电缆制造技术，锁具设计与工艺，乐器修造技术，乐器制造技术，机电技术应用，生产过程自动化技术，电力系统自动化技术，计算机控制技术，工业网络技术，工业互联网技术，检测技术及应用，理化测试及质检技术，液压与气动技术，包装自动化技术，机电设备维修与管理，机电设备技术，机电设备安装技术，数控设备应用与维护，智能制造装备技术，自动化生产设备应用，医用电子仪器与维护，医学影像设备管理与维护，医疗</w:t>
      </w:r>
      <w:r w:rsidRPr="00F46144">
        <w:rPr>
          <w:rFonts w:ascii="仿宋" w:eastAsia="仿宋" w:hAnsi="仿宋" w:cs="宋体" w:hint="eastAsia"/>
          <w:color w:val="333333"/>
          <w:kern w:val="0"/>
          <w:sz w:val="32"/>
          <w:szCs w:val="32"/>
        </w:rPr>
        <w:lastRenderedPageBreak/>
        <w:t>电子工程，设备安装技术，医用治疗设备应用技术，智能医疗装备技术，医疗设备应用技术，医用电子仪器技术，精密医疗器械技术，医疗器械维护与管理，导弹维修，导弹维修技术，冶金设备应用与维护，有色冶金设备应用技术，电气设备应用与维护（船舶与港口），物流工程技术，物流工程，汽车制造与装配技术，汽车制造与试验技术，汽车试验技术，汽车检测与维修技术，汽车运用与维修技术，汽车车身维修技术，汽车运用安全管理，汽车电子技术，汽车改装技术，汽车造型与改装技术，汽车技术服务与营销，汽车营销与服务，汽车整形技术，汽车运用与维修，摩托车制造与维修，汽车营销与维修，新能源汽车技术，新能源汽车检测与维修技术，新能源汽车运用与维修，智能网联汽车技术，农业机械应用技术，设施农业与装备，现代农业装备应用技术，农业装备应用技术，汽车服务与维修，电气技术，数控机床维修，现代设备维修与管理，汽车运用工程，电气自动化（技术），电气自动化（船舶方向），材料加工工程，焊接与技术工程，测控技术与仪器，工业工程，工业工程技术，飞行器动力工程，光电工程，木业智能装备应用技术，木工设备应用技术，水电站机电设备与自动化，数字化设计与制造技术，现代铸造技术，铸造技术，现代锻压技术，锻压技术，机械装备制造技术，工业产品质量检测技术，机械产品检测检验技术，理化测试与质检技术，新能源装备技术，电梯工程技术，智能控制技术，工业过程自动化技术，工业自动化仪表技术，工业互联网应用，计量测试与应用技术，轨道交通工程机械制造与维护，铁道施工和养路机械制造与维护，船舶动力工程技术，船舶机械工程技术，铁道养路机械应用技术，铁道机械化维修技术，铁道机车运用与维护，铁道机车，智能工程机械运用技术，工程机械运用技术，飞机机电设备维修，飞机电子设备维修，飞机部件修理，通用航空器维修，城市轨道交通机电技术，机械制造工艺教育，加工制造，机械，工业设计工程，航空工程，电子工程，新能源汽车工程技术，飞行器控制与信息工程，职业技术教育（加工制造）</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lastRenderedPageBreak/>
        <w:t>48.仪器仪表类：测控技术与仪器，电子信息焊接技术及仪器，精密仪器及机械，测试计量技术及仪器，仪器科学与技术，工程硕士（仪器仪表工程），电子测量技术与仪器，电子产品检测技术，电子产品质量检测，电子信息（仪器仪表工程）</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49.能源动力类：能源与环境系统工程，能源与动力工程，新能源科学与工程，工程热物理，热能工程，动力机械及工程，流体机械及工程，流体传动及控制，流体机械及流体工程，制冷及低温工程，化工过程机械，动力工程，动力工程及工程热物理，热能与动力工程，风能与动力工程，核工程与核技术，能源工程及自动化，能源动力系统及自动化，能源与资源工程，核技术，辐射防护与环境工程（建议归入核工程类），热能动力设备与应用，城市热能应用技术，农村能源与环境技术，生物质能应用技术，制冷与冷藏技术，制冷与空调技术，工业热工控制技术，反应堆与加速器，节能工程技术，工业节能技术，节电技术与管理，发电厂及电力系统，电厂设备运行与维护，电厂热能动力装置，热能动力工程技术，火电厂集控运行，发电运行技术，小型水电站及电力网，水电站机电设备与自动化，水电站与电力网技术，水电站与电力网，船舶动力工程技术、供用电技术，电网监控技术，电力系统继电保护与自动化，电力系统及自动化，高压输配电线路施工运行与维护，输配电工程技术，农村电气化技术，农业电气化技术，电厂化学，电厂化学与环保技术，输变电工程技术，电力客户服务与管理，分布式发电与智能微电网技术，分布式发电与微电网技术，电力系统继电保护技术，电力系统继电保护与自动化技术，地热开发技术，太阳能光热技术与应用，热工自动化技术，电厂热工自动化技术，光伏工程技术，光伏发电技术与应用，风力发电工程技术，风电系统运行与维护，氢能技术应用，飞行器动力工程，清洁能源技术</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50.电子信息类：通信信息类，微电子科学与工程，应用电子技术教育，医学信息工程，广播电视工程，水声工程，光电信息科学与工程，集成电路设计与集成系统，电子科学与技术，电子封装技术，物理电子学，电路与系统，微电子</w:t>
      </w:r>
      <w:r w:rsidRPr="00F46144">
        <w:rPr>
          <w:rFonts w:ascii="仿宋" w:eastAsia="仿宋" w:hAnsi="仿宋" w:cs="宋体" w:hint="eastAsia"/>
          <w:color w:val="333333"/>
          <w:kern w:val="0"/>
          <w:sz w:val="32"/>
          <w:szCs w:val="32"/>
        </w:rPr>
        <w:lastRenderedPageBreak/>
        <w:t>学与固体电子学，真空电子技术，微电子学，微电子制造工程，光信息科学与技术，光电子技术科学，信息显示与光电技术，光电信息工程，信息物理工程，科技防卫，光电子技术，微电子技术，应用电子技术，声像工程技术，集成电路工程，集成电路技术，集成电路技术应用，广播电视网络技术，有线电视工程技术，影视艺术技术，光学工程，光电工程，电子产品营销与服务，汽车智能技术，新一代电子信息技术，电子信息</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51.通信信息类：电子信息科学与技术，电波传播与天线，电磁场与无线技术，信息工程，电信工程及管理，通信工程，现代通信工程，电子信息工程，电磁场与微波技术，通信与信息系统，信号与信息处理，电子与通信工程，信息科学技术，计算机通信（工程），信息与通信工程，计算机通讯，电子信息工程技术，电子与信息技术，通信技术，现代通信技术，光通信技术，民航通信技术，移动通信技术，现代移动通信技术，城市轨道交通通信信号技术，程控交换技术，通信网络与设备，通信系统运行管理，卫星数字技术，卫星通信与导航技术，通信线路，光纤通信，邮政通信，邮政通信管理，通讯工程设计与管理，电信商务，电信服务与管理，无线电技术，信息技术应用，移动应用开发，移动设备应用开发，数据通信与网络系统，数据通信与因特网，通信软件技术，通信工程设计与监理，智能光电技术应用，光电技术应用，光电显示技术</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52.电气自动化类：智能科学与技术，电气工程及其自动化，电气工程及自动化，自动化，自动控制，电气工程与自动化，智能电网信息工程，电气工程与智能控制，光源与照明，电气工程，电气技术教育，电机与电器，电力系统及其自动化，高电压与绝缘技术，电力电子与电力传动，电工理论与新技术，电气信息工程，电力工程与管理，控制工程，控制科学与工程，检测技术与自动化装置，电气自动化，电气自动化技术，模式识别与智能系统，系统工程，控制理论与控制工程，导航、制导与控制，工程硕士（集成电路），轨道交通信号与控制，城市轨道交通信号与控制技术，数字媒体（应用）技术，电器与电脑，智能电子技术，嵌入式系</w:t>
      </w:r>
      <w:r w:rsidRPr="00F46144">
        <w:rPr>
          <w:rFonts w:ascii="仿宋" w:eastAsia="仿宋" w:hAnsi="仿宋" w:cs="宋体" w:hint="eastAsia"/>
          <w:color w:val="333333"/>
          <w:kern w:val="0"/>
          <w:sz w:val="32"/>
          <w:szCs w:val="32"/>
        </w:rPr>
        <w:lastRenderedPageBreak/>
        <w:t>统工程，嵌入式系统应用开发，嵌入式技术与应用，嵌入式技术应用，电子测量技术与仪器，电子产品检测技术，电子仪器仪表与维修，电子设备与运行管理，电子工艺与管理，电子产品制造技术，电子制造技术与设备，电子电路设计与工艺，电子产品质量检测，无损检测技术，电子声像技术，液晶显示与光电技术，电子表面组装技术，飞行器电子装配技术，电子组装技术与设备，智能产品开发，智能产品开发与应用，智能终端技术与应用，智能监控技术应用，电光源技术，电子信息技术及产品营销，生物医学工程，医学影像工程，医学信息工程，假肢矫形工程，广播电视网络技术，有线电视工程技术，影视艺术技术，广播电视工程，音响工程，农业电气化技术，机场电工技术，电源变换技术与应用，热工自动化技术，电厂热工自动化技术，工业过程自动化技术，工业自动化仪表技术，船舶电气工程技术，船舶电子电气技术，电气技术，机器人工程，智能机器人技术，工业机器人技术</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53.计算机科学与技术类：计算机硬件技术类，计算机软件技术类，计算机网络技术类，计算机信息管理类，计算机多媒体技术类，计算机专门应用类</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54. 计算机软件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软件工程，软件工程技术，计算机软件与理论，应用软件工程，计算机软件，可视化程序设计，Web应用程序设计，计算机数据库，数据库，数据库技术，计算机数据库管理，数据库开发，数据库管理，计算数学及其应用软件，软件技术，软件与信息服务，电子商务技术，计算机软件技术，软件技术工程，软件测试，软件测试技术，计算机应用技术软件开发，可视化编程，WEB软件技术应用，WEB应用程序设计，软件开发与项目管理，WEB应用开发，WEB应用开发技术，WEB应用与开发，软件工程-WEB应用程序设</w:t>
      </w:r>
      <w:r w:rsidRPr="00F46144">
        <w:rPr>
          <w:rFonts w:ascii="仿宋" w:eastAsia="仿宋" w:hAnsi="仿宋" w:cs="宋体" w:hint="eastAsia"/>
          <w:color w:val="333333"/>
          <w:kern w:val="0"/>
          <w:sz w:val="32"/>
          <w:szCs w:val="32"/>
        </w:rPr>
        <w:lastRenderedPageBreak/>
        <w:t>计，计算机可视化程序设计，计算机软件工程，WEB软件技术应用开发，软件高职，WEB软件开发与应用，数据科学与大数据技术，教育技术学，电子信息（计算机技术方向），电子信息（软件工程方向），智能科学与技术，信息工程，区块链技术应用，工业软件开发技术，人工智能技术应用，人工智能技术服务，软件工程（信息管理方向），信息与计算科学，电子信息（人工智能），电子信息（计算机技术），人工智能，计算机应用工程</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55. 计算机网络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网络技术，计算机网络工程，网络技术，网络工程，网络工程技术，传感网技术，计算机网络，信息安全，信息安全工程，物联网工程，物联网工程技术，智能互联网络技术，计算机网络技术与工程，计算机网络工程与管理，网络构建，网络构建技术，网络技术与信息处理，网络系统管理，网站规划与开发技术，计算机网络与安全管理，网络安全，网络系统安全，信息网络安全，网络安全监察，信息安全技术，计算机网络工程管理与应用，（计算机）网络建设与开发，网站建设与开发，（计算机）网络管理，计算机网络管理，计算机网络构建，计算机网络及信息管理，计算机网络构建技术，计算机网络教育，计算机网络及应用，计算机网络软件技术应用，信息安全与网络管理，计算机网络技术应用，计算机系统技术（网络方向），计算机网络与多媒体应用，（计算机）网络工程技术，计算机信息与网络技术，物联网应用技术，数据通信与因特网，物联网，数据科学与大数据技术，工业互联网应用，移动互联应用技术，网络规划与优化技术，网络空间安全，信息安全与管理，信息工程，电子信息（大数据工程）</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56. 计算机信息管理类：计算机科学与技术，电子与计算机工程，计算机科学教育，计算机技术，计算机（及）应</w:t>
      </w:r>
      <w:r w:rsidRPr="00F46144">
        <w:rPr>
          <w:rFonts w:ascii="仿宋" w:eastAsia="仿宋" w:hAnsi="仿宋" w:cs="宋体" w:hint="eastAsia"/>
          <w:color w:val="333333"/>
          <w:kern w:val="0"/>
          <w:sz w:val="32"/>
          <w:szCs w:val="32"/>
        </w:rPr>
        <w:lastRenderedPageBreak/>
        <w:t>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与）信息管理，信息与计算机科学，计算机信息应用，信息管理与信息系统，经济信息管理与计算机应用，计算机数据库，数据库，数据库技术，计算机与经济管理，计算机数据库管理，数据库开发，数据库管理，计算数学及其应用软件，计算机与信息科学，计算机与信息技术，计算机科学与信息技术，信息管理，信息系统，管理信息系统，信息与计算科学，商务信息学，信息计算科学与应用数学，计算机信息技术与管理，计算机信息与网络技术，计算机经济信息管理，计算机网络及信息管理，信息技术应用与管理，计算机信息技术与应用，电子信息与计算机应用，医学信息学，大数据技术，计算机信息管理，大数据技术与应用，云计算技术应用，云计算技术与应用，信息安全技术应用，信息安全与管理，电子信息（大数据工程），数据科学与大数据技术，信息管理，网络空间安全，大数据管理与应用，历史信息系统，医疗信息技术</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57.计算机多媒体技术类：数字媒体（应用）技术，计算机多媒体制作，数字游戏设计，电脑游戏技术，影视艺术技术，计算机多媒体技术，图形图像制作，多媒体技术，多媒体制作，多媒体与网络技术，计算机图形制作，计算机图像制作，图文信息技术，数字图文信息处理技术，图文信息处理，数字媒体艺术，数字媒体艺术设计，广告媒体开发，动漫设计与制作，动漫制作技术，三维动画设计，游戏软件，计算机游戏开发，计算机多媒体，计算机网络与多媒体应用，计算机系统技术（多媒体软件开发方向），计算机图形图像处理，（计算机）图形图像制作技术，计算机图形图像（制作），数字多媒体（图形图像），数字媒体与制作，多媒体资讯科技，（计算机）游戏开发，游戏艺术设计，游戏设计，动画，软件工程（数字媒体方向），物联网工程，物联网工程技术，智能互联网络技术，视觉传达（艺术）设计，数字媒体技术，数字展示技术，数字媒体应用技术，虚拟现实技</w:t>
      </w:r>
      <w:r w:rsidRPr="00F46144">
        <w:rPr>
          <w:rFonts w:ascii="仿宋" w:eastAsia="仿宋" w:hAnsi="仿宋" w:cs="宋体" w:hint="eastAsia"/>
          <w:color w:val="333333"/>
          <w:kern w:val="0"/>
          <w:sz w:val="32"/>
          <w:szCs w:val="32"/>
        </w:rPr>
        <w:lastRenderedPageBreak/>
        <w:t>术应用，虚拟现实应用技术，数字媒体设备应用与管理，数字媒体设备管理</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58. 计算机硬件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硬件，计算机硬件器件，计算机硬件设备，计算机控制，计算机控制技术，计算机硬件与外设，计算机电子工程，计算机应用与维护，计算机（与）邮政通信，计算机应用基础，计算机技术应用与维护，电子技术及计算机，电脑与应用电子技术，电脑与应用电子，微电子科学与工程，应用电子技术教育，电子科学与技术，电子封装技术，物理电子学，微电子学，光信息科学与技术，光电子技术科学，信息显示与光电技术，光电信息工程，光电子技术，智能光电技术应用，光电技术应用，光电显示技术，集成电路设计与集成系统，集成电路技术，集成电路技术应用，电路与系统，微电子制造工程，真空电子技术，电磁场与无线技术，微电子技术，微电子学与固体电子学，电磁场与微波技术，应用电子技术，声像工程技术，电子信息科学与技术，电子信息工程技术，电子与信息技术，信息工程，电子信息工程，信息物理工程，电信工程及管理，电信服务与管理，通信工程，现代通信工程，通信技术，现代通信技术，光通信技术，信息与通信工程，通信与信息系统，信号与信息处理，移动通信技术，现代移动通信技术，程控交换技术，通信网络与设备，通信系统运行管理，卫星数字技术，卫星通信与导航技术，通信线路，光纤通信，邮政通信，邮政通信管理，通讯工程设计与管理，电信商务，无线电技术，信息技术应用，计算机通信，计算机通讯，信息科学技术，移动应用开发，移动设备应用开发，数据通信与网络系统，电气工程及其自动化，电气工程及自动化，自动化，电气工程与自动化，智能科学与技术，电气信息工程，模式识别与智能系统，系统工程，控制理论与控制工程，导航、制导与控</w:t>
      </w:r>
      <w:r w:rsidRPr="00F46144">
        <w:rPr>
          <w:rFonts w:ascii="仿宋" w:eastAsia="仿宋" w:hAnsi="仿宋" w:cs="宋体" w:hint="eastAsia"/>
          <w:color w:val="333333"/>
          <w:kern w:val="0"/>
          <w:sz w:val="32"/>
          <w:szCs w:val="32"/>
        </w:rPr>
        <w:lastRenderedPageBreak/>
        <w:t>制，智能电子技术，嵌入式系统工程，嵌入式系统应用开发，嵌入式技术与应用，嵌入式技术应用，电器与电脑，广播电视网络技术，数字媒体（应用）技术，计算机与邮政通信，数据通信与因特网，计算机邮政通信，电子与通信工程，集成电路工程，控制科学与工程，电气工程与智能控制，控制工程，智能电网信息工程，自动控制，物联网，光电信息科学与工程，光学工程，物联网工程，物联网工程技术，智能互联网络技术，检测技术与自动化装置，光电工程，汽车智能技术，人工智能技术应用，人工智能技术服务，计算机应用工程</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59. 计算机专门应用类：办公自动化技术，文秘与办公自动化（技术），空间信息与数字技术，仿真科学与技术，计算机与经济管理，地理信息系统，地图学与地理信息系统，地球信息系统，现代教育技术，电子商务，计算机办公自动化，计算机音乐制作，计算机办公应用（技术），航空计算机技术与应用，计算机信息与农业多功能性产业网络技术，农业工程与信息技术，地理信息科学</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60. 土建类：土木工程，道路桥梁与渡河工程，城市地下空间（工程），给排水科学与工程，建筑电气与智能化，建筑环境与能源应用工程，建筑（学），城乡规划，城乡规划（学），风景园林，园林景观工程，历史建筑保护工程，建筑环境与设备工程，建筑与土木工程，建筑与土木工程领域，土木与环境工程，岩土工程，结构工程，市政工程，供热供燃气通风及空调工程，防灾减灾工程及防护工程，桥梁与隧道工程，地下与隧道工程技术，道路与桥梁工程，道路桥梁工程，给（水）排水工程，建筑设施智能技术，建筑工程，交通（土建）工程，城市燃气工程（技术），城市燃气工程技术，城市环境工程技术，供热通风与空调工程（技术），建筑智能化工程技术，建设工程监理，建筑消防技术，工业与民用建筑，建筑工程教育，建筑节能技术与工程，城市地下空间工程，建筑历史与理论，建筑设计及其理论，城市规划，城市规划硕士，城市规划与设计，建筑技术科学，建筑学硕士，风景园林硕士，景观建筑设计，建筑设计，古建筑工程技术，风景园林设计，建筑室内设计，建筑动画技术，</w:t>
      </w:r>
      <w:r w:rsidRPr="00F46144">
        <w:rPr>
          <w:rFonts w:ascii="仿宋" w:eastAsia="仿宋" w:hAnsi="仿宋" w:cs="宋体" w:hint="eastAsia"/>
          <w:color w:val="333333"/>
          <w:kern w:val="0"/>
          <w:sz w:val="32"/>
          <w:szCs w:val="32"/>
        </w:rPr>
        <w:lastRenderedPageBreak/>
        <w:t>建筑动画与模型制作，景观学，园林（风景园林方向），园林景观设计，城镇建设，建筑经济管理，建筑经济信息化管理，建筑工程管理，人文地理与城乡规划，资源环境与城乡规划管理，建筑设计技术，建筑装饰工程技术，中国古建筑工程技术，环境艺术设计，艺术设计（环境艺术方向），公路与桥梁，园林工程技术，城镇规划，城市管理与监察，智慧城市管理技术，城市信息化管理，村镇建设与管理，装配式建筑工程技术，建筑工程技术，建筑工程施工与管理，工业与民用建筑工程，地下工程与隧道工程技术，基础工程技术，土木工程检测技术，建筑设备工程技术，建筑电气工程技术，建筑钢结构工程技术，智能建造技术，楼宇智能化工程技术，工业设备安装工程技术，供热通风与卫生工程技术，机电安装工程，电力工程管理，工程质量监督与管理，建筑工程项目管理，市政工程技术，市政管网智能检测与维护，给排水工程技术，消防工程（技术），建筑水电技术，房地产经营与估价，房地产智能检测与估价，房地产检测与估价，物业管理，现代物业管理，物业设施管理，工程管理，建设项目信息化管理，房屋建筑，建筑技术与工程管理学，道路与桥梁，土木建筑工程，房屋建筑工程，建筑装饰技术，土建设计施工，工程造价，工程监理，工程造价管理，设计学，水工业技术，水务工程，道路桥梁工程技术，道路与桥梁工程技术，环境设计，园林技术，城市园林规划管理，建筑学学士，道路与铁道工程，交通安全与灾害防治工程，建筑环境与能源设备工程，消防工程，建设工程管理，勘查技术与工程，城市与区域规划，交通工程，交通土建工程，土建工程，风景园林学，工程安全评价与监理，安全智能监测技术，安全生产监测监控，道路工程检测技术，道路工程造价，道路养护与管理，建筑施工与管理，交通运输工程，工程力学，土木水利，园林，智能建造</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61.水利类：水利水电工程，水文与水资源工程，水文与水资源技术，水文测报技术，港口航道与海岸工程，水务工程，水文学与水资源，水力学及河流动力学，水工结构工程，港口、海岸及近海工程，水利工程，地下水科学与工程，港口海岸及治河工程，水资源与海洋工程，水文与水资源，</w:t>
      </w:r>
      <w:r w:rsidRPr="00F46144">
        <w:rPr>
          <w:rFonts w:ascii="仿宋" w:eastAsia="仿宋" w:hAnsi="仿宋" w:cs="宋体" w:hint="eastAsia"/>
          <w:color w:val="333333"/>
          <w:kern w:val="0"/>
          <w:sz w:val="32"/>
          <w:szCs w:val="32"/>
        </w:rPr>
        <w:lastRenderedPageBreak/>
        <w:t>水利水电建筑工程，港口航道与治河工程，港口与航道工程技术，治河与航道工程技术，水文自动化测报技术，水信息技术，水政水资源管理，水利工程施工技术，灌溉与排水技术，河务工程与管理，城市水利，水利水电工程管理，水利水电工程智能管理，智慧水利技术，水利水电工程技术，机电排灌工程技术，水务管理，智能水务管理，水利工程监理，农业水利技术，水利工程造价管理，水利工程实验与检测技术，水电站动力设备与管理，水电站机电设备与自动化，水电站与电力网技术，水电站与电力网，机电设备运行与维护，机电排灌设备与管理，水电站设备与管理，水工业技术，农业水利工程，能源与动力工程（水动方向），水电站设备安装与管理，水电站动力设备，水电站运行与智能管理，水电站运行与管理，水利机电设备智能管理，水利机电设备运行与管理，水电站电气设备，水电站动力设备（电厂运行方向），土木水利</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62.测绘类：测绘工程，遥感科学与技术，导航工程，导航工程技术，导航与位置服务，地理国情监测，地理国情监测技术，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地籍测绘与土地管理，权籍信息化管理，矿山测量，测绘与地理信息技术，测绘地理信息技术，测绘工程技术，测绘与地质工程技术，地理信息系统，测绘科学与技术，地理信息科学，测量工程，测绘工程与技术，地质工程领域工程，遥感与地理信息系统，国土空间规划与测绘，国土测绘与规划，无人机测绘技术，空间数字建模与应用技术，地图制图与数字传播技术</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63.环境生态类：环境科学，环境工程，环境工程技术，环境科学与工程，环境生态工程，环境管理，环境监测与评价，环境监察，环境保护，环境监测与治理技术，环境监测技术，环境监测与控制技术，生态安全，生态学，资源环境科学，资源环境与城市管理，农业环境保护（技术），农业资源与环境，水质科学与技术，水土保持，水土保持与荒漠</w:t>
      </w:r>
      <w:r w:rsidRPr="00F46144">
        <w:rPr>
          <w:rFonts w:ascii="仿宋" w:eastAsia="仿宋" w:hAnsi="仿宋" w:cs="宋体" w:hint="eastAsia"/>
          <w:color w:val="333333"/>
          <w:kern w:val="0"/>
          <w:sz w:val="32"/>
          <w:szCs w:val="32"/>
        </w:rPr>
        <w:lastRenderedPageBreak/>
        <w:t>化防治，水环境监测与保护，城市水净化技术，水净化与安全技术，水环境监测与分析，水土保持技术，水环境智能监测与治理，水生态修复技术，环境监测，农业环境保护，环境科学与技术，资源与环保，资源与环境，环境工程与管理，环境规划与管理，环境管理与评价，环境评价与咨询服务，环保设备工程，智能环保装备技术，野生动物与自然保护区管理，生态保护技术，农村环境保护，生态环境大数据技术，环境信息技术，生态环境修复技术，污染修复与生态工程技术，绿色低碳技术，清洁生产与减排技术，资源综合利用技术，资源综合利用与管理技术，城市环境工程技术</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64.环境安全技术类：安全工程，安全科学与工程，灾害防治工程，雷电防护科学与技术，工业环保与安全技术，救援技术，应急救援技术，安全技术管理，安全技术与管理，城市应急救援辅助决策技术，城市检测与工程技术，室内检测与控制技术，室内环境检测与控制技术，交通安全与灾害防治工程，海上救捞技术，建筑安全工程</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65.化工与制药类：化学工程与工艺，制药工程，制药工程技术，化工与制药，化学工程与工业生物工程，资源循环科学与工程，能源化学工程，资源科学与工程，化学工程，化学工艺，生物化工，应用化学，工业催化，化学制药（技术），再生资源科学与技术，食品安全与药物化学，应用化工技术，有机化工生产技术，高聚物生产技术，化纤生产技术，精细化学品生产技术，石油化工生产技术，炼油技术，工业分析与检验，化工设备维修技术，涂装防护工艺，涂装防护技术，化工设备与机械，花炮生产与管理，火工工艺技术，烟花爆竹安全与质量技术，烟花爆竹技术与管理，生化制药技术，生物制药技术，中药制药技术，中药制药，药物制剂技术，药物分析技术，食品药品监督管理，药品质量检测技术，药品经营与管理，药品服务与管理，药品生物技术，药品生产技术，化学制药技术，化工生物技术，保健品开发与管理，保健食品质量与管理，技术监督与商检，药物质量检测技术，商检技术，分析检验技术，工业分析技术，化工安全技术，电厂化学与环保技术，石油炼制技术，精细化工技术，石油化工技术，煤化工技术，高分子合成技术，海洋</w:t>
      </w:r>
      <w:r w:rsidRPr="00F46144">
        <w:rPr>
          <w:rFonts w:ascii="仿宋" w:eastAsia="仿宋" w:hAnsi="仿宋" w:cs="宋体" w:hint="eastAsia"/>
          <w:color w:val="333333"/>
          <w:kern w:val="0"/>
          <w:sz w:val="32"/>
          <w:szCs w:val="32"/>
        </w:rPr>
        <w:lastRenderedPageBreak/>
        <w:t>化工技术，化工智能制造技术，化工装备技术，化工自动化技术，药品质量与安全，制药设备应用技术，化妆品经营与管理，化妆品质量与安全，生物与医药，化学工程与技术，材料与化工，化妆品制药与工程，药物化学</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66.交通运输类：交通运输综合管理类，交通运输装备类，公路运输类，铁道运输类，城市轨道运输类，水上运输类，民航运输类，港口运输类，管道运输类</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67.交通运输综合管理类：交通运输，交通工程，物流工程，物流工程技术，交通信息工程及控制，交通运输规划与管理，交通设备与控制工程，救助与打捞工程，交通运输工程，物流工程与管理，供应链管理，智能交通技术，智能交通技术运用，道路运输管理，道路运输与路政管理，工程物流管理</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68.交通运输装备类：交通设备信息工程，交通建设与装备，载运工具运用工程</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69.公路运输类：公路运输与管理，高等级公路维护与管理，路政管理，汽车运用技术，交通安全与智能控制，城市交通运输，公路监理，道路桥梁工程技术，道路与桥梁工程技术，工程机械控制技术，工程机械运用与维护，工程机械技术服务与营销，公路机械化施工技术，道路机械化施工技术，公路工程管理，公路工程造价管理，交通运营管理，交通枢纽运营管理，道路与桥梁工程，道路桥梁工程，道路与铁道工程，轨道交通信号与控制，城市轨道交通信号与控制技术，交通安全与灾害防治工程，智能交通技术，智能交通技术运用，道路运输管理，道路运输与路政管理</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70.铁道运输类：高速铁道技术，电气化铁道技术，铁道车辆，铁道车辆技术，铁道机车车辆，铁道通信信号，铁道交通运营管理，铁道运输经济，铁道工程技术，高速动车组检修技术，高速动车组驾驶，高速铁路工程及维护技术，道路与铁道工程，轨道交通信号与控制，铁道机车车辆制造与维护，高速铁路动车组制造与维护，轨道交通通信信号设备制造与维护，铁道通信信号设备制造与维护，轨道交通工程机械制造与维护，铁道施工和养路机械制造与维护，高速铁路施工与维护，高速铁道工程技术，铁道桥梁隧道工程技</w:t>
      </w:r>
      <w:r w:rsidRPr="00F46144">
        <w:rPr>
          <w:rFonts w:ascii="仿宋" w:eastAsia="仿宋" w:hAnsi="仿宋" w:cs="宋体" w:hint="eastAsia"/>
          <w:color w:val="333333"/>
          <w:kern w:val="0"/>
          <w:sz w:val="32"/>
          <w:szCs w:val="32"/>
        </w:rPr>
        <w:lastRenderedPageBreak/>
        <w:t>术，铁路桥梁与隧道工程技术，铁道养路机械应用技术，铁道机械化维修技术，铁道机车运用与维护，铁道机车，铁道供电技术，动车组检修技术，高速铁路综合维修技术，高铁综合维修技术，铁道信号自动控制，铁道通信与信息化技术，高速铁路客运服务，高速铁路客运乘务，铁路物流管理</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71.城市轨道运输类：道路与铁道工程，城市轨道交通车辆，城市轨道交通控制，城市轨道交通工程技术，城市轨道交通运营管理，城市轨道交通信号与控制技术，城市轨道交通车辆制造与维护，城市轨道车辆应用技术，城市轨道交通车辆技术，城市轨道交通机电技术，城市轨道交通通信信号技术，城市轨道交通供配电技术，轨道交通信号与控制</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72.水上运输类：航海技术，海事管理，轮机工程，水运管理，国际航运业务管理，轮机工程技术，船舶工程（技术），船舶工程技术，船舶检验，航道工程技术，船机制造与维修，船舶舾装，船舶制造与维修，交通运输（国际航运管理），船舶电子电气工程，电气自动化（船舶方向），航运管理，船舶动力工程技术，船舶机械工程技术，船舶电气工程技术，船舶智能焊接技术，船舶舾装工程技术，船舶涂装工程技术，船舶通信装备技术，船舶通信与导航，邮轮内装技术，国际邮轮乘务管理，水路运输安全管理，水路运输与海事管理，船舶电子电气技术，游艇设计与制造</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73.民航运输类：飞行技术，民航运输，民航运输服务，空中乘务，航空服务，民航商务，航空机电设备维修，航空电子设备维修，民航特种车辆维修，航空通信技术，空中交通管理，民航安全技术管理，航空油料管理和应用，飞机制造技术，航空港管理，航空电子电气技术，飞机机载设备装配调试技术，飞机机载设备制造技术，飞机机载设备维修技术，飞机维修，飞机控制设备与仪表，航空发动机装配与试车，民航空中安全保卫，飞行器动力工程，机场电工技术，民航通信技术，定翼机驾驶技术，直升机驾驶技术，机场运行服务与管理，机场运行，飞机机电设备维修，飞机电子设备维修，飞机部件修理，通用航空器维修，飞机结构修理，航空地面设备维修，机场场务技术与管理，通用航空航务技术，航空油料，航空物流管理，航空物流</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lastRenderedPageBreak/>
        <w:t>74.港口运输类：港口业务管理，港口物流设备与自动控制，集装箱运输管理，港口工程技术，报关与国际货运，关务与外贸服务，港口与航运管理，港口机械应用技术，港口物流管理，港口机械与自动控制，港口机械与智能控制，港口电气技术</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75.管道运输类：管道工程技术，管道工程施工，管道运输管理，油气储运工程、油气储运技术</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76.海洋工程类：船舶与海洋工程，船舶与海洋结构物设计制造，轮机工程，运载工具运用工程，水声工程，海洋工程与技术，海洋资源开发技术，船舶电子电气工程，船舶工程技术，船舶动力工程技术，船舶机械工程技术，船舶电气工程技术，船舶智能焊接技术，船舶舾装工程技术，船舶涂装工程技术，船舶通信装备技术，船舶通信与导航，邮轮内装技术，海洋工程装备技术，海洋工程技术，船舶电子电气技术，载运工具运用工程</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77.食品科学与工程类：食品科学与工程，食品质量与安全，粮食工程，粮食工程技术与管理，酿酒工程，乳品工程，食品营养与检验教育，烹饪与营养教育，食品科学，食品工程，粮食，油脂及植物蛋白工程，农产品加工及贮藏工程，农产品流通与管理，水产品加工及贮藏工程，葡萄与葡萄酒工程，食品加工与安全，农产品质量与安全，食品加工技术，食品智能加工技术，食品营养与检测，食品营养与健康，食品营养与卫生，食品检验检测技术，食品检测技术，食品贮运与营销，食品机械与管理，食品生物技术，农畜特产品加工，食品卫生检验，食品分析与检验，食品加工及管理，食品检测及管理，酿酒技术，粮油储藏与检测技术，粮食储运与质量安全，乳品工艺，发酵技术，食品工艺与检测，营养与食品卫生，食品工艺技术，畜产品加工与检测，生物科学（食品质量与安全方向），生物科学（食品方向），食品安全及检测，食品安全与药物化学，营养配餐，生物与医药（食品工程方向）</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78.纺织科学与工程类：纺织工程，服装设计与工程，非织造材料与工程，服装设计与工艺教育，设计学，服装与服饰设计，纺织材料与纺织品设计，纺织化学与染整工程，</w:t>
      </w:r>
      <w:r w:rsidRPr="00F46144">
        <w:rPr>
          <w:rFonts w:ascii="仿宋" w:eastAsia="仿宋" w:hAnsi="仿宋" w:cs="宋体" w:hint="eastAsia"/>
          <w:color w:val="333333"/>
          <w:kern w:val="0"/>
          <w:sz w:val="32"/>
          <w:szCs w:val="32"/>
        </w:rPr>
        <w:lastRenderedPageBreak/>
        <w:t>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棉花加工与经营管理，服装设计与工艺，现代家用纺织品设计，纺织材料与应用，现代非织造技术，纺织机电技术，皮革服装制作与工艺，家用纺织品设计，刺绣设计与工艺</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79.轻化工类：轻化工程，染整技术，数字化染整技术，高分子材料加工技术，高分子材料智能制造技术，高分子材料工程技术，制浆造纸技术，现代造纸技术，香料香精工艺，香料香精技术与工艺，表面精饰工艺，皮革制品设计与工艺，制浆造纸工程，制糖工程，发酵工程，皮革化学与工程，轻工生物技术，植物资源工程，食品生物化学工程，塑料加工工程，皮革加工技术，皮具制作与工艺，乐器制造与维护，材料与化工</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80.包装印刷类：印刷工程，数字印刷工程，包装工程，包装技术与设计，包装工程技术，包装策划与设计，包装艺术设计，包装设备应用技术，食品包装技术，印刷技术，印刷图文信息处理，印刷设备及工艺，出版与发行，轻工产品包装装潢设计，电子出版技术，版面编辑与校对，出版信息管理，出版与电脑编辑技术，出版策划与编辑，丝网工艺，数字印刷，设计学，出版硕士，数字印刷技术，印刷媒体技术，印刷数字图文技术，印刷设备应用技术，数字图文信息技术，印刷媒体设计与制作</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81.航空航天类：飞行器设计与工程，飞行器动力工程，飞行器制造工程，飞行器环境与生命保障工程，工程力学与航天航空工程，航天运输与控制，质量与可靠性工程，飞行器设计，飞行器质量与可靠性，飞行器适航技术，航空航天工程，航空宇航推进理论与工程，航空宇航制造工程，人机与环境工程，飞行器数字化制造技术，飞行器制造技术，飞行器数字化装配技术，航空发动机制造技术，航空发动机装配调试技术，航空发动机装试技术，航空装备表面处理技术，</w:t>
      </w:r>
      <w:r w:rsidRPr="00F46144">
        <w:rPr>
          <w:rFonts w:ascii="仿宋" w:eastAsia="仿宋" w:hAnsi="仿宋" w:cs="宋体" w:hint="eastAsia"/>
          <w:color w:val="333333"/>
          <w:kern w:val="0"/>
          <w:sz w:val="32"/>
          <w:szCs w:val="32"/>
        </w:rPr>
        <w:lastRenderedPageBreak/>
        <w:t>飞行器维修技术，航空发动机维修技术，无人机应用技术，航空材料精密成型技术，航空工程</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82.武器类：武器系统与工程，武器发射工程，探测制导与控制技术，弹药工程与爆炸技术，特种能源工程与烟火技术，信息对抗技术，装甲车辆工程，武器系统与运用工程，兵器发射理论与技术，火炮，自动武器与弹药工程，军事化学与烟火技术</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83.工程力学类：理论与应用力学，工程力学，工程结构分析，一般力学与力学基础，固体力学，流体力学</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84.生物工程类：生物工程，生物制药，生物医学工程，生物系统工程，生物技术及应用，生物实验技术，生物化工工艺，微生物技术及应用，病原生物学生物工程，微生物学与生化药学，生物产品检验检疫，绿色生物制造技术，生物与医药</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85.农业工程类：农业硕士，农业工程，农业机械化及其自动化，农业电气化（与自动化），农业电气化技术，农业建筑环境与能源工程，农业水利工程，农业机械化工程，农业水土工程，农业生物环境与能源工程</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86.林业工程类：森林工程，木材科学与工程，林产化工，木材科学与技术，林产化学加工，林产化学加工工程，林产科学与化学工程，家具设计与工程，林产化工技术，林业工程</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87.光学工程类：光学工程</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88.核科学与技术类：核能科学与工程，核燃料循环与材料，核技术及应用，辐射防护及环境保护，核科学与技术，核工程与核技术，辐射防护与核安全，核与辐射检测防护技术，工程物理，核化工与核燃料，核电站动力设备运行与维护</w:t>
      </w:r>
    </w:p>
    <w:p w:rsidR="00F46144" w:rsidRDefault="00F46144" w:rsidP="001B439F">
      <w:pPr>
        <w:widowControl/>
        <w:shd w:val="clear" w:color="auto" w:fill="FFFFFF"/>
        <w:snapToGrid w:val="0"/>
        <w:spacing w:line="400" w:lineRule="exact"/>
        <w:ind w:firstLineChars="200" w:firstLine="643"/>
        <w:jc w:val="left"/>
        <w:rPr>
          <w:rFonts w:ascii="仿宋" w:eastAsia="仿宋" w:hAnsi="仿宋" w:cs="宋体"/>
          <w:b/>
          <w:bCs/>
          <w:color w:val="333333"/>
          <w:kern w:val="0"/>
          <w:sz w:val="32"/>
          <w:szCs w:val="32"/>
        </w:rPr>
      </w:pPr>
      <w:r w:rsidRPr="00F46144">
        <w:rPr>
          <w:rFonts w:ascii="仿宋" w:eastAsia="仿宋" w:hAnsi="仿宋" w:cs="宋体" w:hint="eastAsia"/>
          <w:b/>
          <w:bCs/>
          <w:color w:val="333333"/>
          <w:kern w:val="0"/>
          <w:sz w:val="32"/>
          <w:szCs w:val="32"/>
        </w:rPr>
        <w:t>六、医学大类</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89.基础医学类：基础医学，人体解剖与组织胚胎学，免疫学，病原生物学，病理生理学，航空、航天和航海医学，运动人体科学，医学实验学，分子生物医学，病理学与病理生理学，转化医学，再生医学，人文医学</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lastRenderedPageBreak/>
        <w:t>90.公共卫生与预防医学类：预防医学，食品卫生与营养学，食品营养与健康，食品营养与卫生，妇幼保健医学，卫生监督，公共卫生管理，全球健康学，卫生检验，妇幼卫生，营养学，流行病与卫生统计学，劳动卫生与环境卫生学，儿少卫生与妇幼保健学，婴幼儿托育服务与管理，幼儿发展与健康管理，卫生毒理学，军事预防医学，社会医学与卫生事业管理，公共卫生与预防医学，公共卫生硕士，转化医学，再生医学，健康服务与管理，健康管理，健康大数据管理与服务，食品与营养卫生学，卫生检验与检疫，卫生检验与检疫技术，人文医学，营养与食品卫生学，卫生管理学，卫生检验学，卫生事业管理，老年保健与管理，生殖健康管理，生殖健康服务与管理，健康与社会行为学</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91.临床医学类：临床医学，麻醉学，医学影像学，眼视光学，精神医学，放射医学，内科学，儿科学，老年医学，神经病学，精神病与精神卫生学，皮肤病与性病学，影像医学与核医学，临床检验诊断学，外科学，妇产科学，眼科学，耳鼻咽喉科学，肿瘤学，康复医学，康复医学与理疗学，运动医学，急诊医学，全科医学，口腔医学，病理学，康复治疗学，转化医学，再生医学，口腔医学硕士，临床医学硕士，口腔基础医学，口腔临床医学，临床病理学，公共卫生，重症医学，儿外科学，骨科学，临床病理，放射肿瘤学，放射影像学，超声医学，核医学，医学遗传学</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92.医学技术类：医学检验技术，医学影像技术，医学实验技术，眼视光学，口腔医学技术，卫生检验与检疫（技术），卫生检验与检疫技术，医学技术，康复治疗学，医学检验，医学美容技术，医学生物技术，眼视光技术，眼视光仪器技术，视觉训练与康复，呼吸治疗技术，言语听觉康复技术，康复治疗技术，医学营养，医疗美容技术，医疗仪器维修技术，实验动物技术，放射治疗技术，康复工程技术，临床工程技术，生物医学工程，重症医学，移植医学，医学影像学，化妆品技术与管理（工程），化妆品技术，放射医学，医学影像工程，假肢矫形工程，听力与言语康复学，康复物理治疗，康复作业治疗，康复辅助器具技术，假肢与矫</w:t>
      </w:r>
      <w:r w:rsidRPr="00F46144">
        <w:rPr>
          <w:rFonts w:ascii="仿宋" w:eastAsia="仿宋" w:hAnsi="仿宋" w:cs="宋体" w:hint="eastAsia"/>
          <w:color w:val="333333"/>
          <w:kern w:val="0"/>
          <w:sz w:val="32"/>
          <w:szCs w:val="32"/>
        </w:rPr>
        <w:lastRenderedPageBreak/>
        <w:t>形器技术，医学信息学，心电图，医用材料与应用，智能医学工程</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93.中医学和中西医结合类：中医学，针灸推拿（学），蒙医学，藏医学，维医学，壮医学，哈医学，傣医学，朝医学，中医硕士，中医文化学，中医基础理论，中医临床基础，中医医史文献，方剂学，中医诊断学，中医内科学，中医外科学，中医骨伤科学，中医妇科学，中医儿科学，中医五官科学，中医耳鼻咽喉科学，中医骨伤科学（含推拿），中医骨伤，针灸推拿，针灸学，中医文献，医古文，中西医临床医学，中西医结合基础，中西医结合临床，中医康复学，临床心理学，中西医结合康复学，中医康复技术，中医养生保健，中医养生学</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94.法医学类：法医学</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95.护理学类：护理学，助产，护理，社区护理，中西医结合护理学，护理硕士，助产学</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96.药学类：药学，药物制剂，社会发展与药事管理（学），临床药学，药事管理，药物化学，海洋药学，药物分析学，药剂学，应用药学，微生物与生化药学，药理学，食品安全与药物化学，药物制剂技术，生药学，药学硕士</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97.中药学类：中药（学），中药学，藏药学，中药资源与开发，蒙药学，维药学，中草药栽培与鉴定，生药学，中药制药，中药制药技术，维药学（药剂方向），中药鉴定与质量检测技术，现代中药技术，中药学硕士，中药材生产与加工，中药生产与加工，药膳与食疗</w:t>
      </w:r>
    </w:p>
    <w:p w:rsidR="00F46144" w:rsidRDefault="00F46144" w:rsidP="001B439F">
      <w:pPr>
        <w:widowControl/>
        <w:shd w:val="clear" w:color="auto" w:fill="FFFFFF"/>
        <w:snapToGrid w:val="0"/>
        <w:spacing w:line="400" w:lineRule="exact"/>
        <w:ind w:firstLineChars="200" w:firstLine="643"/>
        <w:jc w:val="left"/>
        <w:rPr>
          <w:rFonts w:ascii="仿宋" w:eastAsia="仿宋" w:hAnsi="仿宋" w:cs="宋体"/>
          <w:b/>
          <w:bCs/>
          <w:color w:val="333333"/>
          <w:kern w:val="0"/>
          <w:sz w:val="32"/>
          <w:szCs w:val="32"/>
        </w:rPr>
      </w:pPr>
      <w:r w:rsidRPr="00F46144">
        <w:rPr>
          <w:rFonts w:ascii="仿宋" w:eastAsia="仿宋" w:hAnsi="仿宋" w:cs="宋体" w:hint="eastAsia"/>
          <w:b/>
          <w:bCs/>
          <w:color w:val="333333"/>
          <w:kern w:val="0"/>
          <w:sz w:val="32"/>
          <w:szCs w:val="32"/>
        </w:rPr>
        <w:t>七、农学大类</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98.植物生产类：农学，园艺(学)，植物保护，植物科学与技术，种子科学与工程，设施农业科学与工程，设施农业与装备，现代农业装备应用技术，农业装备应用技术，(植物)种质资源学，茶学，烟草（学），应用生物科学（教育），农艺教育，园艺教育，作物栽培学与耕作学，作物生产与经营管理，作物遗传育种，农业生物技术，现代农业技术，生态农业技术，作物生产技术，作物学，生物防治，果树学，植物病理学，植保经济学，农业昆虫与害虫防治，持续发展与推广学，蔬菜学，土壤学，植物营养学，农药学，植物检</w:t>
      </w:r>
      <w:r w:rsidRPr="00F46144">
        <w:rPr>
          <w:rFonts w:ascii="仿宋" w:eastAsia="仿宋" w:hAnsi="仿宋" w:cs="宋体" w:hint="eastAsia"/>
          <w:color w:val="333333"/>
          <w:kern w:val="0"/>
          <w:sz w:val="32"/>
          <w:szCs w:val="32"/>
        </w:rPr>
        <w:lastRenderedPageBreak/>
        <w:t>疫，农业（推广）硕士（作物、园艺、农业资源利用、植物保护、食品加工与安全、种业方向），茶叶生产加工技术，中草药栽培技术，中草药栽培与加工技术，烟草栽培技术，烟草栽培与加工技术，烟草栽培与加工，农产品质量检测，农产品加工与质量检测，茶艺，茶艺与茶文化，茶艺与茶叶营销，茶叶生产与加工技术，茶树栽培与茶叶加工，绿色食品生产技术，绿色食品生产与检验，绿色食品生产与经营，绿色食品生产与检测，药用植物栽培加工，食药用菌，食用菌生产与加工技术，食用菌生产与加工，园艺技术，花卉与景观园艺，设施农业技术，种子生产与经营，农艺与种业，园艺技术（现代都市园艺），可再生资源，植物育种与种质资源，花卉生产与花艺，资源利用与植物保护</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99.森林资源类：林学，园林，森林保护学，林木遗传育种，森林培育，森林经理学，野生动植物保护与利用，植物保护与检疫技术，园林植物与观赏园艺，林业硕士，森林资源保护与游憩，水土保持与荒漠化防治，野生动物与自然保护区管理，林业技术，园林技术，森林资源保护，森林和草原资源保护，野生植物资源开发与利用，野生动物保护，自然保护区建设与管理，自然保护地建设与管理，森林生态旅游，森林生态旅游与康养，林产化工技术，木材加工技术，木业产品设计与制造，森林采运工程，商品花卉，森林工程技术，城市园林，林副新产品加工，城市园林设计与花卉，观赏园艺，现代林业技术，林业调查与信息处理，林业信息技术应用，林业信息技术与管理，可再生资源，城市林业，林产化工，草业技术，经济林培育与利用，林草生态保护与修复，野生动植物资源保护与利用，野生植物资源保护与利用，森林生态学</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100.动物生产类：动物科学，蚕学，蜂学，草业科学，畜牧，动物科学与技术，饲料与动物营养，动物营养与饲料，饲草生产技术，特种动物养殖，特种动物养殖技术，畜禽智能化养殖，畜牧工程技术，实验动物技术，养蜂与蜂产品加工，蚕桑技术，实验动物养殖，动物遗传育种与繁殖，动物营养与饲料科学，特种经济动物饲养，农业（推广）硕士专业（养殖、草业方向），可再生资源</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lastRenderedPageBreak/>
        <w:t>101.动物医学类：动物医学，动物医学检验技术，动物药学，动植物检疫，动物检疫检验，兽医（学），中兽医，基础兽医学，预防兽医学，临床兽医学，兽医硕士，畜牧兽医，动物科学与动物医学，兽医医药，兽药制药技术，动物防疫与检疫，兽药生产与营销，宠物养护与疫病防治，宠物养护与驯导，宠物医学，宠物医疗技术，宠物临床诊疗技术，水生动物医学</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102.水产类：水产养殖学，海洋渔业科学与技术，水族科学与技术，捕捞学，渔业资源，水产养殖，水产养殖技术，水生动植物保护，海洋捕捞技术，渔业综合技术，城市渔业，淡水渔业，农业（推广）硕士（渔业、渔业发展方向），水产，海洋渔业技术</w:t>
      </w:r>
    </w:p>
    <w:p w:rsidR="00F46144" w:rsidRDefault="00F46144" w:rsidP="001B439F">
      <w:pPr>
        <w:widowControl/>
        <w:shd w:val="clear" w:color="auto" w:fill="FFFFFF"/>
        <w:snapToGrid w:val="0"/>
        <w:spacing w:line="400" w:lineRule="exact"/>
        <w:ind w:firstLineChars="200" w:firstLine="643"/>
        <w:jc w:val="left"/>
        <w:rPr>
          <w:rFonts w:ascii="仿宋" w:eastAsia="仿宋" w:hAnsi="仿宋" w:cs="宋体"/>
          <w:b/>
          <w:bCs/>
          <w:color w:val="333333"/>
          <w:kern w:val="0"/>
          <w:sz w:val="32"/>
          <w:szCs w:val="32"/>
        </w:rPr>
      </w:pPr>
      <w:r w:rsidRPr="00F46144">
        <w:rPr>
          <w:rFonts w:ascii="仿宋" w:eastAsia="仿宋" w:hAnsi="仿宋" w:cs="宋体" w:hint="eastAsia"/>
          <w:b/>
          <w:bCs/>
          <w:color w:val="333333"/>
          <w:kern w:val="0"/>
          <w:sz w:val="32"/>
          <w:szCs w:val="32"/>
        </w:rPr>
        <w:t>八、军事学大类</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103.军事学类：政治经济学，政治学，国际关系与安全，军事外交，外国语言文学（外国军事），军事历史，应用数学，军事气象学，军事海洋学，军事心理学，管理工程，系统工程，军事思想，战略学，军事战略学，战争动员学，军事硕士，国防教育</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104.军事机械装备类：车辆运用工程，油料储运工程，舰船动力工程，核动力工程，电力工程及其自动化，电子工程，雷达工程，导航工程，导航工程技术，卫星通信与导航技术，军用光电工程，航空反潜工程，侦测工程，信息研究与安全（密码学），密码装备工程，仿真工程，指挥自动化工程，国防建筑学，土木工程（机场工程），野战给水工程，国防建筑设备工程，道路桥梁与渡河濒海工程，军用材料工程，光电工程，飞行器动力工程</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105.军事测绘遥感类：测量工程，地图学与地理信息工程，工程物理，生化防护工程，国防工程与防护，伪装工程，舰船与海洋工程，飞行器系统与工程，空间工程，兵器工程，导弹工程，弹药工程，地雷爆破与破障工程</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106.军事控制测试类：火力指挥与控制工程，测控工程，无人机运用工程，无人机应用技术，探测工程</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107.军事经济管理类：军队财务管理，装备经济管理，军队审计，军队采办，军事组织编制学，军队管理学，部队</w:t>
      </w:r>
      <w:r w:rsidRPr="00F46144">
        <w:rPr>
          <w:rFonts w:ascii="仿宋" w:eastAsia="仿宋" w:hAnsi="仿宋" w:cs="宋体" w:hint="eastAsia"/>
          <w:color w:val="333333"/>
          <w:kern w:val="0"/>
          <w:sz w:val="32"/>
          <w:szCs w:val="32"/>
        </w:rPr>
        <w:lastRenderedPageBreak/>
        <w:t>政治工作，部队财务会计，部队后勤管理，军队政治工作学，军事后勤学，后方专业勤务</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108.兵种指挥类：炮兵指挥，防空兵指挥，装甲兵指挥，工程兵指挥，防化兵指挥，联合战役学，军种战役学，合同战术学，兵种战术学，武警指挥</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109.航空航天指挥类：航空飞行与指挥，地面领航与航空管制，航天指挥</w:t>
      </w:r>
    </w:p>
    <w:p w:rsid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110.信息作战指挥类：侦察与特种兵指挥，通信指挥，电子对抗指挥与工程，军事情报，作战信息管理，预警探测指挥，作战指挥学，军事运筹学，军事通信学，军事情报学，密码学，密码技术应用，军事教育训练学</w:t>
      </w:r>
    </w:p>
    <w:p w:rsidR="00F46144" w:rsidRPr="00F46144" w:rsidRDefault="00F46144" w:rsidP="001B439F">
      <w:pPr>
        <w:widowControl/>
        <w:shd w:val="clear" w:color="auto" w:fill="FFFFFF"/>
        <w:snapToGrid w:val="0"/>
        <w:spacing w:line="400" w:lineRule="exact"/>
        <w:ind w:firstLineChars="200" w:firstLine="640"/>
        <w:jc w:val="left"/>
        <w:rPr>
          <w:rFonts w:ascii="仿宋" w:eastAsia="仿宋" w:hAnsi="仿宋" w:cs="宋体"/>
          <w:color w:val="333333"/>
          <w:kern w:val="0"/>
          <w:sz w:val="32"/>
          <w:szCs w:val="32"/>
        </w:rPr>
      </w:pPr>
      <w:r w:rsidRPr="00F46144">
        <w:rPr>
          <w:rFonts w:ascii="仿宋" w:eastAsia="仿宋" w:hAnsi="仿宋" w:cs="宋体" w:hint="eastAsia"/>
          <w:color w:val="333333"/>
          <w:kern w:val="0"/>
          <w:sz w:val="32"/>
          <w:szCs w:val="32"/>
        </w:rPr>
        <w:t>111.保障指挥类：军事交通指挥与工程，汽车指挥，船艇指挥，航空兵场站指挥，国防工程指挥，装备保障指挥，军需勤务指挥，军事装备学</w:t>
      </w:r>
    </w:p>
    <w:p w:rsidR="009027DC" w:rsidRPr="00F46144" w:rsidRDefault="009027DC" w:rsidP="001B439F">
      <w:pPr>
        <w:snapToGrid w:val="0"/>
        <w:spacing w:line="400" w:lineRule="exact"/>
      </w:pPr>
    </w:p>
    <w:sectPr w:rsidR="009027DC" w:rsidRPr="00F46144" w:rsidSect="009027D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74D5" w:rsidRDefault="009674D5" w:rsidP="005B3E44">
      <w:r>
        <w:separator/>
      </w:r>
    </w:p>
  </w:endnote>
  <w:endnote w:type="continuationSeparator" w:id="0">
    <w:p w:rsidR="009674D5" w:rsidRDefault="009674D5" w:rsidP="005B3E4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74D5" w:rsidRDefault="009674D5" w:rsidP="005B3E44">
      <w:r>
        <w:separator/>
      </w:r>
    </w:p>
  </w:footnote>
  <w:footnote w:type="continuationSeparator" w:id="0">
    <w:p w:rsidR="009674D5" w:rsidRDefault="009674D5" w:rsidP="005B3E4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46144"/>
    <w:rsid w:val="001B439F"/>
    <w:rsid w:val="005207E4"/>
    <w:rsid w:val="005B3E44"/>
    <w:rsid w:val="00805CB0"/>
    <w:rsid w:val="009027DC"/>
    <w:rsid w:val="00905B61"/>
    <w:rsid w:val="009674D5"/>
    <w:rsid w:val="00F4614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27DC"/>
    <w:pPr>
      <w:widowControl w:val="0"/>
      <w:jc w:val="both"/>
    </w:pPr>
  </w:style>
  <w:style w:type="paragraph" w:styleId="2">
    <w:name w:val="heading 2"/>
    <w:basedOn w:val="a"/>
    <w:link w:val="2Char"/>
    <w:uiPriority w:val="9"/>
    <w:qFormat/>
    <w:rsid w:val="00F46144"/>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F46144"/>
    <w:rPr>
      <w:rFonts w:ascii="宋体" w:eastAsia="宋体" w:hAnsi="宋体" w:cs="宋体"/>
      <w:b/>
      <w:bCs/>
      <w:kern w:val="0"/>
      <w:sz w:val="36"/>
      <w:szCs w:val="36"/>
    </w:rPr>
  </w:style>
  <w:style w:type="paragraph" w:styleId="a3">
    <w:name w:val="Normal (Web)"/>
    <w:basedOn w:val="a"/>
    <w:uiPriority w:val="99"/>
    <w:semiHidden/>
    <w:unhideWhenUsed/>
    <w:rsid w:val="00F46144"/>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F46144"/>
    <w:rPr>
      <w:b/>
      <w:bCs/>
    </w:rPr>
  </w:style>
  <w:style w:type="paragraph" w:styleId="a5">
    <w:name w:val="header"/>
    <w:basedOn w:val="a"/>
    <w:link w:val="Char"/>
    <w:uiPriority w:val="99"/>
    <w:semiHidden/>
    <w:unhideWhenUsed/>
    <w:rsid w:val="005B3E4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5B3E44"/>
    <w:rPr>
      <w:sz w:val="18"/>
      <w:szCs w:val="18"/>
    </w:rPr>
  </w:style>
  <w:style w:type="paragraph" w:styleId="a6">
    <w:name w:val="footer"/>
    <w:basedOn w:val="a"/>
    <w:link w:val="Char0"/>
    <w:uiPriority w:val="99"/>
    <w:semiHidden/>
    <w:unhideWhenUsed/>
    <w:rsid w:val="005B3E44"/>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5B3E44"/>
    <w:rPr>
      <w:sz w:val="18"/>
      <w:szCs w:val="18"/>
    </w:rPr>
  </w:style>
</w:styles>
</file>

<file path=word/webSettings.xml><?xml version="1.0" encoding="utf-8"?>
<w:webSettings xmlns:r="http://schemas.openxmlformats.org/officeDocument/2006/relationships" xmlns:w="http://schemas.openxmlformats.org/wordprocessingml/2006/main">
  <w:divs>
    <w:div w:id="1045983006">
      <w:bodyDiv w:val="1"/>
      <w:marLeft w:val="0"/>
      <w:marRight w:val="0"/>
      <w:marTop w:val="0"/>
      <w:marBottom w:val="0"/>
      <w:divBdr>
        <w:top w:val="none" w:sz="0" w:space="0" w:color="auto"/>
        <w:left w:val="none" w:sz="0" w:space="0" w:color="auto"/>
        <w:bottom w:val="none" w:sz="0" w:space="0" w:color="auto"/>
        <w:right w:val="none" w:sz="0" w:space="0" w:color="auto"/>
      </w:divBdr>
      <w:divsChild>
        <w:div w:id="1866208125">
          <w:marLeft w:val="0"/>
          <w:marRight w:val="0"/>
          <w:marTop w:val="600"/>
          <w:marBottom w:val="0"/>
          <w:divBdr>
            <w:top w:val="none" w:sz="0" w:space="0" w:color="auto"/>
            <w:left w:val="none" w:sz="0" w:space="0" w:color="auto"/>
            <w:bottom w:val="none" w:sz="0" w:space="0" w:color="auto"/>
            <w:right w:val="none" w:sz="0" w:space="0" w:color="auto"/>
          </w:divBdr>
        </w:div>
        <w:div w:id="2098167298">
          <w:marLeft w:val="0"/>
          <w:marRight w:val="0"/>
          <w:marTop w:val="0"/>
          <w:marBottom w:val="0"/>
          <w:divBdr>
            <w:top w:val="none" w:sz="0" w:space="0" w:color="auto"/>
            <w:left w:val="none" w:sz="0" w:space="0" w:color="auto"/>
            <w:bottom w:val="none" w:sz="0" w:space="0" w:color="auto"/>
            <w:right w:val="none" w:sz="0" w:space="0" w:color="auto"/>
          </w:divBdr>
          <w:divsChild>
            <w:div w:id="898394091">
              <w:marLeft w:val="0"/>
              <w:marRight w:val="0"/>
              <w:marTop w:val="0"/>
              <w:marBottom w:val="0"/>
              <w:divBdr>
                <w:top w:val="none" w:sz="0" w:space="0" w:color="auto"/>
                <w:left w:val="none" w:sz="0" w:space="0" w:color="auto"/>
                <w:bottom w:val="none" w:sz="0" w:space="0" w:color="auto"/>
                <w:right w:val="none" w:sz="0" w:space="0" w:color="auto"/>
              </w:divBdr>
            </w:div>
            <w:div w:id="1490052560">
              <w:marLeft w:val="0"/>
              <w:marRight w:val="0"/>
              <w:marTop w:val="0"/>
              <w:marBottom w:val="0"/>
              <w:divBdr>
                <w:top w:val="none" w:sz="0" w:space="0" w:color="auto"/>
                <w:left w:val="none" w:sz="0" w:space="0" w:color="auto"/>
                <w:bottom w:val="none" w:sz="0" w:space="0" w:color="auto"/>
                <w:right w:val="none" w:sz="0" w:space="0" w:color="auto"/>
              </w:divBdr>
            </w:div>
            <w:div w:id="1955288876">
              <w:marLeft w:val="0"/>
              <w:marRight w:val="0"/>
              <w:marTop w:val="0"/>
              <w:marBottom w:val="0"/>
              <w:divBdr>
                <w:top w:val="none" w:sz="0" w:space="0" w:color="auto"/>
                <w:left w:val="none" w:sz="0" w:space="0" w:color="auto"/>
                <w:bottom w:val="none" w:sz="0" w:space="0" w:color="auto"/>
                <w:right w:val="none" w:sz="0" w:space="0" w:color="auto"/>
              </w:divBdr>
            </w:div>
            <w:div w:id="1117869317">
              <w:marLeft w:val="0"/>
              <w:marRight w:val="0"/>
              <w:marTop w:val="0"/>
              <w:marBottom w:val="0"/>
              <w:divBdr>
                <w:top w:val="none" w:sz="0" w:space="0" w:color="auto"/>
                <w:left w:val="none" w:sz="0" w:space="0" w:color="auto"/>
                <w:bottom w:val="none" w:sz="0" w:space="0" w:color="auto"/>
                <w:right w:val="none" w:sz="0" w:space="0" w:color="auto"/>
              </w:divBdr>
            </w:div>
            <w:div w:id="373314699">
              <w:marLeft w:val="0"/>
              <w:marRight w:val="0"/>
              <w:marTop w:val="0"/>
              <w:marBottom w:val="0"/>
              <w:divBdr>
                <w:top w:val="none" w:sz="0" w:space="0" w:color="auto"/>
                <w:left w:val="none" w:sz="0" w:space="0" w:color="auto"/>
                <w:bottom w:val="none" w:sz="0" w:space="0" w:color="auto"/>
                <w:right w:val="none" w:sz="0" w:space="0" w:color="auto"/>
              </w:divBdr>
              <w:divsChild>
                <w:div w:id="1070543807">
                  <w:marLeft w:val="0"/>
                  <w:marRight w:val="0"/>
                  <w:marTop w:val="0"/>
                  <w:marBottom w:val="0"/>
                  <w:divBdr>
                    <w:top w:val="none" w:sz="0" w:space="0" w:color="auto"/>
                    <w:left w:val="none" w:sz="0" w:space="0" w:color="auto"/>
                    <w:bottom w:val="none" w:sz="0" w:space="0" w:color="auto"/>
                    <w:right w:val="none" w:sz="0" w:space="0" w:color="auto"/>
                  </w:divBdr>
                </w:div>
                <w:div w:id="873663492">
                  <w:marLeft w:val="0"/>
                  <w:marRight w:val="0"/>
                  <w:marTop w:val="0"/>
                  <w:marBottom w:val="0"/>
                  <w:divBdr>
                    <w:top w:val="none" w:sz="0" w:space="0" w:color="auto"/>
                    <w:left w:val="none" w:sz="0" w:space="0" w:color="auto"/>
                    <w:bottom w:val="none" w:sz="0" w:space="0" w:color="auto"/>
                    <w:right w:val="none" w:sz="0" w:space="0" w:color="auto"/>
                  </w:divBdr>
                </w:div>
                <w:div w:id="2038507109">
                  <w:marLeft w:val="0"/>
                  <w:marRight w:val="0"/>
                  <w:marTop w:val="0"/>
                  <w:marBottom w:val="0"/>
                  <w:divBdr>
                    <w:top w:val="none" w:sz="0" w:space="0" w:color="auto"/>
                    <w:left w:val="none" w:sz="0" w:space="0" w:color="auto"/>
                    <w:bottom w:val="none" w:sz="0" w:space="0" w:color="auto"/>
                    <w:right w:val="none" w:sz="0" w:space="0" w:color="auto"/>
                  </w:divBdr>
                </w:div>
                <w:div w:id="2072384211">
                  <w:marLeft w:val="0"/>
                  <w:marRight w:val="0"/>
                  <w:marTop w:val="0"/>
                  <w:marBottom w:val="0"/>
                  <w:divBdr>
                    <w:top w:val="none" w:sz="0" w:space="0" w:color="auto"/>
                    <w:left w:val="none" w:sz="0" w:space="0" w:color="auto"/>
                    <w:bottom w:val="none" w:sz="0" w:space="0" w:color="auto"/>
                    <w:right w:val="none" w:sz="0" w:space="0" w:color="auto"/>
                  </w:divBdr>
                </w:div>
                <w:div w:id="879515303">
                  <w:marLeft w:val="0"/>
                  <w:marRight w:val="0"/>
                  <w:marTop w:val="0"/>
                  <w:marBottom w:val="0"/>
                  <w:divBdr>
                    <w:top w:val="none" w:sz="0" w:space="0" w:color="auto"/>
                    <w:left w:val="none" w:sz="0" w:space="0" w:color="auto"/>
                    <w:bottom w:val="none" w:sz="0" w:space="0" w:color="auto"/>
                    <w:right w:val="none" w:sz="0" w:space="0" w:color="auto"/>
                  </w:divBdr>
                </w:div>
                <w:div w:id="1857040247">
                  <w:marLeft w:val="0"/>
                  <w:marRight w:val="0"/>
                  <w:marTop w:val="0"/>
                  <w:marBottom w:val="0"/>
                  <w:divBdr>
                    <w:top w:val="none" w:sz="0" w:space="0" w:color="auto"/>
                    <w:left w:val="none" w:sz="0" w:space="0" w:color="auto"/>
                    <w:bottom w:val="none" w:sz="0" w:space="0" w:color="auto"/>
                    <w:right w:val="none" w:sz="0" w:space="0" w:color="auto"/>
                  </w:divBdr>
                </w:div>
                <w:div w:id="79453205">
                  <w:marLeft w:val="0"/>
                  <w:marRight w:val="0"/>
                  <w:marTop w:val="0"/>
                  <w:marBottom w:val="0"/>
                  <w:divBdr>
                    <w:top w:val="none" w:sz="0" w:space="0" w:color="auto"/>
                    <w:left w:val="none" w:sz="0" w:space="0" w:color="auto"/>
                    <w:bottom w:val="none" w:sz="0" w:space="0" w:color="auto"/>
                    <w:right w:val="none" w:sz="0" w:space="0" w:color="auto"/>
                  </w:divBdr>
                </w:div>
                <w:div w:id="794493461">
                  <w:marLeft w:val="0"/>
                  <w:marRight w:val="0"/>
                  <w:marTop w:val="0"/>
                  <w:marBottom w:val="0"/>
                  <w:divBdr>
                    <w:top w:val="none" w:sz="0" w:space="0" w:color="auto"/>
                    <w:left w:val="none" w:sz="0" w:space="0" w:color="auto"/>
                    <w:bottom w:val="none" w:sz="0" w:space="0" w:color="auto"/>
                    <w:right w:val="none" w:sz="0" w:space="0" w:color="auto"/>
                  </w:divBdr>
                </w:div>
                <w:div w:id="1963417545">
                  <w:marLeft w:val="0"/>
                  <w:marRight w:val="0"/>
                  <w:marTop w:val="0"/>
                  <w:marBottom w:val="0"/>
                  <w:divBdr>
                    <w:top w:val="none" w:sz="0" w:space="0" w:color="auto"/>
                    <w:left w:val="none" w:sz="0" w:space="0" w:color="auto"/>
                    <w:bottom w:val="none" w:sz="0" w:space="0" w:color="auto"/>
                    <w:right w:val="none" w:sz="0" w:space="0" w:color="auto"/>
                  </w:divBdr>
                </w:div>
                <w:div w:id="1117870980">
                  <w:marLeft w:val="0"/>
                  <w:marRight w:val="0"/>
                  <w:marTop w:val="0"/>
                  <w:marBottom w:val="0"/>
                  <w:divBdr>
                    <w:top w:val="none" w:sz="0" w:space="0" w:color="auto"/>
                    <w:left w:val="none" w:sz="0" w:space="0" w:color="auto"/>
                    <w:bottom w:val="none" w:sz="0" w:space="0" w:color="auto"/>
                    <w:right w:val="none" w:sz="0" w:space="0" w:color="auto"/>
                  </w:divBdr>
                </w:div>
                <w:div w:id="127405929">
                  <w:marLeft w:val="0"/>
                  <w:marRight w:val="0"/>
                  <w:marTop w:val="0"/>
                  <w:marBottom w:val="0"/>
                  <w:divBdr>
                    <w:top w:val="none" w:sz="0" w:space="0" w:color="auto"/>
                    <w:left w:val="none" w:sz="0" w:space="0" w:color="auto"/>
                    <w:bottom w:val="none" w:sz="0" w:space="0" w:color="auto"/>
                    <w:right w:val="none" w:sz="0" w:space="0" w:color="auto"/>
                  </w:divBdr>
                </w:div>
                <w:div w:id="1245191265">
                  <w:marLeft w:val="0"/>
                  <w:marRight w:val="0"/>
                  <w:marTop w:val="0"/>
                  <w:marBottom w:val="0"/>
                  <w:divBdr>
                    <w:top w:val="none" w:sz="0" w:space="0" w:color="auto"/>
                    <w:left w:val="none" w:sz="0" w:space="0" w:color="auto"/>
                    <w:bottom w:val="none" w:sz="0" w:space="0" w:color="auto"/>
                    <w:right w:val="none" w:sz="0" w:space="0" w:color="auto"/>
                  </w:divBdr>
                </w:div>
                <w:div w:id="1252471351">
                  <w:marLeft w:val="0"/>
                  <w:marRight w:val="0"/>
                  <w:marTop w:val="0"/>
                  <w:marBottom w:val="0"/>
                  <w:divBdr>
                    <w:top w:val="none" w:sz="0" w:space="0" w:color="auto"/>
                    <w:left w:val="none" w:sz="0" w:space="0" w:color="auto"/>
                    <w:bottom w:val="none" w:sz="0" w:space="0" w:color="auto"/>
                    <w:right w:val="none" w:sz="0" w:space="0" w:color="auto"/>
                  </w:divBdr>
                </w:div>
                <w:div w:id="135953202">
                  <w:marLeft w:val="0"/>
                  <w:marRight w:val="0"/>
                  <w:marTop w:val="0"/>
                  <w:marBottom w:val="0"/>
                  <w:divBdr>
                    <w:top w:val="none" w:sz="0" w:space="0" w:color="auto"/>
                    <w:left w:val="none" w:sz="0" w:space="0" w:color="auto"/>
                    <w:bottom w:val="none" w:sz="0" w:space="0" w:color="auto"/>
                    <w:right w:val="none" w:sz="0" w:space="0" w:color="auto"/>
                  </w:divBdr>
                </w:div>
                <w:div w:id="1327130326">
                  <w:marLeft w:val="0"/>
                  <w:marRight w:val="0"/>
                  <w:marTop w:val="0"/>
                  <w:marBottom w:val="0"/>
                  <w:divBdr>
                    <w:top w:val="none" w:sz="0" w:space="0" w:color="auto"/>
                    <w:left w:val="none" w:sz="0" w:space="0" w:color="auto"/>
                    <w:bottom w:val="none" w:sz="0" w:space="0" w:color="auto"/>
                    <w:right w:val="none" w:sz="0" w:space="0" w:color="auto"/>
                  </w:divBdr>
                </w:div>
                <w:div w:id="904995539">
                  <w:marLeft w:val="0"/>
                  <w:marRight w:val="0"/>
                  <w:marTop w:val="0"/>
                  <w:marBottom w:val="0"/>
                  <w:divBdr>
                    <w:top w:val="none" w:sz="0" w:space="0" w:color="auto"/>
                    <w:left w:val="none" w:sz="0" w:space="0" w:color="auto"/>
                    <w:bottom w:val="none" w:sz="0" w:space="0" w:color="auto"/>
                    <w:right w:val="none" w:sz="0" w:space="0" w:color="auto"/>
                  </w:divBdr>
                </w:div>
                <w:div w:id="375203861">
                  <w:marLeft w:val="0"/>
                  <w:marRight w:val="0"/>
                  <w:marTop w:val="0"/>
                  <w:marBottom w:val="0"/>
                  <w:divBdr>
                    <w:top w:val="none" w:sz="0" w:space="0" w:color="auto"/>
                    <w:left w:val="none" w:sz="0" w:space="0" w:color="auto"/>
                    <w:bottom w:val="none" w:sz="0" w:space="0" w:color="auto"/>
                    <w:right w:val="none" w:sz="0" w:space="0" w:color="auto"/>
                  </w:divBdr>
                </w:div>
                <w:div w:id="1334651747">
                  <w:marLeft w:val="0"/>
                  <w:marRight w:val="0"/>
                  <w:marTop w:val="0"/>
                  <w:marBottom w:val="0"/>
                  <w:divBdr>
                    <w:top w:val="none" w:sz="0" w:space="0" w:color="auto"/>
                    <w:left w:val="none" w:sz="0" w:space="0" w:color="auto"/>
                    <w:bottom w:val="none" w:sz="0" w:space="0" w:color="auto"/>
                    <w:right w:val="none" w:sz="0" w:space="0" w:color="auto"/>
                  </w:divBdr>
                </w:div>
                <w:div w:id="273559263">
                  <w:marLeft w:val="0"/>
                  <w:marRight w:val="0"/>
                  <w:marTop w:val="0"/>
                  <w:marBottom w:val="0"/>
                  <w:divBdr>
                    <w:top w:val="none" w:sz="0" w:space="0" w:color="auto"/>
                    <w:left w:val="none" w:sz="0" w:space="0" w:color="auto"/>
                    <w:bottom w:val="none" w:sz="0" w:space="0" w:color="auto"/>
                    <w:right w:val="none" w:sz="0" w:space="0" w:color="auto"/>
                  </w:divBdr>
                </w:div>
                <w:div w:id="935358617">
                  <w:marLeft w:val="0"/>
                  <w:marRight w:val="0"/>
                  <w:marTop w:val="0"/>
                  <w:marBottom w:val="0"/>
                  <w:divBdr>
                    <w:top w:val="none" w:sz="0" w:space="0" w:color="auto"/>
                    <w:left w:val="none" w:sz="0" w:space="0" w:color="auto"/>
                    <w:bottom w:val="none" w:sz="0" w:space="0" w:color="auto"/>
                    <w:right w:val="none" w:sz="0" w:space="0" w:color="auto"/>
                  </w:divBdr>
                </w:div>
                <w:div w:id="1465612054">
                  <w:marLeft w:val="0"/>
                  <w:marRight w:val="0"/>
                  <w:marTop w:val="0"/>
                  <w:marBottom w:val="0"/>
                  <w:divBdr>
                    <w:top w:val="none" w:sz="0" w:space="0" w:color="auto"/>
                    <w:left w:val="none" w:sz="0" w:space="0" w:color="auto"/>
                    <w:bottom w:val="none" w:sz="0" w:space="0" w:color="auto"/>
                    <w:right w:val="none" w:sz="0" w:space="0" w:color="auto"/>
                  </w:divBdr>
                </w:div>
                <w:div w:id="1012605619">
                  <w:marLeft w:val="0"/>
                  <w:marRight w:val="0"/>
                  <w:marTop w:val="0"/>
                  <w:marBottom w:val="0"/>
                  <w:divBdr>
                    <w:top w:val="none" w:sz="0" w:space="0" w:color="auto"/>
                    <w:left w:val="none" w:sz="0" w:space="0" w:color="auto"/>
                    <w:bottom w:val="none" w:sz="0" w:space="0" w:color="auto"/>
                    <w:right w:val="none" w:sz="0" w:space="0" w:color="auto"/>
                  </w:divBdr>
                </w:div>
                <w:div w:id="776601652">
                  <w:marLeft w:val="0"/>
                  <w:marRight w:val="0"/>
                  <w:marTop w:val="0"/>
                  <w:marBottom w:val="0"/>
                  <w:divBdr>
                    <w:top w:val="none" w:sz="0" w:space="0" w:color="auto"/>
                    <w:left w:val="none" w:sz="0" w:space="0" w:color="auto"/>
                    <w:bottom w:val="none" w:sz="0" w:space="0" w:color="auto"/>
                    <w:right w:val="none" w:sz="0" w:space="0" w:color="auto"/>
                  </w:divBdr>
                </w:div>
                <w:div w:id="1174225835">
                  <w:marLeft w:val="0"/>
                  <w:marRight w:val="0"/>
                  <w:marTop w:val="0"/>
                  <w:marBottom w:val="0"/>
                  <w:divBdr>
                    <w:top w:val="none" w:sz="0" w:space="0" w:color="auto"/>
                    <w:left w:val="none" w:sz="0" w:space="0" w:color="auto"/>
                    <w:bottom w:val="none" w:sz="0" w:space="0" w:color="auto"/>
                    <w:right w:val="none" w:sz="0" w:space="0" w:color="auto"/>
                  </w:divBdr>
                </w:div>
                <w:div w:id="30224856">
                  <w:marLeft w:val="0"/>
                  <w:marRight w:val="0"/>
                  <w:marTop w:val="0"/>
                  <w:marBottom w:val="0"/>
                  <w:divBdr>
                    <w:top w:val="none" w:sz="0" w:space="0" w:color="auto"/>
                    <w:left w:val="none" w:sz="0" w:space="0" w:color="auto"/>
                    <w:bottom w:val="none" w:sz="0" w:space="0" w:color="auto"/>
                    <w:right w:val="none" w:sz="0" w:space="0" w:color="auto"/>
                  </w:divBdr>
                </w:div>
                <w:div w:id="1392148225">
                  <w:marLeft w:val="0"/>
                  <w:marRight w:val="0"/>
                  <w:marTop w:val="0"/>
                  <w:marBottom w:val="0"/>
                  <w:divBdr>
                    <w:top w:val="none" w:sz="0" w:space="0" w:color="auto"/>
                    <w:left w:val="none" w:sz="0" w:space="0" w:color="auto"/>
                    <w:bottom w:val="none" w:sz="0" w:space="0" w:color="auto"/>
                    <w:right w:val="none" w:sz="0" w:space="0" w:color="auto"/>
                  </w:divBdr>
                </w:div>
                <w:div w:id="50733609">
                  <w:marLeft w:val="0"/>
                  <w:marRight w:val="0"/>
                  <w:marTop w:val="0"/>
                  <w:marBottom w:val="0"/>
                  <w:divBdr>
                    <w:top w:val="none" w:sz="0" w:space="0" w:color="auto"/>
                    <w:left w:val="none" w:sz="0" w:space="0" w:color="auto"/>
                    <w:bottom w:val="none" w:sz="0" w:space="0" w:color="auto"/>
                    <w:right w:val="none" w:sz="0" w:space="0" w:color="auto"/>
                  </w:divBdr>
                </w:div>
                <w:div w:id="446312076">
                  <w:marLeft w:val="0"/>
                  <w:marRight w:val="0"/>
                  <w:marTop w:val="0"/>
                  <w:marBottom w:val="0"/>
                  <w:divBdr>
                    <w:top w:val="none" w:sz="0" w:space="0" w:color="auto"/>
                    <w:left w:val="none" w:sz="0" w:space="0" w:color="auto"/>
                    <w:bottom w:val="none" w:sz="0" w:space="0" w:color="auto"/>
                    <w:right w:val="none" w:sz="0" w:space="0" w:color="auto"/>
                  </w:divBdr>
                </w:div>
                <w:div w:id="1274090677">
                  <w:marLeft w:val="0"/>
                  <w:marRight w:val="0"/>
                  <w:marTop w:val="0"/>
                  <w:marBottom w:val="0"/>
                  <w:divBdr>
                    <w:top w:val="none" w:sz="0" w:space="0" w:color="auto"/>
                    <w:left w:val="none" w:sz="0" w:space="0" w:color="auto"/>
                    <w:bottom w:val="none" w:sz="0" w:space="0" w:color="auto"/>
                    <w:right w:val="none" w:sz="0" w:space="0" w:color="auto"/>
                  </w:divBdr>
                </w:div>
                <w:div w:id="1641837173">
                  <w:marLeft w:val="0"/>
                  <w:marRight w:val="0"/>
                  <w:marTop w:val="0"/>
                  <w:marBottom w:val="0"/>
                  <w:divBdr>
                    <w:top w:val="none" w:sz="0" w:space="0" w:color="auto"/>
                    <w:left w:val="none" w:sz="0" w:space="0" w:color="auto"/>
                    <w:bottom w:val="none" w:sz="0" w:space="0" w:color="auto"/>
                    <w:right w:val="none" w:sz="0" w:space="0" w:color="auto"/>
                  </w:divBdr>
                </w:div>
                <w:div w:id="347559975">
                  <w:marLeft w:val="0"/>
                  <w:marRight w:val="0"/>
                  <w:marTop w:val="0"/>
                  <w:marBottom w:val="0"/>
                  <w:divBdr>
                    <w:top w:val="none" w:sz="0" w:space="0" w:color="auto"/>
                    <w:left w:val="none" w:sz="0" w:space="0" w:color="auto"/>
                    <w:bottom w:val="none" w:sz="0" w:space="0" w:color="auto"/>
                    <w:right w:val="none" w:sz="0" w:space="0" w:color="auto"/>
                  </w:divBdr>
                </w:div>
                <w:div w:id="2635157">
                  <w:marLeft w:val="0"/>
                  <w:marRight w:val="0"/>
                  <w:marTop w:val="0"/>
                  <w:marBottom w:val="0"/>
                  <w:divBdr>
                    <w:top w:val="none" w:sz="0" w:space="0" w:color="auto"/>
                    <w:left w:val="none" w:sz="0" w:space="0" w:color="auto"/>
                    <w:bottom w:val="none" w:sz="0" w:space="0" w:color="auto"/>
                    <w:right w:val="none" w:sz="0" w:space="0" w:color="auto"/>
                  </w:divBdr>
                </w:div>
                <w:div w:id="1061362577">
                  <w:marLeft w:val="0"/>
                  <w:marRight w:val="0"/>
                  <w:marTop w:val="0"/>
                  <w:marBottom w:val="0"/>
                  <w:divBdr>
                    <w:top w:val="none" w:sz="0" w:space="0" w:color="auto"/>
                    <w:left w:val="none" w:sz="0" w:space="0" w:color="auto"/>
                    <w:bottom w:val="none" w:sz="0" w:space="0" w:color="auto"/>
                    <w:right w:val="none" w:sz="0" w:space="0" w:color="auto"/>
                  </w:divBdr>
                </w:div>
                <w:div w:id="528228520">
                  <w:marLeft w:val="0"/>
                  <w:marRight w:val="0"/>
                  <w:marTop w:val="0"/>
                  <w:marBottom w:val="0"/>
                  <w:divBdr>
                    <w:top w:val="none" w:sz="0" w:space="0" w:color="auto"/>
                    <w:left w:val="none" w:sz="0" w:space="0" w:color="auto"/>
                    <w:bottom w:val="none" w:sz="0" w:space="0" w:color="auto"/>
                    <w:right w:val="none" w:sz="0" w:space="0" w:color="auto"/>
                  </w:divBdr>
                </w:div>
                <w:div w:id="1568489058">
                  <w:marLeft w:val="0"/>
                  <w:marRight w:val="0"/>
                  <w:marTop w:val="0"/>
                  <w:marBottom w:val="0"/>
                  <w:divBdr>
                    <w:top w:val="none" w:sz="0" w:space="0" w:color="auto"/>
                    <w:left w:val="none" w:sz="0" w:space="0" w:color="auto"/>
                    <w:bottom w:val="none" w:sz="0" w:space="0" w:color="auto"/>
                    <w:right w:val="none" w:sz="0" w:space="0" w:color="auto"/>
                  </w:divBdr>
                </w:div>
                <w:div w:id="1189637345">
                  <w:marLeft w:val="0"/>
                  <w:marRight w:val="0"/>
                  <w:marTop w:val="0"/>
                  <w:marBottom w:val="0"/>
                  <w:divBdr>
                    <w:top w:val="none" w:sz="0" w:space="0" w:color="auto"/>
                    <w:left w:val="none" w:sz="0" w:space="0" w:color="auto"/>
                    <w:bottom w:val="none" w:sz="0" w:space="0" w:color="auto"/>
                    <w:right w:val="none" w:sz="0" w:space="0" w:color="auto"/>
                  </w:divBdr>
                </w:div>
                <w:div w:id="201089400">
                  <w:marLeft w:val="0"/>
                  <w:marRight w:val="0"/>
                  <w:marTop w:val="0"/>
                  <w:marBottom w:val="0"/>
                  <w:divBdr>
                    <w:top w:val="none" w:sz="0" w:space="0" w:color="auto"/>
                    <w:left w:val="none" w:sz="0" w:space="0" w:color="auto"/>
                    <w:bottom w:val="none" w:sz="0" w:space="0" w:color="auto"/>
                    <w:right w:val="none" w:sz="0" w:space="0" w:color="auto"/>
                  </w:divBdr>
                </w:div>
                <w:div w:id="1293175505">
                  <w:marLeft w:val="0"/>
                  <w:marRight w:val="0"/>
                  <w:marTop w:val="0"/>
                  <w:marBottom w:val="0"/>
                  <w:divBdr>
                    <w:top w:val="none" w:sz="0" w:space="0" w:color="auto"/>
                    <w:left w:val="none" w:sz="0" w:space="0" w:color="auto"/>
                    <w:bottom w:val="none" w:sz="0" w:space="0" w:color="auto"/>
                    <w:right w:val="none" w:sz="0" w:space="0" w:color="auto"/>
                  </w:divBdr>
                </w:div>
                <w:div w:id="1414429878">
                  <w:marLeft w:val="0"/>
                  <w:marRight w:val="0"/>
                  <w:marTop w:val="0"/>
                  <w:marBottom w:val="0"/>
                  <w:divBdr>
                    <w:top w:val="none" w:sz="0" w:space="0" w:color="auto"/>
                    <w:left w:val="none" w:sz="0" w:space="0" w:color="auto"/>
                    <w:bottom w:val="none" w:sz="0" w:space="0" w:color="auto"/>
                    <w:right w:val="none" w:sz="0" w:space="0" w:color="auto"/>
                  </w:divBdr>
                </w:div>
                <w:div w:id="128785009">
                  <w:marLeft w:val="0"/>
                  <w:marRight w:val="0"/>
                  <w:marTop w:val="0"/>
                  <w:marBottom w:val="0"/>
                  <w:divBdr>
                    <w:top w:val="none" w:sz="0" w:space="0" w:color="auto"/>
                    <w:left w:val="none" w:sz="0" w:space="0" w:color="auto"/>
                    <w:bottom w:val="none" w:sz="0" w:space="0" w:color="auto"/>
                    <w:right w:val="none" w:sz="0" w:space="0" w:color="auto"/>
                  </w:divBdr>
                </w:div>
                <w:div w:id="1950039943">
                  <w:marLeft w:val="0"/>
                  <w:marRight w:val="0"/>
                  <w:marTop w:val="0"/>
                  <w:marBottom w:val="0"/>
                  <w:divBdr>
                    <w:top w:val="none" w:sz="0" w:space="0" w:color="auto"/>
                    <w:left w:val="none" w:sz="0" w:space="0" w:color="auto"/>
                    <w:bottom w:val="none" w:sz="0" w:space="0" w:color="auto"/>
                    <w:right w:val="none" w:sz="0" w:space="0" w:color="auto"/>
                  </w:divBdr>
                </w:div>
                <w:div w:id="1132790120">
                  <w:marLeft w:val="0"/>
                  <w:marRight w:val="0"/>
                  <w:marTop w:val="0"/>
                  <w:marBottom w:val="0"/>
                  <w:divBdr>
                    <w:top w:val="none" w:sz="0" w:space="0" w:color="auto"/>
                    <w:left w:val="none" w:sz="0" w:space="0" w:color="auto"/>
                    <w:bottom w:val="none" w:sz="0" w:space="0" w:color="auto"/>
                    <w:right w:val="none" w:sz="0" w:space="0" w:color="auto"/>
                  </w:divBdr>
                </w:div>
                <w:div w:id="35740668">
                  <w:marLeft w:val="0"/>
                  <w:marRight w:val="0"/>
                  <w:marTop w:val="0"/>
                  <w:marBottom w:val="0"/>
                  <w:divBdr>
                    <w:top w:val="none" w:sz="0" w:space="0" w:color="auto"/>
                    <w:left w:val="none" w:sz="0" w:space="0" w:color="auto"/>
                    <w:bottom w:val="none" w:sz="0" w:space="0" w:color="auto"/>
                    <w:right w:val="none" w:sz="0" w:space="0" w:color="auto"/>
                  </w:divBdr>
                </w:div>
                <w:div w:id="1679456231">
                  <w:marLeft w:val="0"/>
                  <w:marRight w:val="0"/>
                  <w:marTop w:val="0"/>
                  <w:marBottom w:val="0"/>
                  <w:divBdr>
                    <w:top w:val="none" w:sz="0" w:space="0" w:color="auto"/>
                    <w:left w:val="none" w:sz="0" w:space="0" w:color="auto"/>
                    <w:bottom w:val="none" w:sz="0" w:space="0" w:color="auto"/>
                    <w:right w:val="none" w:sz="0" w:space="0" w:color="auto"/>
                  </w:divBdr>
                </w:div>
                <w:div w:id="369114103">
                  <w:marLeft w:val="0"/>
                  <w:marRight w:val="0"/>
                  <w:marTop w:val="0"/>
                  <w:marBottom w:val="0"/>
                  <w:divBdr>
                    <w:top w:val="none" w:sz="0" w:space="0" w:color="auto"/>
                    <w:left w:val="none" w:sz="0" w:space="0" w:color="auto"/>
                    <w:bottom w:val="none" w:sz="0" w:space="0" w:color="auto"/>
                    <w:right w:val="none" w:sz="0" w:space="0" w:color="auto"/>
                  </w:divBdr>
                </w:div>
                <w:div w:id="260723385">
                  <w:marLeft w:val="0"/>
                  <w:marRight w:val="0"/>
                  <w:marTop w:val="0"/>
                  <w:marBottom w:val="0"/>
                  <w:divBdr>
                    <w:top w:val="none" w:sz="0" w:space="0" w:color="auto"/>
                    <w:left w:val="none" w:sz="0" w:space="0" w:color="auto"/>
                    <w:bottom w:val="none" w:sz="0" w:space="0" w:color="auto"/>
                    <w:right w:val="none" w:sz="0" w:space="0" w:color="auto"/>
                  </w:divBdr>
                </w:div>
                <w:div w:id="846090943">
                  <w:marLeft w:val="0"/>
                  <w:marRight w:val="0"/>
                  <w:marTop w:val="0"/>
                  <w:marBottom w:val="0"/>
                  <w:divBdr>
                    <w:top w:val="none" w:sz="0" w:space="0" w:color="auto"/>
                    <w:left w:val="none" w:sz="0" w:space="0" w:color="auto"/>
                    <w:bottom w:val="none" w:sz="0" w:space="0" w:color="auto"/>
                    <w:right w:val="none" w:sz="0" w:space="0" w:color="auto"/>
                  </w:divBdr>
                </w:div>
                <w:div w:id="171072319">
                  <w:marLeft w:val="0"/>
                  <w:marRight w:val="0"/>
                  <w:marTop w:val="0"/>
                  <w:marBottom w:val="0"/>
                  <w:divBdr>
                    <w:top w:val="none" w:sz="0" w:space="0" w:color="auto"/>
                    <w:left w:val="none" w:sz="0" w:space="0" w:color="auto"/>
                    <w:bottom w:val="none" w:sz="0" w:space="0" w:color="auto"/>
                    <w:right w:val="none" w:sz="0" w:space="0" w:color="auto"/>
                  </w:divBdr>
                </w:div>
                <w:div w:id="567569427">
                  <w:marLeft w:val="0"/>
                  <w:marRight w:val="0"/>
                  <w:marTop w:val="0"/>
                  <w:marBottom w:val="0"/>
                  <w:divBdr>
                    <w:top w:val="none" w:sz="0" w:space="0" w:color="auto"/>
                    <w:left w:val="none" w:sz="0" w:space="0" w:color="auto"/>
                    <w:bottom w:val="none" w:sz="0" w:space="0" w:color="auto"/>
                    <w:right w:val="none" w:sz="0" w:space="0" w:color="auto"/>
                  </w:divBdr>
                </w:div>
                <w:div w:id="905457438">
                  <w:marLeft w:val="0"/>
                  <w:marRight w:val="0"/>
                  <w:marTop w:val="0"/>
                  <w:marBottom w:val="0"/>
                  <w:divBdr>
                    <w:top w:val="none" w:sz="0" w:space="0" w:color="auto"/>
                    <w:left w:val="none" w:sz="0" w:space="0" w:color="auto"/>
                    <w:bottom w:val="none" w:sz="0" w:space="0" w:color="auto"/>
                    <w:right w:val="none" w:sz="0" w:space="0" w:color="auto"/>
                  </w:divBdr>
                </w:div>
                <w:div w:id="987242388">
                  <w:marLeft w:val="0"/>
                  <w:marRight w:val="0"/>
                  <w:marTop w:val="0"/>
                  <w:marBottom w:val="0"/>
                  <w:divBdr>
                    <w:top w:val="none" w:sz="0" w:space="0" w:color="auto"/>
                    <w:left w:val="none" w:sz="0" w:space="0" w:color="auto"/>
                    <w:bottom w:val="none" w:sz="0" w:space="0" w:color="auto"/>
                    <w:right w:val="none" w:sz="0" w:space="0" w:color="auto"/>
                  </w:divBdr>
                </w:div>
                <w:div w:id="2004627410">
                  <w:marLeft w:val="0"/>
                  <w:marRight w:val="0"/>
                  <w:marTop w:val="0"/>
                  <w:marBottom w:val="0"/>
                  <w:divBdr>
                    <w:top w:val="none" w:sz="0" w:space="0" w:color="auto"/>
                    <w:left w:val="none" w:sz="0" w:space="0" w:color="auto"/>
                    <w:bottom w:val="none" w:sz="0" w:space="0" w:color="auto"/>
                    <w:right w:val="none" w:sz="0" w:space="0" w:color="auto"/>
                  </w:divBdr>
                </w:div>
                <w:div w:id="772940651">
                  <w:marLeft w:val="0"/>
                  <w:marRight w:val="0"/>
                  <w:marTop w:val="0"/>
                  <w:marBottom w:val="0"/>
                  <w:divBdr>
                    <w:top w:val="none" w:sz="0" w:space="0" w:color="auto"/>
                    <w:left w:val="none" w:sz="0" w:space="0" w:color="auto"/>
                    <w:bottom w:val="none" w:sz="0" w:space="0" w:color="auto"/>
                    <w:right w:val="none" w:sz="0" w:space="0" w:color="auto"/>
                  </w:divBdr>
                </w:div>
                <w:div w:id="1484277201">
                  <w:marLeft w:val="0"/>
                  <w:marRight w:val="0"/>
                  <w:marTop w:val="0"/>
                  <w:marBottom w:val="0"/>
                  <w:divBdr>
                    <w:top w:val="none" w:sz="0" w:space="0" w:color="auto"/>
                    <w:left w:val="none" w:sz="0" w:space="0" w:color="auto"/>
                    <w:bottom w:val="none" w:sz="0" w:space="0" w:color="auto"/>
                    <w:right w:val="none" w:sz="0" w:space="0" w:color="auto"/>
                  </w:divBdr>
                </w:div>
                <w:div w:id="162748809">
                  <w:marLeft w:val="0"/>
                  <w:marRight w:val="0"/>
                  <w:marTop w:val="0"/>
                  <w:marBottom w:val="0"/>
                  <w:divBdr>
                    <w:top w:val="none" w:sz="0" w:space="0" w:color="auto"/>
                    <w:left w:val="none" w:sz="0" w:space="0" w:color="auto"/>
                    <w:bottom w:val="none" w:sz="0" w:space="0" w:color="auto"/>
                    <w:right w:val="none" w:sz="0" w:space="0" w:color="auto"/>
                  </w:divBdr>
                </w:div>
                <w:div w:id="2120026912">
                  <w:marLeft w:val="0"/>
                  <w:marRight w:val="0"/>
                  <w:marTop w:val="0"/>
                  <w:marBottom w:val="0"/>
                  <w:divBdr>
                    <w:top w:val="none" w:sz="0" w:space="0" w:color="auto"/>
                    <w:left w:val="none" w:sz="0" w:space="0" w:color="auto"/>
                    <w:bottom w:val="none" w:sz="0" w:space="0" w:color="auto"/>
                    <w:right w:val="none" w:sz="0" w:space="0" w:color="auto"/>
                  </w:divBdr>
                </w:div>
                <w:div w:id="1511602795">
                  <w:marLeft w:val="0"/>
                  <w:marRight w:val="0"/>
                  <w:marTop w:val="0"/>
                  <w:marBottom w:val="0"/>
                  <w:divBdr>
                    <w:top w:val="none" w:sz="0" w:space="0" w:color="auto"/>
                    <w:left w:val="none" w:sz="0" w:space="0" w:color="auto"/>
                    <w:bottom w:val="none" w:sz="0" w:space="0" w:color="auto"/>
                    <w:right w:val="none" w:sz="0" w:space="0" w:color="auto"/>
                  </w:divBdr>
                </w:div>
                <w:div w:id="827787687">
                  <w:marLeft w:val="0"/>
                  <w:marRight w:val="0"/>
                  <w:marTop w:val="0"/>
                  <w:marBottom w:val="0"/>
                  <w:divBdr>
                    <w:top w:val="none" w:sz="0" w:space="0" w:color="auto"/>
                    <w:left w:val="none" w:sz="0" w:space="0" w:color="auto"/>
                    <w:bottom w:val="none" w:sz="0" w:space="0" w:color="auto"/>
                    <w:right w:val="none" w:sz="0" w:space="0" w:color="auto"/>
                  </w:divBdr>
                </w:div>
                <w:div w:id="1321614015">
                  <w:marLeft w:val="0"/>
                  <w:marRight w:val="0"/>
                  <w:marTop w:val="0"/>
                  <w:marBottom w:val="0"/>
                  <w:divBdr>
                    <w:top w:val="none" w:sz="0" w:space="0" w:color="auto"/>
                    <w:left w:val="none" w:sz="0" w:space="0" w:color="auto"/>
                    <w:bottom w:val="none" w:sz="0" w:space="0" w:color="auto"/>
                    <w:right w:val="none" w:sz="0" w:space="0" w:color="auto"/>
                  </w:divBdr>
                </w:div>
                <w:div w:id="1041052286">
                  <w:marLeft w:val="0"/>
                  <w:marRight w:val="0"/>
                  <w:marTop w:val="0"/>
                  <w:marBottom w:val="0"/>
                  <w:divBdr>
                    <w:top w:val="none" w:sz="0" w:space="0" w:color="auto"/>
                    <w:left w:val="none" w:sz="0" w:space="0" w:color="auto"/>
                    <w:bottom w:val="none" w:sz="0" w:space="0" w:color="auto"/>
                    <w:right w:val="none" w:sz="0" w:space="0" w:color="auto"/>
                  </w:divBdr>
                </w:div>
                <w:div w:id="536509917">
                  <w:marLeft w:val="0"/>
                  <w:marRight w:val="0"/>
                  <w:marTop w:val="0"/>
                  <w:marBottom w:val="0"/>
                  <w:divBdr>
                    <w:top w:val="none" w:sz="0" w:space="0" w:color="auto"/>
                    <w:left w:val="none" w:sz="0" w:space="0" w:color="auto"/>
                    <w:bottom w:val="none" w:sz="0" w:space="0" w:color="auto"/>
                    <w:right w:val="none" w:sz="0" w:space="0" w:color="auto"/>
                  </w:divBdr>
                </w:div>
                <w:div w:id="1179857832">
                  <w:marLeft w:val="0"/>
                  <w:marRight w:val="0"/>
                  <w:marTop w:val="0"/>
                  <w:marBottom w:val="0"/>
                  <w:divBdr>
                    <w:top w:val="none" w:sz="0" w:space="0" w:color="auto"/>
                    <w:left w:val="none" w:sz="0" w:space="0" w:color="auto"/>
                    <w:bottom w:val="none" w:sz="0" w:space="0" w:color="auto"/>
                    <w:right w:val="none" w:sz="0" w:space="0" w:color="auto"/>
                  </w:divBdr>
                </w:div>
                <w:div w:id="1094090093">
                  <w:marLeft w:val="0"/>
                  <w:marRight w:val="0"/>
                  <w:marTop w:val="0"/>
                  <w:marBottom w:val="0"/>
                  <w:divBdr>
                    <w:top w:val="none" w:sz="0" w:space="0" w:color="auto"/>
                    <w:left w:val="none" w:sz="0" w:space="0" w:color="auto"/>
                    <w:bottom w:val="none" w:sz="0" w:space="0" w:color="auto"/>
                    <w:right w:val="none" w:sz="0" w:space="0" w:color="auto"/>
                  </w:divBdr>
                </w:div>
                <w:div w:id="2107992938">
                  <w:marLeft w:val="0"/>
                  <w:marRight w:val="0"/>
                  <w:marTop w:val="0"/>
                  <w:marBottom w:val="0"/>
                  <w:divBdr>
                    <w:top w:val="none" w:sz="0" w:space="0" w:color="auto"/>
                    <w:left w:val="none" w:sz="0" w:space="0" w:color="auto"/>
                    <w:bottom w:val="none" w:sz="0" w:space="0" w:color="auto"/>
                    <w:right w:val="none" w:sz="0" w:space="0" w:color="auto"/>
                  </w:divBdr>
                </w:div>
                <w:div w:id="1969821285">
                  <w:marLeft w:val="0"/>
                  <w:marRight w:val="0"/>
                  <w:marTop w:val="0"/>
                  <w:marBottom w:val="0"/>
                  <w:divBdr>
                    <w:top w:val="none" w:sz="0" w:space="0" w:color="auto"/>
                    <w:left w:val="none" w:sz="0" w:space="0" w:color="auto"/>
                    <w:bottom w:val="none" w:sz="0" w:space="0" w:color="auto"/>
                    <w:right w:val="none" w:sz="0" w:space="0" w:color="auto"/>
                  </w:divBdr>
                </w:div>
                <w:div w:id="701512402">
                  <w:marLeft w:val="0"/>
                  <w:marRight w:val="0"/>
                  <w:marTop w:val="0"/>
                  <w:marBottom w:val="0"/>
                  <w:divBdr>
                    <w:top w:val="none" w:sz="0" w:space="0" w:color="auto"/>
                    <w:left w:val="none" w:sz="0" w:space="0" w:color="auto"/>
                    <w:bottom w:val="none" w:sz="0" w:space="0" w:color="auto"/>
                    <w:right w:val="none" w:sz="0" w:space="0" w:color="auto"/>
                  </w:divBdr>
                </w:div>
                <w:div w:id="463740716">
                  <w:marLeft w:val="0"/>
                  <w:marRight w:val="0"/>
                  <w:marTop w:val="0"/>
                  <w:marBottom w:val="0"/>
                  <w:divBdr>
                    <w:top w:val="none" w:sz="0" w:space="0" w:color="auto"/>
                    <w:left w:val="none" w:sz="0" w:space="0" w:color="auto"/>
                    <w:bottom w:val="none" w:sz="0" w:space="0" w:color="auto"/>
                    <w:right w:val="none" w:sz="0" w:space="0" w:color="auto"/>
                  </w:divBdr>
                </w:div>
                <w:div w:id="1980303033">
                  <w:marLeft w:val="0"/>
                  <w:marRight w:val="0"/>
                  <w:marTop w:val="0"/>
                  <w:marBottom w:val="0"/>
                  <w:divBdr>
                    <w:top w:val="none" w:sz="0" w:space="0" w:color="auto"/>
                    <w:left w:val="none" w:sz="0" w:space="0" w:color="auto"/>
                    <w:bottom w:val="none" w:sz="0" w:space="0" w:color="auto"/>
                    <w:right w:val="none" w:sz="0" w:space="0" w:color="auto"/>
                  </w:divBdr>
                </w:div>
                <w:div w:id="1706057146">
                  <w:marLeft w:val="0"/>
                  <w:marRight w:val="0"/>
                  <w:marTop w:val="0"/>
                  <w:marBottom w:val="0"/>
                  <w:divBdr>
                    <w:top w:val="none" w:sz="0" w:space="0" w:color="auto"/>
                    <w:left w:val="none" w:sz="0" w:space="0" w:color="auto"/>
                    <w:bottom w:val="none" w:sz="0" w:space="0" w:color="auto"/>
                    <w:right w:val="none" w:sz="0" w:space="0" w:color="auto"/>
                  </w:divBdr>
                </w:div>
                <w:div w:id="1008870619">
                  <w:marLeft w:val="0"/>
                  <w:marRight w:val="0"/>
                  <w:marTop w:val="0"/>
                  <w:marBottom w:val="0"/>
                  <w:divBdr>
                    <w:top w:val="none" w:sz="0" w:space="0" w:color="auto"/>
                    <w:left w:val="none" w:sz="0" w:space="0" w:color="auto"/>
                    <w:bottom w:val="none" w:sz="0" w:space="0" w:color="auto"/>
                    <w:right w:val="none" w:sz="0" w:space="0" w:color="auto"/>
                  </w:divBdr>
                </w:div>
                <w:div w:id="2100253728">
                  <w:marLeft w:val="0"/>
                  <w:marRight w:val="0"/>
                  <w:marTop w:val="0"/>
                  <w:marBottom w:val="0"/>
                  <w:divBdr>
                    <w:top w:val="none" w:sz="0" w:space="0" w:color="auto"/>
                    <w:left w:val="none" w:sz="0" w:space="0" w:color="auto"/>
                    <w:bottom w:val="none" w:sz="0" w:space="0" w:color="auto"/>
                    <w:right w:val="none" w:sz="0" w:space="0" w:color="auto"/>
                  </w:divBdr>
                </w:div>
                <w:div w:id="1922517113">
                  <w:marLeft w:val="0"/>
                  <w:marRight w:val="0"/>
                  <w:marTop w:val="0"/>
                  <w:marBottom w:val="0"/>
                  <w:divBdr>
                    <w:top w:val="none" w:sz="0" w:space="0" w:color="auto"/>
                    <w:left w:val="none" w:sz="0" w:space="0" w:color="auto"/>
                    <w:bottom w:val="none" w:sz="0" w:space="0" w:color="auto"/>
                    <w:right w:val="none" w:sz="0" w:space="0" w:color="auto"/>
                  </w:divBdr>
                </w:div>
                <w:div w:id="1495873782">
                  <w:marLeft w:val="0"/>
                  <w:marRight w:val="0"/>
                  <w:marTop w:val="0"/>
                  <w:marBottom w:val="0"/>
                  <w:divBdr>
                    <w:top w:val="none" w:sz="0" w:space="0" w:color="auto"/>
                    <w:left w:val="none" w:sz="0" w:space="0" w:color="auto"/>
                    <w:bottom w:val="none" w:sz="0" w:space="0" w:color="auto"/>
                    <w:right w:val="none" w:sz="0" w:space="0" w:color="auto"/>
                  </w:divBdr>
                </w:div>
                <w:div w:id="1308196415">
                  <w:marLeft w:val="0"/>
                  <w:marRight w:val="0"/>
                  <w:marTop w:val="0"/>
                  <w:marBottom w:val="0"/>
                  <w:divBdr>
                    <w:top w:val="none" w:sz="0" w:space="0" w:color="auto"/>
                    <w:left w:val="none" w:sz="0" w:space="0" w:color="auto"/>
                    <w:bottom w:val="none" w:sz="0" w:space="0" w:color="auto"/>
                    <w:right w:val="none" w:sz="0" w:space="0" w:color="auto"/>
                  </w:divBdr>
                </w:div>
                <w:div w:id="1810899100">
                  <w:marLeft w:val="0"/>
                  <w:marRight w:val="0"/>
                  <w:marTop w:val="0"/>
                  <w:marBottom w:val="0"/>
                  <w:divBdr>
                    <w:top w:val="none" w:sz="0" w:space="0" w:color="auto"/>
                    <w:left w:val="none" w:sz="0" w:space="0" w:color="auto"/>
                    <w:bottom w:val="none" w:sz="0" w:space="0" w:color="auto"/>
                    <w:right w:val="none" w:sz="0" w:space="0" w:color="auto"/>
                  </w:divBdr>
                </w:div>
                <w:div w:id="308754049">
                  <w:marLeft w:val="0"/>
                  <w:marRight w:val="0"/>
                  <w:marTop w:val="0"/>
                  <w:marBottom w:val="0"/>
                  <w:divBdr>
                    <w:top w:val="none" w:sz="0" w:space="0" w:color="auto"/>
                    <w:left w:val="none" w:sz="0" w:space="0" w:color="auto"/>
                    <w:bottom w:val="none" w:sz="0" w:space="0" w:color="auto"/>
                    <w:right w:val="none" w:sz="0" w:space="0" w:color="auto"/>
                  </w:divBdr>
                </w:div>
                <w:div w:id="108861100">
                  <w:marLeft w:val="0"/>
                  <w:marRight w:val="0"/>
                  <w:marTop w:val="0"/>
                  <w:marBottom w:val="0"/>
                  <w:divBdr>
                    <w:top w:val="none" w:sz="0" w:space="0" w:color="auto"/>
                    <w:left w:val="none" w:sz="0" w:space="0" w:color="auto"/>
                    <w:bottom w:val="none" w:sz="0" w:space="0" w:color="auto"/>
                    <w:right w:val="none" w:sz="0" w:space="0" w:color="auto"/>
                  </w:divBdr>
                </w:div>
                <w:div w:id="1706102917">
                  <w:marLeft w:val="0"/>
                  <w:marRight w:val="0"/>
                  <w:marTop w:val="0"/>
                  <w:marBottom w:val="0"/>
                  <w:divBdr>
                    <w:top w:val="none" w:sz="0" w:space="0" w:color="auto"/>
                    <w:left w:val="none" w:sz="0" w:space="0" w:color="auto"/>
                    <w:bottom w:val="none" w:sz="0" w:space="0" w:color="auto"/>
                    <w:right w:val="none" w:sz="0" w:space="0" w:color="auto"/>
                  </w:divBdr>
                </w:div>
                <w:div w:id="1272316930">
                  <w:marLeft w:val="0"/>
                  <w:marRight w:val="0"/>
                  <w:marTop w:val="0"/>
                  <w:marBottom w:val="0"/>
                  <w:divBdr>
                    <w:top w:val="none" w:sz="0" w:space="0" w:color="auto"/>
                    <w:left w:val="none" w:sz="0" w:space="0" w:color="auto"/>
                    <w:bottom w:val="none" w:sz="0" w:space="0" w:color="auto"/>
                    <w:right w:val="none" w:sz="0" w:space="0" w:color="auto"/>
                  </w:divBdr>
                </w:div>
                <w:div w:id="974217694">
                  <w:marLeft w:val="0"/>
                  <w:marRight w:val="0"/>
                  <w:marTop w:val="0"/>
                  <w:marBottom w:val="0"/>
                  <w:divBdr>
                    <w:top w:val="none" w:sz="0" w:space="0" w:color="auto"/>
                    <w:left w:val="none" w:sz="0" w:space="0" w:color="auto"/>
                    <w:bottom w:val="none" w:sz="0" w:space="0" w:color="auto"/>
                    <w:right w:val="none" w:sz="0" w:space="0" w:color="auto"/>
                  </w:divBdr>
                </w:div>
                <w:div w:id="882988408">
                  <w:marLeft w:val="0"/>
                  <w:marRight w:val="0"/>
                  <w:marTop w:val="0"/>
                  <w:marBottom w:val="0"/>
                  <w:divBdr>
                    <w:top w:val="none" w:sz="0" w:space="0" w:color="auto"/>
                    <w:left w:val="none" w:sz="0" w:space="0" w:color="auto"/>
                    <w:bottom w:val="none" w:sz="0" w:space="0" w:color="auto"/>
                    <w:right w:val="none" w:sz="0" w:space="0" w:color="auto"/>
                  </w:divBdr>
                </w:div>
                <w:div w:id="2000305513">
                  <w:marLeft w:val="0"/>
                  <w:marRight w:val="0"/>
                  <w:marTop w:val="0"/>
                  <w:marBottom w:val="0"/>
                  <w:divBdr>
                    <w:top w:val="none" w:sz="0" w:space="0" w:color="auto"/>
                    <w:left w:val="none" w:sz="0" w:space="0" w:color="auto"/>
                    <w:bottom w:val="none" w:sz="0" w:space="0" w:color="auto"/>
                    <w:right w:val="none" w:sz="0" w:space="0" w:color="auto"/>
                  </w:divBdr>
                </w:div>
                <w:div w:id="2055349783">
                  <w:marLeft w:val="0"/>
                  <w:marRight w:val="0"/>
                  <w:marTop w:val="0"/>
                  <w:marBottom w:val="0"/>
                  <w:divBdr>
                    <w:top w:val="none" w:sz="0" w:space="0" w:color="auto"/>
                    <w:left w:val="none" w:sz="0" w:space="0" w:color="auto"/>
                    <w:bottom w:val="none" w:sz="0" w:space="0" w:color="auto"/>
                    <w:right w:val="none" w:sz="0" w:space="0" w:color="auto"/>
                  </w:divBdr>
                </w:div>
                <w:div w:id="1135215873">
                  <w:marLeft w:val="0"/>
                  <w:marRight w:val="0"/>
                  <w:marTop w:val="0"/>
                  <w:marBottom w:val="0"/>
                  <w:divBdr>
                    <w:top w:val="none" w:sz="0" w:space="0" w:color="auto"/>
                    <w:left w:val="none" w:sz="0" w:space="0" w:color="auto"/>
                    <w:bottom w:val="none" w:sz="0" w:space="0" w:color="auto"/>
                    <w:right w:val="none" w:sz="0" w:space="0" w:color="auto"/>
                  </w:divBdr>
                </w:div>
                <w:div w:id="1863588283">
                  <w:marLeft w:val="0"/>
                  <w:marRight w:val="0"/>
                  <w:marTop w:val="0"/>
                  <w:marBottom w:val="0"/>
                  <w:divBdr>
                    <w:top w:val="none" w:sz="0" w:space="0" w:color="auto"/>
                    <w:left w:val="none" w:sz="0" w:space="0" w:color="auto"/>
                    <w:bottom w:val="none" w:sz="0" w:space="0" w:color="auto"/>
                    <w:right w:val="none" w:sz="0" w:space="0" w:color="auto"/>
                  </w:divBdr>
                </w:div>
                <w:div w:id="724376373">
                  <w:marLeft w:val="0"/>
                  <w:marRight w:val="0"/>
                  <w:marTop w:val="0"/>
                  <w:marBottom w:val="0"/>
                  <w:divBdr>
                    <w:top w:val="none" w:sz="0" w:space="0" w:color="auto"/>
                    <w:left w:val="none" w:sz="0" w:space="0" w:color="auto"/>
                    <w:bottom w:val="none" w:sz="0" w:space="0" w:color="auto"/>
                    <w:right w:val="none" w:sz="0" w:space="0" w:color="auto"/>
                  </w:divBdr>
                </w:div>
                <w:div w:id="1130132452">
                  <w:marLeft w:val="0"/>
                  <w:marRight w:val="0"/>
                  <w:marTop w:val="0"/>
                  <w:marBottom w:val="0"/>
                  <w:divBdr>
                    <w:top w:val="none" w:sz="0" w:space="0" w:color="auto"/>
                    <w:left w:val="none" w:sz="0" w:space="0" w:color="auto"/>
                    <w:bottom w:val="none" w:sz="0" w:space="0" w:color="auto"/>
                    <w:right w:val="none" w:sz="0" w:space="0" w:color="auto"/>
                  </w:divBdr>
                </w:div>
                <w:div w:id="650985244">
                  <w:marLeft w:val="0"/>
                  <w:marRight w:val="0"/>
                  <w:marTop w:val="0"/>
                  <w:marBottom w:val="0"/>
                  <w:divBdr>
                    <w:top w:val="none" w:sz="0" w:space="0" w:color="auto"/>
                    <w:left w:val="none" w:sz="0" w:space="0" w:color="auto"/>
                    <w:bottom w:val="none" w:sz="0" w:space="0" w:color="auto"/>
                    <w:right w:val="none" w:sz="0" w:space="0" w:color="auto"/>
                  </w:divBdr>
                </w:div>
                <w:div w:id="536897362">
                  <w:marLeft w:val="0"/>
                  <w:marRight w:val="0"/>
                  <w:marTop w:val="0"/>
                  <w:marBottom w:val="0"/>
                  <w:divBdr>
                    <w:top w:val="none" w:sz="0" w:space="0" w:color="auto"/>
                    <w:left w:val="none" w:sz="0" w:space="0" w:color="auto"/>
                    <w:bottom w:val="none" w:sz="0" w:space="0" w:color="auto"/>
                    <w:right w:val="none" w:sz="0" w:space="0" w:color="auto"/>
                  </w:divBdr>
                </w:div>
                <w:div w:id="1857234932">
                  <w:marLeft w:val="0"/>
                  <w:marRight w:val="0"/>
                  <w:marTop w:val="0"/>
                  <w:marBottom w:val="0"/>
                  <w:divBdr>
                    <w:top w:val="none" w:sz="0" w:space="0" w:color="auto"/>
                    <w:left w:val="none" w:sz="0" w:space="0" w:color="auto"/>
                    <w:bottom w:val="none" w:sz="0" w:space="0" w:color="auto"/>
                    <w:right w:val="none" w:sz="0" w:space="0" w:color="auto"/>
                  </w:divBdr>
                </w:div>
                <w:div w:id="1500123080">
                  <w:marLeft w:val="0"/>
                  <w:marRight w:val="0"/>
                  <w:marTop w:val="0"/>
                  <w:marBottom w:val="0"/>
                  <w:divBdr>
                    <w:top w:val="none" w:sz="0" w:space="0" w:color="auto"/>
                    <w:left w:val="none" w:sz="0" w:space="0" w:color="auto"/>
                    <w:bottom w:val="none" w:sz="0" w:space="0" w:color="auto"/>
                    <w:right w:val="none" w:sz="0" w:space="0" w:color="auto"/>
                  </w:divBdr>
                </w:div>
                <w:div w:id="1835027155">
                  <w:marLeft w:val="0"/>
                  <w:marRight w:val="0"/>
                  <w:marTop w:val="0"/>
                  <w:marBottom w:val="0"/>
                  <w:divBdr>
                    <w:top w:val="none" w:sz="0" w:space="0" w:color="auto"/>
                    <w:left w:val="none" w:sz="0" w:space="0" w:color="auto"/>
                    <w:bottom w:val="none" w:sz="0" w:space="0" w:color="auto"/>
                    <w:right w:val="none" w:sz="0" w:space="0" w:color="auto"/>
                  </w:divBdr>
                </w:div>
                <w:div w:id="212233738">
                  <w:marLeft w:val="0"/>
                  <w:marRight w:val="0"/>
                  <w:marTop w:val="0"/>
                  <w:marBottom w:val="0"/>
                  <w:divBdr>
                    <w:top w:val="none" w:sz="0" w:space="0" w:color="auto"/>
                    <w:left w:val="none" w:sz="0" w:space="0" w:color="auto"/>
                    <w:bottom w:val="none" w:sz="0" w:space="0" w:color="auto"/>
                    <w:right w:val="none" w:sz="0" w:space="0" w:color="auto"/>
                  </w:divBdr>
                </w:div>
                <w:div w:id="652023325">
                  <w:marLeft w:val="0"/>
                  <w:marRight w:val="0"/>
                  <w:marTop w:val="0"/>
                  <w:marBottom w:val="0"/>
                  <w:divBdr>
                    <w:top w:val="none" w:sz="0" w:space="0" w:color="auto"/>
                    <w:left w:val="none" w:sz="0" w:space="0" w:color="auto"/>
                    <w:bottom w:val="none" w:sz="0" w:space="0" w:color="auto"/>
                    <w:right w:val="none" w:sz="0" w:space="0" w:color="auto"/>
                  </w:divBdr>
                </w:div>
                <w:div w:id="1581867798">
                  <w:marLeft w:val="0"/>
                  <w:marRight w:val="0"/>
                  <w:marTop w:val="0"/>
                  <w:marBottom w:val="0"/>
                  <w:divBdr>
                    <w:top w:val="none" w:sz="0" w:space="0" w:color="auto"/>
                    <w:left w:val="none" w:sz="0" w:space="0" w:color="auto"/>
                    <w:bottom w:val="none" w:sz="0" w:space="0" w:color="auto"/>
                    <w:right w:val="none" w:sz="0" w:space="0" w:color="auto"/>
                  </w:divBdr>
                </w:div>
                <w:div w:id="1837066817">
                  <w:marLeft w:val="0"/>
                  <w:marRight w:val="0"/>
                  <w:marTop w:val="0"/>
                  <w:marBottom w:val="0"/>
                  <w:divBdr>
                    <w:top w:val="none" w:sz="0" w:space="0" w:color="auto"/>
                    <w:left w:val="none" w:sz="0" w:space="0" w:color="auto"/>
                    <w:bottom w:val="none" w:sz="0" w:space="0" w:color="auto"/>
                    <w:right w:val="none" w:sz="0" w:space="0" w:color="auto"/>
                  </w:divBdr>
                </w:div>
                <w:div w:id="1603300130">
                  <w:marLeft w:val="0"/>
                  <w:marRight w:val="0"/>
                  <w:marTop w:val="0"/>
                  <w:marBottom w:val="0"/>
                  <w:divBdr>
                    <w:top w:val="none" w:sz="0" w:space="0" w:color="auto"/>
                    <w:left w:val="none" w:sz="0" w:space="0" w:color="auto"/>
                    <w:bottom w:val="none" w:sz="0" w:space="0" w:color="auto"/>
                    <w:right w:val="none" w:sz="0" w:space="0" w:color="auto"/>
                  </w:divBdr>
                </w:div>
                <w:div w:id="251207261">
                  <w:marLeft w:val="0"/>
                  <w:marRight w:val="0"/>
                  <w:marTop w:val="0"/>
                  <w:marBottom w:val="0"/>
                  <w:divBdr>
                    <w:top w:val="none" w:sz="0" w:space="0" w:color="auto"/>
                    <w:left w:val="none" w:sz="0" w:space="0" w:color="auto"/>
                    <w:bottom w:val="none" w:sz="0" w:space="0" w:color="auto"/>
                    <w:right w:val="none" w:sz="0" w:space="0" w:color="auto"/>
                  </w:divBdr>
                </w:div>
                <w:div w:id="1724912482">
                  <w:marLeft w:val="0"/>
                  <w:marRight w:val="0"/>
                  <w:marTop w:val="0"/>
                  <w:marBottom w:val="0"/>
                  <w:divBdr>
                    <w:top w:val="none" w:sz="0" w:space="0" w:color="auto"/>
                    <w:left w:val="none" w:sz="0" w:space="0" w:color="auto"/>
                    <w:bottom w:val="none" w:sz="0" w:space="0" w:color="auto"/>
                    <w:right w:val="none" w:sz="0" w:space="0" w:color="auto"/>
                  </w:divBdr>
                </w:div>
                <w:div w:id="715742436">
                  <w:marLeft w:val="0"/>
                  <w:marRight w:val="0"/>
                  <w:marTop w:val="0"/>
                  <w:marBottom w:val="0"/>
                  <w:divBdr>
                    <w:top w:val="none" w:sz="0" w:space="0" w:color="auto"/>
                    <w:left w:val="none" w:sz="0" w:space="0" w:color="auto"/>
                    <w:bottom w:val="none" w:sz="0" w:space="0" w:color="auto"/>
                    <w:right w:val="none" w:sz="0" w:space="0" w:color="auto"/>
                  </w:divBdr>
                </w:div>
                <w:div w:id="849567859">
                  <w:marLeft w:val="0"/>
                  <w:marRight w:val="0"/>
                  <w:marTop w:val="0"/>
                  <w:marBottom w:val="0"/>
                  <w:divBdr>
                    <w:top w:val="none" w:sz="0" w:space="0" w:color="auto"/>
                    <w:left w:val="none" w:sz="0" w:space="0" w:color="auto"/>
                    <w:bottom w:val="none" w:sz="0" w:space="0" w:color="auto"/>
                    <w:right w:val="none" w:sz="0" w:space="0" w:color="auto"/>
                  </w:divBdr>
                </w:div>
                <w:div w:id="1123772139">
                  <w:marLeft w:val="0"/>
                  <w:marRight w:val="0"/>
                  <w:marTop w:val="0"/>
                  <w:marBottom w:val="0"/>
                  <w:divBdr>
                    <w:top w:val="none" w:sz="0" w:space="0" w:color="auto"/>
                    <w:left w:val="none" w:sz="0" w:space="0" w:color="auto"/>
                    <w:bottom w:val="none" w:sz="0" w:space="0" w:color="auto"/>
                    <w:right w:val="none" w:sz="0" w:space="0" w:color="auto"/>
                  </w:divBdr>
                </w:div>
                <w:div w:id="1647321434">
                  <w:marLeft w:val="0"/>
                  <w:marRight w:val="0"/>
                  <w:marTop w:val="0"/>
                  <w:marBottom w:val="0"/>
                  <w:divBdr>
                    <w:top w:val="none" w:sz="0" w:space="0" w:color="auto"/>
                    <w:left w:val="none" w:sz="0" w:space="0" w:color="auto"/>
                    <w:bottom w:val="none" w:sz="0" w:space="0" w:color="auto"/>
                    <w:right w:val="none" w:sz="0" w:space="0" w:color="auto"/>
                  </w:divBdr>
                </w:div>
                <w:div w:id="309216565">
                  <w:marLeft w:val="0"/>
                  <w:marRight w:val="0"/>
                  <w:marTop w:val="0"/>
                  <w:marBottom w:val="0"/>
                  <w:divBdr>
                    <w:top w:val="none" w:sz="0" w:space="0" w:color="auto"/>
                    <w:left w:val="none" w:sz="0" w:space="0" w:color="auto"/>
                    <w:bottom w:val="none" w:sz="0" w:space="0" w:color="auto"/>
                    <w:right w:val="none" w:sz="0" w:space="0" w:color="auto"/>
                  </w:divBdr>
                </w:div>
                <w:div w:id="732701395">
                  <w:marLeft w:val="0"/>
                  <w:marRight w:val="0"/>
                  <w:marTop w:val="0"/>
                  <w:marBottom w:val="0"/>
                  <w:divBdr>
                    <w:top w:val="none" w:sz="0" w:space="0" w:color="auto"/>
                    <w:left w:val="none" w:sz="0" w:space="0" w:color="auto"/>
                    <w:bottom w:val="none" w:sz="0" w:space="0" w:color="auto"/>
                    <w:right w:val="none" w:sz="0" w:space="0" w:color="auto"/>
                  </w:divBdr>
                </w:div>
                <w:div w:id="2146194436">
                  <w:marLeft w:val="0"/>
                  <w:marRight w:val="0"/>
                  <w:marTop w:val="0"/>
                  <w:marBottom w:val="0"/>
                  <w:divBdr>
                    <w:top w:val="none" w:sz="0" w:space="0" w:color="auto"/>
                    <w:left w:val="none" w:sz="0" w:space="0" w:color="auto"/>
                    <w:bottom w:val="none" w:sz="0" w:space="0" w:color="auto"/>
                    <w:right w:val="none" w:sz="0" w:space="0" w:color="auto"/>
                  </w:divBdr>
                </w:div>
                <w:div w:id="882518395">
                  <w:marLeft w:val="0"/>
                  <w:marRight w:val="0"/>
                  <w:marTop w:val="0"/>
                  <w:marBottom w:val="0"/>
                  <w:divBdr>
                    <w:top w:val="none" w:sz="0" w:space="0" w:color="auto"/>
                    <w:left w:val="none" w:sz="0" w:space="0" w:color="auto"/>
                    <w:bottom w:val="none" w:sz="0" w:space="0" w:color="auto"/>
                    <w:right w:val="none" w:sz="0" w:space="0" w:color="auto"/>
                  </w:divBdr>
                </w:div>
                <w:div w:id="1774476766">
                  <w:marLeft w:val="0"/>
                  <w:marRight w:val="0"/>
                  <w:marTop w:val="0"/>
                  <w:marBottom w:val="0"/>
                  <w:divBdr>
                    <w:top w:val="none" w:sz="0" w:space="0" w:color="auto"/>
                    <w:left w:val="none" w:sz="0" w:space="0" w:color="auto"/>
                    <w:bottom w:val="none" w:sz="0" w:space="0" w:color="auto"/>
                    <w:right w:val="none" w:sz="0" w:space="0" w:color="auto"/>
                  </w:divBdr>
                </w:div>
                <w:div w:id="690454051">
                  <w:marLeft w:val="0"/>
                  <w:marRight w:val="0"/>
                  <w:marTop w:val="0"/>
                  <w:marBottom w:val="0"/>
                  <w:divBdr>
                    <w:top w:val="none" w:sz="0" w:space="0" w:color="auto"/>
                    <w:left w:val="none" w:sz="0" w:space="0" w:color="auto"/>
                    <w:bottom w:val="none" w:sz="0" w:space="0" w:color="auto"/>
                    <w:right w:val="none" w:sz="0" w:space="0" w:color="auto"/>
                  </w:divBdr>
                </w:div>
                <w:div w:id="656113351">
                  <w:marLeft w:val="0"/>
                  <w:marRight w:val="0"/>
                  <w:marTop w:val="0"/>
                  <w:marBottom w:val="0"/>
                  <w:divBdr>
                    <w:top w:val="none" w:sz="0" w:space="0" w:color="auto"/>
                    <w:left w:val="none" w:sz="0" w:space="0" w:color="auto"/>
                    <w:bottom w:val="none" w:sz="0" w:space="0" w:color="auto"/>
                    <w:right w:val="none" w:sz="0" w:space="0" w:color="auto"/>
                  </w:divBdr>
                </w:div>
                <w:div w:id="1309938783">
                  <w:marLeft w:val="0"/>
                  <w:marRight w:val="0"/>
                  <w:marTop w:val="0"/>
                  <w:marBottom w:val="0"/>
                  <w:divBdr>
                    <w:top w:val="none" w:sz="0" w:space="0" w:color="auto"/>
                    <w:left w:val="none" w:sz="0" w:space="0" w:color="auto"/>
                    <w:bottom w:val="none" w:sz="0" w:space="0" w:color="auto"/>
                    <w:right w:val="none" w:sz="0" w:space="0" w:color="auto"/>
                  </w:divBdr>
                </w:div>
                <w:div w:id="239605986">
                  <w:marLeft w:val="0"/>
                  <w:marRight w:val="0"/>
                  <w:marTop w:val="0"/>
                  <w:marBottom w:val="0"/>
                  <w:divBdr>
                    <w:top w:val="none" w:sz="0" w:space="0" w:color="auto"/>
                    <w:left w:val="none" w:sz="0" w:space="0" w:color="auto"/>
                    <w:bottom w:val="none" w:sz="0" w:space="0" w:color="auto"/>
                    <w:right w:val="none" w:sz="0" w:space="0" w:color="auto"/>
                  </w:divBdr>
                </w:div>
                <w:div w:id="687412199">
                  <w:marLeft w:val="0"/>
                  <w:marRight w:val="0"/>
                  <w:marTop w:val="0"/>
                  <w:marBottom w:val="0"/>
                  <w:divBdr>
                    <w:top w:val="none" w:sz="0" w:space="0" w:color="auto"/>
                    <w:left w:val="none" w:sz="0" w:space="0" w:color="auto"/>
                    <w:bottom w:val="none" w:sz="0" w:space="0" w:color="auto"/>
                    <w:right w:val="none" w:sz="0" w:space="0" w:color="auto"/>
                  </w:divBdr>
                </w:div>
                <w:div w:id="63140523">
                  <w:marLeft w:val="0"/>
                  <w:marRight w:val="0"/>
                  <w:marTop w:val="0"/>
                  <w:marBottom w:val="0"/>
                  <w:divBdr>
                    <w:top w:val="none" w:sz="0" w:space="0" w:color="auto"/>
                    <w:left w:val="none" w:sz="0" w:space="0" w:color="auto"/>
                    <w:bottom w:val="none" w:sz="0" w:space="0" w:color="auto"/>
                    <w:right w:val="none" w:sz="0" w:space="0" w:color="auto"/>
                  </w:divBdr>
                </w:div>
                <w:div w:id="816796549">
                  <w:marLeft w:val="0"/>
                  <w:marRight w:val="0"/>
                  <w:marTop w:val="0"/>
                  <w:marBottom w:val="0"/>
                  <w:divBdr>
                    <w:top w:val="none" w:sz="0" w:space="0" w:color="auto"/>
                    <w:left w:val="none" w:sz="0" w:space="0" w:color="auto"/>
                    <w:bottom w:val="none" w:sz="0" w:space="0" w:color="auto"/>
                    <w:right w:val="none" w:sz="0" w:space="0" w:color="auto"/>
                  </w:divBdr>
                </w:div>
                <w:div w:id="688877147">
                  <w:marLeft w:val="0"/>
                  <w:marRight w:val="0"/>
                  <w:marTop w:val="0"/>
                  <w:marBottom w:val="0"/>
                  <w:divBdr>
                    <w:top w:val="none" w:sz="0" w:space="0" w:color="auto"/>
                    <w:left w:val="none" w:sz="0" w:space="0" w:color="auto"/>
                    <w:bottom w:val="none" w:sz="0" w:space="0" w:color="auto"/>
                    <w:right w:val="none" w:sz="0" w:space="0" w:color="auto"/>
                  </w:divBdr>
                </w:div>
                <w:div w:id="853031620">
                  <w:marLeft w:val="0"/>
                  <w:marRight w:val="0"/>
                  <w:marTop w:val="0"/>
                  <w:marBottom w:val="0"/>
                  <w:divBdr>
                    <w:top w:val="none" w:sz="0" w:space="0" w:color="auto"/>
                    <w:left w:val="none" w:sz="0" w:space="0" w:color="auto"/>
                    <w:bottom w:val="none" w:sz="0" w:space="0" w:color="auto"/>
                    <w:right w:val="none" w:sz="0" w:space="0" w:color="auto"/>
                  </w:divBdr>
                </w:div>
                <w:div w:id="2137066522">
                  <w:marLeft w:val="0"/>
                  <w:marRight w:val="0"/>
                  <w:marTop w:val="0"/>
                  <w:marBottom w:val="0"/>
                  <w:divBdr>
                    <w:top w:val="none" w:sz="0" w:space="0" w:color="auto"/>
                    <w:left w:val="none" w:sz="0" w:space="0" w:color="auto"/>
                    <w:bottom w:val="none" w:sz="0" w:space="0" w:color="auto"/>
                    <w:right w:val="none" w:sz="0" w:space="0" w:color="auto"/>
                  </w:divBdr>
                </w:div>
                <w:div w:id="1566258379">
                  <w:marLeft w:val="0"/>
                  <w:marRight w:val="0"/>
                  <w:marTop w:val="0"/>
                  <w:marBottom w:val="0"/>
                  <w:divBdr>
                    <w:top w:val="none" w:sz="0" w:space="0" w:color="auto"/>
                    <w:left w:val="none" w:sz="0" w:space="0" w:color="auto"/>
                    <w:bottom w:val="none" w:sz="0" w:space="0" w:color="auto"/>
                    <w:right w:val="none" w:sz="0" w:space="0" w:color="auto"/>
                  </w:divBdr>
                </w:div>
                <w:div w:id="1848641614">
                  <w:marLeft w:val="0"/>
                  <w:marRight w:val="0"/>
                  <w:marTop w:val="0"/>
                  <w:marBottom w:val="0"/>
                  <w:divBdr>
                    <w:top w:val="none" w:sz="0" w:space="0" w:color="auto"/>
                    <w:left w:val="none" w:sz="0" w:space="0" w:color="auto"/>
                    <w:bottom w:val="none" w:sz="0" w:space="0" w:color="auto"/>
                    <w:right w:val="none" w:sz="0" w:space="0" w:color="auto"/>
                  </w:divBdr>
                </w:div>
                <w:div w:id="416677981">
                  <w:marLeft w:val="0"/>
                  <w:marRight w:val="0"/>
                  <w:marTop w:val="0"/>
                  <w:marBottom w:val="0"/>
                  <w:divBdr>
                    <w:top w:val="none" w:sz="0" w:space="0" w:color="auto"/>
                    <w:left w:val="none" w:sz="0" w:space="0" w:color="auto"/>
                    <w:bottom w:val="none" w:sz="0" w:space="0" w:color="auto"/>
                    <w:right w:val="none" w:sz="0" w:space="0" w:color="auto"/>
                  </w:divBdr>
                </w:div>
                <w:div w:id="1983388263">
                  <w:marLeft w:val="0"/>
                  <w:marRight w:val="0"/>
                  <w:marTop w:val="0"/>
                  <w:marBottom w:val="0"/>
                  <w:divBdr>
                    <w:top w:val="none" w:sz="0" w:space="0" w:color="auto"/>
                    <w:left w:val="none" w:sz="0" w:space="0" w:color="auto"/>
                    <w:bottom w:val="none" w:sz="0" w:space="0" w:color="auto"/>
                    <w:right w:val="none" w:sz="0" w:space="0" w:color="auto"/>
                  </w:divBdr>
                </w:div>
                <w:div w:id="2037609843">
                  <w:marLeft w:val="0"/>
                  <w:marRight w:val="0"/>
                  <w:marTop w:val="0"/>
                  <w:marBottom w:val="0"/>
                  <w:divBdr>
                    <w:top w:val="none" w:sz="0" w:space="0" w:color="auto"/>
                    <w:left w:val="none" w:sz="0" w:space="0" w:color="auto"/>
                    <w:bottom w:val="none" w:sz="0" w:space="0" w:color="auto"/>
                    <w:right w:val="none" w:sz="0" w:space="0" w:color="auto"/>
                  </w:divBdr>
                </w:div>
                <w:div w:id="1431463745">
                  <w:marLeft w:val="0"/>
                  <w:marRight w:val="0"/>
                  <w:marTop w:val="0"/>
                  <w:marBottom w:val="0"/>
                  <w:divBdr>
                    <w:top w:val="none" w:sz="0" w:space="0" w:color="auto"/>
                    <w:left w:val="none" w:sz="0" w:space="0" w:color="auto"/>
                    <w:bottom w:val="none" w:sz="0" w:space="0" w:color="auto"/>
                    <w:right w:val="none" w:sz="0" w:space="0" w:color="auto"/>
                  </w:divBdr>
                </w:div>
                <w:div w:id="1584874999">
                  <w:marLeft w:val="0"/>
                  <w:marRight w:val="0"/>
                  <w:marTop w:val="0"/>
                  <w:marBottom w:val="0"/>
                  <w:divBdr>
                    <w:top w:val="none" w:sz="0" w:space="0" w:color="auto"/>
                    <w:left w:val="none" w:sz="0" w:space="0" w:color="auto"/>
                    <w:bottom w:val="none" w:sz="0" w:space="0" w:color="auto"/>
                    <w:right w:val="none" w:sz="0" w:space="0" w:color="auto"/>
                  </w:divBdr>
                </w:div>
                <w:div w:id="826481533">
                  <w:marLeft w:val="0"/>
                  <w:marRight w:val="0"/>
                  <w:marTop w:val="0"/>
                  <w:marBottom w:val="0"/>
                  <w:divBdr>
                    <w:top w:val="none" w:sz="0" w:space="0" w:color="auto"/>
                    <w:left w:val="none" w:sz="0" w:space="0" w:color="auto"/>
                    <w:bottom w:val="none" w:sz="0" w:space="0" w:color="auto"/>
                    <w:right w:val="none" w:sz="0" w:space="0" w:color="auto"/>
                  </w:divBdr>
                </w:div>
                <w:div w:id="619845375">
                  <w:marLeft w:val="0"/>
                  <w:marRight w:val="0"/>
                  <w:marTop w:val="0"/>
                  <w:marBottom w:val="0"/>
                  <w:divBdr>
                    <w:top w:val="none" w:sz="0" w:space="0" w:color="auto"/>
                    <w:left w:val="none" w:sz="0" w:space="0" w:color="auto"/>
                    <w:bottom w:val="none" w:sz="0" w:space="0" w:color="auto"/>
                    <w:right w:val="none" w:sz="0" w:space="0" w:color="auto"/>
                  </w:divBdr>
                </w:div>
                <w:div w:id="1303541076">
                  <w:marLeft w:val="0"/>
                  <w:marRight w:val="0"/>
                  <w:marTop w:val="0"/>
                  <w:marBottom w:val="0"/>
                  <w:divBdr>
                    <w:top w:val="none" w:sz="0" w:space="0" w:color="auto"/>
                    <w:left w:val="none" w:sz="0" w:space="0" w:color="auto"/>
                    <w:bottom w:val="none" w:sz="0" w:space="0" w:color="auto"/>
                    <w:right w:val="none" w:sz="0" w:space="0" w:color="auto"/>
                  </w:divBdr>
                </w:div>
                <w:div w:id="1091849116">
                  <w:marLeft w:val="0"/>
                  <w:marRight w:val="0"/>
                  <w:marTop w:val="0"/>
                  <w:marBottom w:val="0"/>
                  <w:divBdr>
                    <w:top w:val="none" w:sz="0" w:space="0" w:color="auto"/>
                    <w:left w:val="none" w:sz="0" w:space="0" w:color="auto"/>
                    <w:bottom w:val="none" w:sz="0" w:space="0" w:color="auto"/>
                    <w:right w:val="none" w:sz="0" w:space="0" w:color="auto"/>
                  </w:divBdr>
                </w:div>
                <w:div w:id="1147863886">
                  <w:marLeft w:val="0"/>
                  <w:marRight w:val="0"/>
                  <w:marTop w:val="0"/>
                  <w:marBottom w:val="0"/>
                  <w:divBdr>
                    <w:top w:val="none" w:sz="0" w:space="0" w:color="auto"/>
                    <w:left w:val="none" w:sz="0" w:space="0" w:color="auto"/>
                    <w:bottom w:val="none" w:sz="0" w:space="0" w:color="auto"/>
                    <w:right w:val="none" w:sz="0" w:space="0" w:color="auto"/>
                  </w:divBdr>
                </w:div>
                <w:div w:id="1564174633">
                  <w:marLeft w:val="0"/>
                  <w:marRight w:val="0"/>
                  <w:marTop w:val="0"/>
                  <w:marBottom w:val="0"/>
                  <w:divBdr>
                    <w:top w:val="none" w:sz="0" w:space="0" w:color="auto"/>
                    <w:left w:val="none" w:sz="0" w:space="0" w:color="auto"/>
                    <w:bottom w:val="none" w:sz="0" w:space="0" w:color="auto"/>
                    <w:right w:val="none" w:sz="0" w:space="0" w:color="auto"/>
                  </w:divBdr>
                </w:div>
                <w:div w:id="26607618">
                  <w:marLeft w:val="0"/>
                  <w:marRight w:val="0"/>
                  <w:marTop w:val="0"/>
                  <w:marBottom w:val="0"/>
                  <w:divBdr>
                    <w:top w:val="none" w:sz="0" w:space="0" w:color="auto"/>
                    <w:left w:val="none" w:sz="0" w:space="0" w:color="auto"/>
                    <w:bottom w:val="none" w:sz="0" w:space="0" w:color="auto"/>
                    <w:right w:val="none" w:sz="0" w:space="0" w:color="auto"/>
                  </w:divBdr>
                </w:div>
                <w:div w:id="1264459914">
                  <w:marLeft w:val="0"/>
                  <w:marRight w:val="0"/>
                  <w:marTop w:val="0"/>
                  <w:marBottom w:val="0"/>
                  <w:divBdr>
                    <w:top w:val="none" w:sz="0" w:space="0" w:color="auto"/>
                    <w:left w:val="none" w:sz="0" w:space="0" w:color="auto"/>
                    <w:bottom w:val="none" w:sz="0" w:space="0" w:color="auto"/>
                    <w:right w:val="none" w:sz="0" w:space="0" w:color="auto"/>
                  </w:divBdr>
                </w:div>
                <w:div w:id="1537423692">
                  <w:marLeft w:val="0"/>
                  <w:marRight w:val="0"/>
                  <w:marTop w:val="0"/>
                  <w:marBottom w:val="0"/>
                  <w:divBdr>
                    <w:top w:val="none" w:sz="0" w:space="0" w:color="auto"/>
                    <w:left w:val="none" w:sz="0" w:space="0" w:color="auto"/>
                    <w:bottom w:val="none" w:sz="0" w:space="0" w:color="auto"/>
                    <w:right w:val="none" w:sz="0" w:space="0" w:color="auto"/>
                  </w:divBdr>
                </w:div>
                <w:div w:id="598682540">
                  <w:marLeft w:val="0"/>
                  <w:marRight w:val="0"/>
                  <w:marTop w:val="0"/>
                  <w:marBottom w:val="0"/>
                  <w:divBdr>
                    <w:top w:val="none" w:sz="0" w:space="0" w:color="auto"/>
                    <w:left w:val="none" w:sz="0" w:space="0" w:color="auto"/>
                    <w:bottom w:val="none" w:sz="0" w:space="0" w:color="auto"/>
                    <w:right w:val="none" w:sz="0" w:space="0" w:color="auto"/>
                  </w:divBdr>
                </w:div>
                <w:div w:id="3751958">
                  <w:marLeft w:val="0"/>
                  <w:marRight w:val="0"/>
                  <w:marTop w:val="0"/>
                  <w:marBottom w:val="0"/>
                  <w:divBdr>
                    <w:top w:val="none" w:sz="0" w:space="0" w:color="auto"/>
                    <w:left w:val="none" w:sz="0" w:space="0" w:color="auto"/>
                    <w:bottom w:val="none" w:sz="0" w:space="0" w:color="auto"/>
                    <w:right w:val="none" w:sz="0" w:space="0" w:color="auto"/>
                  </w:divBdr>
                </w:div>
                <w:div w:id="499274053">
                  <w:marLeft w:val="0"/>
                  <w:marRight w:val="0"/>
                  <w:marTop w:val="0"/>
                  <w:marBottom w:val="0"/>
                  <w:divBdr>
                    <w:top w:val="none" w:sz="0" w:space="0" w:color="auto"/>
                    <w:left w:val="none" w:sz="0" w:space="0" w:color="auto"/>
                    <w:bottom w:val="none" w:sz="0" w:space="0" w:color="auto"/>
                    <w:right w:val="none" w:sz="0" w:space="0" w:color="auto"/>
                  </w:divBdr>
                </w:div>
                <w:div w:id="1696685275">
                  <w:marLeft w:val="0"/>
                  <w:marRight w:val="0"/>
                  <w:marTop w:val="0"/>
                  <w:marBottom w:val="0"/>
                  <w:divBdr>
                    <w:top w:val="none" w:sz="0" w:space="0" w:color="auto"/>
                    <w:left w:val="none" w:sz="0" w:space="0" w:color="auto"/>
                    <w:bottom w:val="none" w:sz="0" w:space="0" w:color="auto"/>
                    <w:right w:val="none" w:sz="0" w:space="0" w:color="auto"/>
                  </w:divBdr>
                </w:div>
                <w:div w:id="1917473731">
                  <w:marLeft w:val="0"/>
                  <w:marRight w:val="0"/>
                  <w:marTop w:val="0"/>
                  <w:marBottom w:val="0"/>
                  <w:divBdr>
                    <w:top w:val="none" w:sz="0" w:space="0" w:color="auto"/>
                    <w:left w:val="none" w:sz="0" w:space="0" w:color="auto"/>
                    <w:bottom w:val="none" w:sz="0" w:space="0" w:color="auto"/>
                    <w:right w:val="none" w:sz="0" w:space="0" w:color="auto"/>
                  </w:divBdr>
                </w:div>
                <w:div w:id="2002460265">
                  <w:marLeft w:val="0"/>
                  <w:marRight w:val="0"/>
                  <w:marTop w:val="0"/>
                  <w:marBottom w:val="0"/>
                  <w:divBdr>
                    <w:top w:val="none" w:sz="0" w:space="0" w:color="auto"/>
                    <w:left w:val="none" w:sz="0" w:space="0" w:color="auto"/>
                    <w:bottom w:val="none" w:sz="0" w:space="0" w:color="auto"/>
                    <w:right w:val="none" w:sz="0" w:space="0" w:color="auto"/>
                  </w:divBdr>
                </w:div>
                <w:div w:id="1001198778">
                  <w:marLeft w:val="0"/>
                  <w:marRight w:val="0"/>
                  <w:marTop w:val="0"/>
                  <w:marBottom w:val="0"/>
                  <w:divBdr>
                    <w:top w:val="none" w:sz="0" w:space="0" w:color="auto"/>
                    <w:left w:val="none" w:sz="0" w:space="0" w:color="auto"/>
                    <w:bottom w:val="none" w:sz="0" w:space="0" w:color="auto"/>
                    <w:right w:val="none" w:sz="0" w:space="0" w:color="auto"/>
                  </w:divBdr>
                </w:div>
                <w:div w:id="524902332">
                  <w:marLeft w:val="0"/>
                  <w:marRight w:val="0"/>
                  <w:marTop w:val="0"/>
                  <w:marBottom w:val="0"/>
                  <w:divBdr>
                    <w:top w:val="none" w:sz="0" w:space="0" w:color="auto"/>
                    <w:left w:val="none" w:sz="0" w:space="0" w:color="auto"/>
                    <w:bottom w:val="none" w:sz="0" w:space="0" w:color="auto"/>
                    <w:right w:val="none" w:sz="0" w:space="0" w:color="auto"/>
                  </w:divBdr>
                </w:div>
                <w:div w:id="1263419624">
                  <w:marLeft w:val="0"/>
                  <w:marRight w:val="0"/>
                  <w:marTop w:val="0"/>
                  <w:marBottom w:val="0"/>
                  <w:divBdr>
                    <w:top w:val="none" w:sz="0" w:space="0" w:color="auto"/>
                    <w:left w:val="none" w:sz="0" w:space="0" w:color="auto"/>
                    <w:bottom w:val="none" w:sz="0" w:space="0" w:color="auto"/>
                    <w:right w:val="none" w:sz="0" w:space="0" w:color="auto"/>
                  </w:divBdr>
                </w:div>
                <w:div w:id="712969286">
                  <w:marLeft w:val="0"/>
                  <w:marRight w:val="0"/>
                  <w:marTop w:val="0"/>
                  <w:marBottom w:val="0"/>
                  <w:divBdr>
                    <w:top w:val="none" w:sz="0" w:space="0" w:color="auto"/>
                    <w:left w:val="none" w:sz="0" w:space="0" w:color="auto"/>
                    <w:bottom w:val="none" w:sz="0" w:space="0" w:color="auto"/>
                    <w:right w:val="none" w:sz="0" w:space="0" w:color="auto"/>
                  </w:divBdr>
                </w:div>
                <w:div w:id="1767382342">
                  <w:marLeft w:val="0"/>
                  <w:marRight w:val="0"/>
                  <w:marTop w:val="0"/>
                  <w:marBottom w:val="0"/>
                  <w:divBdr>
                    <w:top w:val="none" w:sz="0" w:space="0" w:color="auto"/>
                    <w:left w:val="none" w:sz="0" w:space="0" w:color="auto"/>
                    <w:bottom w:val="none" w:sz="0" w:space="0" w:color="auto"/>
                    <w:right w:val="none" w:sz="0" w:space="0" w:color="auto"/>
                  </w:divBdr>
                </w:div>
                <w:div w:id="490633482">
                  <w:marLeft w:val="0"/>
                  <w:marRight w:val="0"/>
                  <w:marTop w:val="0"/>
                  <w:marBottom w:val="0"/>
                  <w:divBdr>
                    <w:top w:val="none" w:sz="0" w:space="0" w:color="auto"/>
                    <w:left w:val="none" w:sz="0" w:space="0" w:color="auto"/>
                    <w:bottom w:val="none" w:sz="0" w:space="0" w:color="auto"/>
                    <w:right w:val="none" w:sz="0" w:space="0" w:color="auto"/>
                  </w:divBdr>
                </w:div>
                <w:div w:id="325517315">
                  <w:marLeft w:val="0"/>
                  <w:marRight w:val="0"/>
                  <w:marTop w:val="0"/>
                  <w:marBottom w:val="0"/>
                  <w:divBdr>
                    <w:top w:val="none" w:sz="0" w:space="0" w:color="auto"/>
                    <w:left w:val="none" w:sz="0" w:space="0" w:color="auto"/>
                    <w:bottom w:val="none" w:sz="0" w:space="0" w:color="auto"/>
                    <w:right w:val="none" w:sz="0" w:space="0" w:color="auto"/>
                  </w:divBdr>
                </w:div>
                <w:div w:id="115833951">
                  <w:marLeft w:val="0"/>
                  <w:marRight w:val="0"/>
                  <w:marTop w:val="0"/>
                  <w:marBottom w:val="0"/>
                  <w:divBdr>
                    <w:top w:val="none" w:sz="0" w:space="0" w:color="auto"/>
                    <w:left w:val="none" w:sz="0" w:space="0" w:color="auto"/>
                    <w:bottom w:val="none" w:sz="0" w:space="0" w:color="auto"/>
                    <w:right w:val="none" w:sz="0" w:space="0" w:color="auto"/>
                  </w:divBdr>
                </w:div>
                <w:div w:id="1698847409">
                  <w:marLeft w:val="0"/>
                  <w:marRight w:val="0"/>
                  <w:marTop w:val="0"/>
                  <w:marBottom w:val="0"/>
                  <w:divBdr>
                    <w:top w:val="none" w:sz="0" w:space="0" w:color="auto"/>
                    <w:left w:val="none" w:sz="0" w:space="0" w:color="auto"/>
                    <w:bottom w:val="none" w:sz="0" w:space="0" w:color="auto"/>
                    <w:right w:val="none" w:sz="0" w:space="0" w:color="auto"/>
                  </w:divBdr>
                </w:div>
                <w:div w:id="1581019341">
                  <w:marLeft w:val="0"/>
                  <w:marRight w:val="0"/>
                  <w:marTop w:val="0"/>
                  <w:marBottom w:val="0"/>
                  <w:divBdr>
                    <w:top w:val="none" w:sz="0" w:space="0" w:color="auto"/>
                    <w:left w:val="none" w:sz="0" w:space="0" w:color="auto"/>
                    <w:bottom w:val="none" w:sz="0" w:space="0" w:color="auto"/>
                    <w:right w:val="none" w:sz="0" w:space="0" w:color="auto"/>
                  </w:divBdr>
                </w:div>
                <w:div w:id="617369118">
                  <w:marLeft w:val="0"/>
                  <w:marRight w:val="0"/>
                  <w:marTop w:val="0"/>
                  <w:marBottom w:val="0"/>
                  <w:divBdr>
                    <w:top w:val="none" w:sz="0" w:space="0" w:color="auto"/>
                    <w:left w:val="none" w:sz="0" w:space="0" w:color="auto"/>
                    <w:bottom w:val="none" w:sz="0" w:space="0" w:color="auto"/>
                    <w:right w:val="none" w:sz="0" w:space="0" w:color="auto"/>
                  </w:divBdr>
                </w:div>
                <w:div w:id="1798840211">
                  <w:marLeft w:val="0"/>
                  <w:marRight w:val="0"/>
                  <w:marTop w:val="0"/>
                  <w:marBottom w:val="0"/>
                  <w:divBdr>
                    <w:top w:val="none" w:sz="0" w:space="0" w:color="auto"/>
                    <w:left w:val="none" w:sz="0" w:space="0" w:color="auto"/>
                    <w:bottom w:val="none" w:sz="0" w:space="0" w:color="auto"/>
                    <w:right w:val="none" w:sz="0" w:space="0" w:color="auto"/>
                  </w:divBdr>
                </w:div>
                <w:div w:id="1371108058">
                  <w:marLeft w:val="0"/>
                  <w:marRight w:val="0"/>
                  <w:marTop w:val="0"/>
                  <w:marBottom w:val="0"/>
                  <w:divBdr>
                    <w:top w:val="none" w:sz="0" w:space="0" w:color="auto"/>
                    <w:left w:val="none" w:sz="0" w:space="0" w:color="auto"/>
                    <w:bottom w:val="none" w:sz="0" w:space="0" w:color="auto"/>
                    <w:right w:val="none" w:sz="0" w:space="0" w:color="auto"/>
                  </w:divBdr>
                </w:div>
                <w:div w:id="1217355110">
                  <w:marLeft w:val="0"/>
                  <w:marRight w:val="0"/>
                  <w:marTop w:val="0"/>
                  <w:marBottom w:val="0"/>
                  <w:divBdr>
                    <w:top w:val="none" w:sz="0" w:space="0" w:color="auto"/>
                    <w:left w:val="none" w:sz="0" w:space="0" w:color="auto"/>
                    <w:bottom w:val="none" w:sz="0" w:space="0" w:color="auto"/>
                    <w:right w:val="none" w:sz="0" w:space="0" w:color="auto"/>
                  </w:divBdr>
                </w:div>
                <w:div w:id="770122204">
                  <w:marLeft w:val="0"/>
                  <w:marRight w:val="0"/>
                  <w:marTop w:val="0"/>
                  <w:marBottom w:val="0"/>
                  <w:divBdr>
                    <w:top w:val="none" w:sz="0" w:space="0" w:color="auto"/>
                    <w:left w:val="none" w:sz="0" w:space="0" w:color="auto"/>
                    <w:bottom w:val="none" w:sz="0" w:space="0" w:color="auto"/>
                    <w:right w:val="none" w:sz="0" w:space="0" w:color="auto"/>
                  </w:divBdr>
                </w:div>
                <w:div w:id="216401824">
                  <w:marLeft w:val="0"/>
                  <w:marRight w:val="0"/>
                  <w:marTop w:val="0"/>
                  <w:marBottom w:val="0"/>
                  <w:divBdr>
                    <w:top w:val="none" w:sz="0" w:space="0" w:color="auto"/>
                    <w:left w:val="none" w:sz="0" w:space="0" w:color="auto"/>
                    <w:bottom w:val="none" w:sz="0" w:space="0" w:color="auto"/>
                    <w:right w:val="none" w:sz="0" w:space="0" w:color="auto"/>
                  </w:divBdr>
                </w:div>
                <w:div w:id="359942196">
                  <w:marLeft w:val="0"/>
                  <w:marRight w:val="0"/>
                  <w:marTop w:val="0"/>
                  <w:marBottom w:val="0"/>
                  <w:divBdr>
                    <w:top w:val="none" w:sz="0" w:space="0" w:color="auto"/>
                    <w:left w:val="none" w:sz="0" w:space="0" w:color="auto"/>
                    <w:bottom w:val="none" w:sz="0" w:space="0" w:color="auto"/>
                    <w:right w:val="none" w:sz="0" w:space="0" w:color="auto"/>
                  </w:divBdr>
                </w:div>
                <w:div w:id="365720019">
                  <w:marLeft w:val="0"/>
                  <w:marRight w:val="0"/>
                  <w:marTop w:val="0"/>
                  <w:marBottom w:val="0"/>
                  <w:divBdr>
                    <w:top w:val="none" w:sz="0" w:space="0" w:color="auto"/>
                    <w:left w:val="none" w:sz="0" w:space="0" w:color="auto"/>
                    <w:bottom w:val="none" w:sz="0" w:space="0" w:color="auto"/>
                    <w:right w:val="none" w:sz="0" w:space="0" w:color="auto"/>
                  </w:divBdr>
                </w:div>
                <w:div w:id="1447889975">
                  <w:marLeft w:val="0"/>
                  <w:marRight w:val="0"/>
                  <w:marTop w:val="0"/>
                  <w:marBottom w:val="0"/>
                  <w:divBdr>
                    <w:top w:val="none" w:sz="0" w:space="0" w:color="auto"/>
                    <w:left w:val="none" w:sz="0" w:space="0" w:color="auto"/>
                    <w:bottom w:val="none" w:sz="0" w:space="0" w:color="auto"/>
                    <w:right w:val="none" w:sz="0" w:space="0" w:color="auto"/>
                  </w:divBdr>
                </w:div>
                <w:div w:id="880632181">
                  <w:marLeft w:val="0"/>
                  <w:marRight w:val="0"/>
                  <w:marTop w:val="0"/>
                  <w:marBottom w:val="0"/>
                  <w:divBdr>
                    <w:top w:val="none" w:sz="0" w:space="0" w:color="auto"/>
                    <w:left w:val="none" w:sz="0" w:space="0" w:color="auto"/>
                    <w:bottom w:val="none" w:sz="0" w:space="0" w:color="auto"/>
                    <w:right w:val="none" w:sz="0" w:space="0" w:color="auto"/>
                  </w:divBdr>
                </w:div>
                <w:div w:id="1875188877">
                  <w:marLeft w:val="0"/>
                  <w:marRight w:val="0"/>
                  <w:marTop w:val="0"/>
                  <w:marBottom w:val="0"/>
                  <w:divBdr>
                    <w:top w:val="none" w:sz="0" w:space="0" w:color="auto"/>
                    <w:left w:val="none" w:sz="0" w:space="0" w:color="auto"/>
                    <w:bottom w:val="none" w:sz="0" w:space="0" w:color="auto"/>
                    <w:right w:val="none" w:sz="0" w:space="0" w:color="auto"/>
                  </w:divBdr>
                </w:div>
                <w:div w:id="1359701451">
                  <w:marLeft w:val="0"/>
                  <w:marRight w:val="0"/>
                  <w:marTop w:val="0"/>
                  <w:marBottom w:val="0"/>
                  <w:divBdr>
                    <w:top w:val="none" w:sz="0" w:space="0" w:color="auto"/>
                    <w:left w:val="none" w:sz="0" w:space="0" w:color="auto"/>
                    <w:bottom w:val="none" w:sz="0" w:space="0" w:color="auto"/>
                    <w:right w:val="none" w:sz="0" w:space="0" w:color="auto"/>
                  </w:divBdr>
                </w:div>
                <w:div w:id="1321470659">
                  <w:marLeft w:val="0"/>
                  <w:marRight w:val="0"/>
                  <w:marTop w:val="0"/>
                  <w:marBottom w:val="0"/>
                  <w:divBdr>
                    <w:top w:val="none" w:sz="0" w:space="0" w:color="auto"/>
                    <w:left w:val="none" w:sz="0" w:space="0" w:color="auto"/>
                    <w:bottom w:val="none" w:sz="0" w:space="0" w:color="auto"/>
                    <w:right w:val="none" w:sz="0" w:space="0" w:color="auto"/>
                  </w:divBdr>
                </w:div>
                <w:div w:id="1899392832">
                  <w:marLeft w:val="0"/>
                  <w:marRight w:val="0"/>
                  <w:marTop w:val="0"/>
                  <w:marBottom w:val="0"/>
                  <w:divBdr>
                    <w:top w:val="none" w:sz="0" w:space="0" w:color="auto"/>
                    <w:left w:val="none" w:sz="0" w:space="0" w:color="auto"/>
                    <w:bottom w:val="none" w:sz="0" w:space="0" w:color="auto"/>
                    <w:right w:val="none" w:sz="0" w:space="0" w:color="auto"/>
                  </w:divBdr>
                </w:div>
                <w:div w:id="548692175">
                  <w:marLeft w:val="0"/>
                  <w:marRight w:val="0"/>
                  <w:marTop w:val="0"/>
                  <w:marBottom w:val="0"/>
                  <w:divBdr>
                    <w:top w:val="none" w:sz="0" w:space="0" w:color="auto"/>
                    <w:left w:val="none" w:sz="0" w:space="0" w:color="auto"/>
                    <w:bottom w:val="none" w:sz="0" w:space="0" w:color="auto"/>
                    <w:right w:val="none" w:sz="0" w:space="0" w:color="auto"/>
                  </w:divBdr>
                </w:div>
                <w:div w:id="1997107066">
                  <w:marLeft w:val="0"/>
                  <w:marRight w:val="0"/>
                  <w:marTop w:val="0"/>
                  <w:marBottom w:val="0"/>
                  <w:divBdr>
                    <w:top w:val="none" w:sz="0" w:space="0" w:color="auto"/>
                    <w:left w:val="none" w:sz="0" w:space="0" w:color="auto"/>
                    <w:bottom w:val="none" w:sz="0" w:space="0" w:color="auto"/>
                    <w:right w:val="none" w:sz="0" w:space="0" w:color="auto"/>
                  </w:divBdr>
                </w:div>
                <w:div w:id="1217399076">
                  <w:marLeft w:val="0"/>
                  <w:marRight w:val="0"/>
                  <w:marTop w:val="0"/>
                  <w:marBottom w:val="0"/>
                  <w:divBdr>
                    <w:top w:val="none" w:sz="0" w:space="0" w:color="auto"/>
                    <w:left w:val="none" w:sz="0" w:space="0" w:color="auto"/>
                    <w:bottom w:val="none" w:sz="0" w:space="0" w:color="auto"/>
                    <w:right w:val="none" w:sz="0" w:space="0" w:color="auto"/>
                  </w:divBdr>
                </w:div>
                <w:div w:id="621424655">
                  <w:marLeft w:val="0"/>
                  <w:marRight w:val="0"/>
                  <w:marTop w:val="0"/>
                  <w:marBottom w:val="0"/>
                  <w:divBdr>
                    <w:top w:val="none" w:sz="0" w:space="0" w:color="auto"/>
                    <w:left w:val="none" w:sz="0" w:space="0" w:color="auto"/>
                    <w:bottom w:val="none" w:sz="0" w:space="0" w:color="auto"/>
                    <w:right w:val="none" w:sz="0" w:space="0" w:color="auto"/>
                  </w:divBdr>
                </w:div>
                <w:div w:id="1187332340">
                  <w:marLeft w:val="0"/>
                  <w:marRight w:val="0"/>
                  <w:marTop w:val="0"/>
                  <w:marBottom w:val="0"/>
                  <w:divBdr>
                    <w:top w:val="none" w:sz="0" w:space="0" w:color="auto"/>
                    <w:left w:val="none" w:sz="0" w:space="0" w:color="auto"/>
                    <w:bottom w:val="none" w:sz="0" w:space="0" w:color="auto"/>
                    <w:right w:val="none" w:sz="0" w:space="0" w:color="auto"/>
                  </w:divBdr>
                </w:div>
                <w:div w:id="1998922144">
                  <w:marLeft w:val="0"/>
                  <w:marRight w:val="0"/>
                  <w:marTop w:val="0"/>
                  <w:marBottom w:val="0"/>
                  <w:divBdr>
                    <w:top w:val="none" w:sz="0" w:space="0" w:color="auto"/>
                    <w:left w:val="none" w:sz="0" w:space="0" w:color="auto"/>
                    <w:bottom w:val="none" w:sz="0" w:space="0" w:color="auto"/>
                    <w:right w:val="none" w:sz="0" w:space="0" w:color="auto"/>
                  </w:divBdr>
                </w:div>
                <w:div w:id="2120447196">
                  <w:marLeft w:val="0"/>
                  <w:marRight w:val="0"/>
                  <w:marTop w:val="0"/>
                  <w:marBottom w:val="0"/>
                  <w:divBdr>
                    <w:top w:val="none" w:sz="0" w:space="0" w:color="auto"/>
                    <w:left w:val="none" w:sz="0" w:space="0" w:color="auto"/>
                    <w:bottom w:val="none" w:sz="0" w:space="0" w:color="auto"/>
                    <w:right w:val="none" w:sz="0" w:space="0" w:color="auto"/>
                  </w:divBdr>
                </w:div>
                <w:div w:id="1387336447">
                  <w:marLeft w:val="0"/>
                  <w:marRight w:val="0"/>
                  <w:marTop w:val="0"/>
                  <w:marBottom w:val="0"/>
                  <w:divBdr>
                    <w:top w:val="none" w:sz="0" w:space="0" w:color="auto"/>
                    <w:left w:val="none" w:sz="0" w:space="0" w:color="auto"/>
                    <w:bottom w:val="none" w:sz="0" w:space="0" w:color="auto"/>
                    <w:right w:val="none" w:sz="0" w:space="0" w:color="auto"/>
                  </w:divBdr>
                </w:div>
                <w:div w:id="1323775921">
                  <w:marLeft w:val="0"/>
                  <w:marRight w:val="0"/>
                  <w:marTop w:val="0"/>
                  <w:marBottom w:val="0"/>
                  <w:divBdr>
                    <w:top w:val="none" w:sz="0" w:space="0" w:color="auto"/>
                    <w:left w:val="none" w:sz="0" w:space="0" w:color="auto"/>
                    <w:bottom w:val="none" w:sz="0" w:space="0" w:color="auto"/>
                    <w:right w:val="none" w:sz="0" w:space="0" w:color="auto"/>
                  </w:divBdr>
                </w:div>
                <w:div w:id="210772303">
                  <w:marLeft w:val="0"/>
                  <w:marRight w:val="0"/>
                  <w:marTop w:val="0"/>
                  <w:marBottom w:val="0"/>
                  <w:divBdr>
                    <w:top w:val="none" w:sz="0" w:space="0" w:color="auto"/>
                    <w:left w:val="none" w:sz="0" w:space="0" w:color="auto"/>
                    <w:bottom w:val="none" w:sz="0" w:space="0" w:color="auto"/>
                    <w:right w:val="none" w:sz="0" w:space="0" w:color="auto"/>
                  </w:divBdr>
                </w:div>
                <w:div w:id="1519274384">
                  <w:marLeft w:val="0"/>
                  <w:marRight w:val="0"/>
                  <w:marTop w:val="0"/>
                  <w:marBottom w:val="0"/>
                  <w:divBdr>
                    <w:top w:val="none" w:sz="0" w:space="0" w:color="auto"/>
                    <w:left w:val="none" w:sz="0" w:space="0" w:color="auto"/>
                    <w:bottom w:val="none" w:sz="0" w:space="0" w:color="auto"/>
                    <w:right w:val="none" w:sz="0" w:space="0" w:color="auto"/>
                  </w:divBdr>
                </w:div>
                <w:div w:id="719208346">
                  <w:marLeft w:val="0"/>
                  <w:marRight w:val="0"/>
                  <w:marTop w:val="0"/>
                  <w:marBottom w:val="0"/>
                  <w:divBdr>
                    <w:top w:val="none" w:sz="0" w:space="0" w:color="auto"/>
                    <w:left w:val="none" w:sz="0" w:space="0" w:color="auto"/>
                    <w:bottom w:val="none" w:sz="0" w:space="0" w:color="auto"/>
                    <w:right w:val="none" w:sz="0" w:space="0" w:color="auto"/>
                  </w:divBdr>
                </w:div>
                <w:div w:id="325792609">
                  <w:marLeft w:val="0"/>
                  <w:marRight w:val="0"/>
                  <w:marTop w:val="0"/>
                  <w:marBottom w:val="0"/>
                  <w:divBdr>
                    <w:top w:val="none" w:sz="0" w:space="0" w:color="auto"/>
                    <w:left w:val="none" w:sz="0" w:space="0" w:color="auto"/>
                    <w:bottom w:val="none" w:sz="0" w:space="0" w:color="auto"/>
                    <w:right w:val="none" w:sz="0" w:space="0" w:color="auto"/>
                  </w:divBdr>
                </w:div>
                <w:div w:id="826244560">
                  <w:marLeft w:val="0"/>
                  <w:marRight w:val="0"/>
                  <w:marTop w:val="0"/>
                  <w:marBottom w:val="0"/>
                  <w:divBdr>
                    <w:top w:val="none" w:sz="0" w:space="0" w:color="auto"/>
                    <w:left w:val="none" w:sz="0" w:space="0" w:color="auto"/>
                    <w:bottom w:val="none" w:sz="0" w:space="0" w:color="auto"/>
                    <w:right w:val="none" w:sz="0" w:space="0" w:color="auto"/>
                  </w:divBdr>
                </w:div>
                <w:div w:id="918448034">
                  <w:marLeft w:val="0"/>
                  <w:marRight w:val="0"/>
                  <w:marTop w:val="0"/>
                  <w:marBottom w:val="0"/>
                  <w:divBdr>
                    <w:top w:val="none" w:sz="0" w:space="0" w:color="auto"/>
                    <w:left w:val="none" w:sz="0" w:space="0" w:color="auto"/>
                    <w:bottom w:val="none" w:sz="0" w:space="0" w:color="auto"/>
                    <w:right w:val="none" w:sz="0" w:space="0" w:color="auto"/>
                  </w:divBdr>
                </w:div>
                <w:div w:id="1539464214">
                  <w:marLeft w:val="0"/>
                  <w:marRight w:val="0"/>
                  <w:marTop w:val="0"/>
                  <w:marBottom w:val="0"/>
                  <w:divBdr>
                    <w:top w:val="none" w:sz="0" w:space="0" w:color="auto"/>
                    <w:left w:val="none" w:sz="0" w:space="0" w:color="auto"/>
                    <w:bottom w:val="none" w:sz="0" w:space="0" w:color="auto"/>
                    <w:right w:val="none" w:sz="0" w:space="0" w:color="auto"/>
                  </w:divBdr>
                </w:div>
                <w:div w:id="1301692444">
                  <w:marLeft w:val="0"/>
                  <w:marRight w:val="0"/>
                  <w:marTop w:val="0"/>
                  <w:marBottom w:val="0"/>
                  <w:divBdr>
                    <w:top w:val="none" w:sz="0" w:space="0" w:color="auto"/>
                    <w:left w:val="none" w:sz="0" w:space="0" w:color="auto"/>
                    <w:bottom w:val="none" w:sz="0" w:space="0" w:color="auto"/>
                    <w:right w:val="none" w:sz="0" w:space="0" w:color="auto"/>
                  </w:divBdr>
                </w:div>
                <w:div w:id="204610495">
                  <w:marLeft w:val="0"/>
                  <w:marRight w:val="0"/>
                  <w:marTop w:val="0"/>
                  <w:marBottom w:val="0"/>
                  <w:divBdr>
                    <w:top w:val="none" w:sz="0" w:space="0" w:color="auto"/>
                    <w:left w:val="none" w:sz="0" w:space="0" w:color="auto"/>
                    <w:bottom w:val="none" w:sz="0" w:space="0" w:color="auto"/>
                    <w:right w:val="none" w:sz="0" w:space="0" w:color="auto"/>
                  </w:divBdr>
                </w:div>
                <w:div w:id="120389900">
                  <w:marLeft w:val="0"/>
                  <w:marRight w:val="0"/>
                  <w:marTop w:val="0"/>
                  <w:marBottom w:val="0"/>
                  <w:divBdr>
                    <w:top w:val="none" w:sz="0" w:space="0" w:color="auto"/>
                    <w:left w:val="none" w:sz="0" w:space="0" w:color="auto"/>
                    <w:bottom w:val="none" w:sz="0" w:space="0" w:color="auto"/>
                    <w:right w:val="none" w:sz="0" w:space="0" w:color="auto"/>
                  </w:divBdr>
                </w:div>
                <w:div w:id="858277022">
                  <w:marLeft w:val="0"/>
                  <w:marRight w:val="0"/>
                  <w:marTop w:val="0"/>
                  <w:marBottom w:val="0"/>
                  <w:divBdr>
                    <w:top w:val="none" w:sz="0" w:space="0" w:color="auto"/>
                    <w:left w:val="none" w:sz="0" w:space="0" w:color="auto"/>
                    <w:bottom w:val="none" w:sz="0" w:space="0" w:color="auto"/>
                    <w:right w:val="none" w:sz="0" w:space="0" w:color="auto"/>
                  </w:divBdr>
                </w:div>
                <w:div w:id="157888528">
                  <w:marLeft w:val="0"/>
                  <w:marRight w:val="0"/>
                  <w:marTop w:val="0"/>
                  <w:marBottom w:val="0"/>
                  <w:divBdr>
                    <w:top w:val="none" w:sz="0" w:space="0" w:color="auto"/>
                    <w:left w:val="none" w:sz="0" w:space="0" w:color="auto"/>
                    <w:bottom w:val="none" w:sz="0" w:space="0" w:color="auto"/>
                    <w:right w:val="none" w:sz="0" w:space="0" w:color="auto"/>
                  </w:divBdr>
                </w:div>
                <w:div w:id="1606421972">
                  <w:marLeft w:val="0"/>
                  <w:marRight w:val="0"/>
                  <w:marTop w:val="0"/>
                  <w:marBottom w:val="0"/>
                  <w:divBdr>
                    <w:top w:val="none" w:sz="0" w:space="0" w:color="auto"/>
                    <w:left w:val="none" w:sz="0" w:space="0" w:color="auto"/>
                    <w:bottom w:val="none" w:sz="0" w:space="0" w:color="auto"/>
                    <w:right w:val="none" w:sz="0" w:space="0" w:color="auto"/>
                  </w:divBdr>
                </w:div>
                <w:div w:id="135800332">
                  <w:marLeft w:val="0"/>
                  <w:marRight w:val="0"/>
                  <w:marTop w:val="0"/>
                  <w:marBottom w:val="0"/>
                  <w:divBdr>
                    <w:top w:val="none" w:sz="0" w:space="0" w:color="auto"/>
                    <w:left w:val="none" w:sz="0" w:space="0" w:color="auto"/>
                    <w:bottom w:val="none" w:sz="0" w:space="0" w:color="auto"/>
                    <w:right w:val="none" w:sz="0" w:space="0" w:color="auto"/>
                  </w:divBdr>
                </w:div>
                <w:div w:id="638729112">
                  <w:marLeft w:val="0"/>
                  <w:marRight w:val="0"/>
                  <w:marTop w:val="0"/>
                  <w:marBottom w:val="0"/>
                  <w:divBdr>
                    <w:top w:val="none" w:sz="0" w:space="0" w:color="auto"/>
                    <w:left w:val="none" w:sz="0" w:space="0" w:color="auto"/>
                    <w:bottom w:val="none" w:sz="0" w:space="0" w:color="auto"/>
                    <w:right w:val="none" w:sz="0" w:space="0" w:color="auto"/>
                  </w:divBdr>
                </w:div>
                <w:div w:id="1303344806">
                  <w:marLeft w:val="0"/>
                  <w:marRight w:val="0"/>
                  <w:marTop w:val="0"/>
                  <w:marBottom w:val="0"/>
                  <w:divBdr>
                    <w:top w:val="none" w:sz="0" w:space="0" w:color="auto"/>
                    <w:left w:val="none" w:sz="0" w:space="0" w:color="auto"/>
                    <w:bottom w:val="none" w:sz="0" w:space="0" w:color="auto"/>
                    <w:right w:val="none" w:sz="0" w:space="0" w:color="auto"/>
                  </w:divBdr>
                </w:div>
                <w:div w:id="1969429302">
                  <w:marLeft w:val="0"/>
                  <w:marRight w:val="0"/>
                  <w:marTop w:val="0"/>
                  <w:marBottom w:val="0"/>
                  <w:divBdr>
                    <w:top w:val="none" w:sz="0" w:space="0" w:color="auto"/>
                    <w:left w:val="none" w:sz="0" w:space="0" w:color="auto"/>
                    <w:bottom w:val="none" w:sz="0" w:space="0" w:color="auto"/>
                    <w:right w:val="none" w:sz="0" w:space="0" w:color="auto"/>
                  </w:divBdr>
                </w:div>
                <w:div w:id="1703940481">
                  <w:marLeft w:val="0"/>
                  <w:marRight w:val="0"/>
                  <w:marTop w:val="0"/>
                  <w:marBottom w:val="0"/>
                  <w:divBdr>
                    <w:top w:val="none" w:sz="0" w:space="0" w:color="auto"/>
                    <w:left w:val="none" w:sz="0" w:space="0" w:color="auto"/>
                    <w:bottom w:val="none" w:sz="0" w:space="0" w:color="auto"/>
                    <w:right w:val="none" w:sz="0" w:space="0" w:color="auto"/>
                  </w:divBdr>
                </w:div>
                <w:div w:id="2110158752">
                  <w:marLeft w:val="0"/>
                  <w:marRight w:val="0"/>
                  <w:marTop w:val="0"/>
                  <w:marBottom w:val="0"/>
                  <w:divBdr>
                    <w:top w:val="none" w:sz="0" w:space="0" w:color="auto"/>
                    <w:left w:val="none" w:sz="0" w:space="0" w:color="auto"/>
                    <w:bottom w:val="none" w:sz="0" w:space="0" w:color="auto"/>
                    <w:right w:val="none" w:sz="0" w:space="0" w:color="auto"/>
                  </w:divBdr>
                </w:div>
                <w:div w:id="1360660733">
                  <w:marLeft w:val="0"/>
                  <w:marRight w:val="0"/>
                  <w:marTop w:val="0"/>
                  <w:marBottom w:val="0"/>
                  <w:divBdr>
                    <w:top w:val="none" w:sz="0" w:space="0" w:color="auto"/>
                    <w:left w:val="none" w:sz="0" w:space="0" w:color="auto"/>
                    <w:bottom w:val="none" w:sz="0" w:space="0" w:color="auto"/>
                    <w:right w:val="none" w:sz="0" w:space="0" w:color="auto"/>
                  </w:divBdr>
                </w:div>
                <w:div w:id="1709183547">
                  <w:marLeft w:val="0"/>
                  <w:marRight w:val="0"/>
                  <w:marTop w:val="0"/>
                  <w:marBottom w:val="0"/>
                  <w:divBdr>
                    <w:top w:val="none" w:sz="0" w:space="0" w:color="auto"/>
                    <w:left w:val="none" w:sz="0" w:space="0" w:color="auto"/>
                    <w:bottom w:val="none" w:sz="0" w:space="0" w:color="auto"/>
                    <w:right w:val="none" w:sz="0" w:space="0" w:color="auto"/>
                  </w:divBdr>
                </w:div>
                <w:div w:id="1971089734">
                  <w:marLeft w:val="0"/>
                  <w:marRight w:val="0"/>
                  <w:marTop w:val="0"/>
                  <w:marBottom w:val="0"/>
                  <w:divBdr>
                    <w:top w:val="none" w:sz="0" w:space="0" w:color="auto"/>
                    <w:left w:val="none" w:sz="0" w:space="0" w:color="auto"/>
                    <w:bottom w:val="none" w:sz="0" w:space="0" w:color="auto"/>
                    <w:right w:val="none" w:sz="0" w:space="0" w:color="auto"/>
                  </w:divBdr>
                </w:div>
                <w:div w:id="682973561">
                  <w:marLeft w:val="0"/>
                  <w:marRight w:val="0"/>
                  <w:marTop w:val="0"/>
                  <w:marBottom w:val="0"/>
                  <w:divBdr>
                    <w:top w:val="none" w:sz="0" w:space="0" w:color="auto"/>
                    <w:left w:val="none" w:sz="0" w:space="0" w:color="auto"/>
                    <w:bottom w:val="none" w:sz="0" w:space="0" w:color="auto"/>
                    <w:right w:val="none" w:sz="0" w:space="0" w:color="auto"/>
                  </w:divBdr>
                </w:div>
                <w:div w:id="251396105">
                  <w:marLeft w:val="0"/>
                  <w:marRight w:val="0"/>
                  <w:marTop w:val="0"/>
                  <w:marBottom w:val="0"/>
                  <w:divBdr>
                    <w:top w:val="none" w:sz="0" w:space="0" w:color="auto"/>
                    <w:left w:val="none" w:sz="0" w:space="0" w:color="auto"/>
                    <w:bottom w:val="none" w:sz="0" w:space="0" w:color="auto"/>
                    <w:right w:val="none" w:sz="0" w:space="0" w:color="auto"/>
                  </w:divBdr>
                </w:div>
                <w:div w:id="1400405001">
                  <w:marLeft w:val="0"/>
                  <w:marRight w:val="0"/>
                  <w:marTop w:val="0"/>
                  <w:marBottom w:val="0"/>
                  <w:divBdr>
                    <w:top w:val="none" w:sz="0" w:space="0" w:color="auto"/>
                    <w:left w:val="none" w:sz="0" w:space="0" w:color="auto"/>
                    <w:bottom w:val="none" w:sz="0" w:space="0" w:color="auto"/>
                    <w:right w:val="none" w:sz="0" w:space="0" w:color="auto"/>
                  </w:divBdr>
                </w:div>
                <w:div w:id="199363892">
                  <w:marLeft w:val="0"/>
                  <w:marRight w:val="0"/>
                  <w:marTop w:val="0"/>
                  <w:marBottom w:val="0"/>
                  <w:divBdr>
                    <w:top w:val="none" w:sz="0" w:space="0" w:color="auto"/>
                    <w:left w:val="none" w:sz="0" w:space="0" w:color="auto"/>
                    <w:bottom w:val="none" w:sz="0" w:space="0" w:color="auto"/>
                    <w:right w:val="none" w:sz="0" w:space="0" w:color="auto"/>
                  </w:divBdr>
                </w:div>
                <w:div w:id="258223568">
                  <w:marLeft w:val="0"/>
                  <w:marRight w:val="0"/>
                  <w:marTop w:val="0"/>
                  <w:marBottom w:val="0"/>
                  <w:divBdr>
                    <w:top w:val="none" w:sz="0" w:space="0" w:color="auto"/>
                    <w:left w:val="none" w:sz="0" w:space="0" w:color="auto"/>
                    <w:bottom w:val="none" w:sz="0" w:space="0" w:color="auto"/>
                    <w:right w:val="none" w:sz="0" w:space="0" w:color="auto"/>
                  </w:divBdr>
                </w:div>
                <w:div w:id="421613105">
                  <w:marLeft w:val="0"/>
                  <w:marRight w:val="0"/>
                  <w:marTop w:val="0"/>
                  <w:marBottom w:val="0"/>
                  <w:divBdr>
                    <w:top w:val="none" w:sz="0" w:space="0" w:color="auto"/>
                    <w:left w:val="none" w:sz="0" w:space="0" w:color="auto"/>
                    <w:bottom w:val="none" w:sz="0" w:space="0" w:color="auto"/>
                    <w:right w:val="none" w:sz="0" w:space="0" w:color="auto"/>
                  </w:divBdr>
                </w:div>
                <w:div w:id="1321078137">
                  <w:marLeft w:val="0"/>
                  <w:marRight w:val="0"/>
                  <w:marTop w:val="0"/>
                  <w:marBottom w:val="0"/>
                  <w:divBdr>
                    <w:top w:val="none" w:sz="0" w:space="0" w:color="auto"/>
                    <w:left w:val="none" w:sz="0" w:space="0" w:color="auto"/>
                    <w:bottom w:val="none" w:sz="0" w:space="0" w:color="auto"/>
                    <w:right w:val="none" w:sz="0" w:space="0" w:color="auto"/>
                  </w:divBdr>
                </w:div>
                <w:div w:id="1557889004">
                  <w:marLeft w:val="0"/>
                  <w:marRight w:val="0"/>
                  <w:marTop w:val="0"/>
                  <w:marBottom w:val="0"/>
                  <w:divBdr>
                    <w:top w:val="none" w:sz="0" w:space="0" w:color="auto"/>
                    <w:left w:val="none" w:sz="0" w:space="0" w:color="auto"/>
                    <w:bottom w:val="none" w:sz="0" w:space="0" w:color="auto"/>
                    <w:right w:val="none" w:sz="0" w:space="0" w:color="auto"/>
                  </w:divBdr>
                </w:div>
                <w:div w:id="725489607">
                  <w:marLeft w:val="0"/>
                  <w:marRight w:val="0"/>
                  <w:marTop w:val="0"/>
                  <w:marBottom w:val="0"/>
                  <w:divBdr>
                    <w:top w:val="none" w:sz="0" w:space="0" w:color="auto"/>
                    <w:left w:val="none" w:sz="0" w:space="0" w:color="auto"/>
                    <w:bottom w:val="none" w:sz="0" w:space="0" w:color="auto"/>
                    <w:right w:val="none" w:sz="0" w:space="0" w:color="auto"/>
                  </w:divBdr>
                </w:div>
                <w:div w:id="963386787">
                  <w:marLeft w:val="0"/>
                  <w:marRight w:val="0"/>
                  <w:marTop w:val="0"/>
                  <w:marBottom w:val="0"/>
                  <w:divBdr>
                    <w:top w:val="none" w:sz="0" w:space="0" w:color="auto"/>
                    <w:left w:val="none" w:sz="0" w:space="0" w:color="auto"/>
                    <w:bottom w:val="none" w:sz="0" w:space="0" w:color="auto"/>
                    <w:right w:val="none" w:sz="0" w:space="0" w:color="auto"/>
                  </w:divBdr>
                </w:div>
                <w:div w:id="80179779">
                  <w:marLeft w:val="0"/>
                  <w:marRight w:val="0"/>
                  <w:marTop w:val="0"/>
                  <w:marBottom w:val="0"/>
                  <w:divBdr>
                    <w:top w:val="none" w:sz="0" w:space="0" w:color="auto"/>
                    <w:left w:val="none" w:sz="0" w:space="0" w:color="auto"/>
                    <w:bottom w:val="none" w:sz="0" w:space="0" w:color="auto"/>
                    <w:right w:val="none" w:sz="0" w:space="0" w:color="auto"/>
                  </w:divBdr>
                </w:div>
                <w:div w:id="730350632">
                  <w:marLeft w:val="0"/>
                  <w:marRight w:val="0"/>
                  <w:marTop w:val="0"/>
                  <w:marBottom w:val="0"/>
                  <w:divBdr>
                    <w:top w:val="none" w:sz="0" w:space="0" w:color="auto"/>
                    <w:left w:val="none" w:sz="0" w:space="0" w:color="auto"/>
                    <w:bottom w:val="none" w:sz="0" w:space="0" w:color="auto"/>
                    <w:right w:val="none" w:sz="0" w:space="0" w:color="auto"/>
                  </w:divBdr>
                </w:div>
                <w:div w:id="1518501234">
                  <w:marLeft w:val="0"/>
                  <w:marRight w:val="0"/>
                  <w:marTop w:val="0"/>
                  <w:marBottom w:val="0"/>
                  <w:divBdr>
                    <w:top w:val="none" w:sz="0" w:space="0" w:color="auto"/>
                    <w:left w:val="none" w:sz="0" w:space="0" w:color="auto"/>
                    <w:bottom w:val="none" w:sz="0" w:space="0" w:color="auto"/>
                    <w:right w:val="none" w:sz="0" w:space="0" w:color="auto"/>
                  </w:divBdr>
                </w:div>
                <w:div w:id="444807654">
                  <w:marLeft w:val="0"/>
                  <w:marRight w:val="0"/>
                  <w:marTop w:val="0"/>
                  <w:marBottom w:val="0"/>
                  <w:divBdr>
                    <w:top w:val="none" w:sz="0" w:space="0" w:color="auto"/>
                    <w:left w:val="none" w:sz="0" w:space="0" w:color="auto"/>
                    <w:bottom w:val="none" w:sz="0" w:space="0" w:color="auto"/>
                    <w:right w:val="none" w:sz="0" w:space="0" w:color="auto"/>
                  </w:divBdr>
                </w:div>
                <w:div w:id="1468090236">
                  <w:marLeft w:val="0"/>
                  <w:marRight w:val="0"/>
                  <w:marTop w:val="0"/>
                  <w:marBottom w:val="0"/>
                  <w:divBdr>
                    <w:top w:val="none" w:sz="0" w:space="0" w:color="auto"/>
                    <w:left w:val="none" w:sz="0" w:space="0" w:color="auto"/>
                    <w:bottom w:val="none" w:sz="0" w:space="0" w:color="auto"/>
                    <w:right w:val="none" w:sz="0" w:space="0" w:color="auto"/>
                  </w:divBdr>
                </w:div>
                <w:div w:id="1879705389">
                  <w:marLeft w:val="0"/>
                  <w:marRight w:val="0"/>
                  <w:marTop w:val="0"/>
                  <w:marBottom w:val="0"/>
                  <w:divBdr>
                    <w:top w:val="none" w:sz="0" w:space="0" w:color="auto"/>
                    <w:left w:val="none" w:sz="0" w:space="0" w:color="auto"/>
                    <w:bottom w:val="none" w:sz="0" w:space="0" w:color="auto"/>
                    <w:right w:val="none" w:sz="0" w:space="0" w:color="auto"/>
                  </w:divBdr>
                </w:div>
                <w:div w:id="1400593240">
                  <w:marLeft w:val="0"/>
                  <w:marRight w:val="0"/>
                  <w:marTop w:val="0"/>
                  <w:marBottom w:val="0"/>
                  <w:divBdr>
                    <w:top w:val="none" w:sz="0" w:space="0" w:color="auto"/>
                    <w:left w:val="none" w:sz="0" w:space="0" w:color="auto"/>
                    <w:bottom w:val="none" w:sz="0" w:space="0" w:color="auto"/>
                    <w:right w:val="none" w:sz="0" w:space="0" w:color="auto"/>
                  </w:divBdr>
                </w:div>
                <w:div w:id="1498378608">
                  <w:marLeft w:val="0"/>
                  <w:marRight w:val="0"/>
                  <w:marTop w:val="0"/>
                  <w:marBottom w:val="0"/>
                  <w:divBdr>
                    <w:top w:val="none" w:sz="0" w:space="0" w:color="auto"/>
                    <w:left w:val="none" w:sz="0" w:space="0" w:color="auto"/>
                    <w:bottom w:val="none" w:sz="0" w:space="0" w:color="auto"/>
                    <w:right w:val="none" w:sz="0" w:space="0" w:color="auto"/>
                  </w:divBdr>
                </w:div>
                <w:div w:id="112984494">
                  <w:marLeft w:val="0"/>
                  <w:marRight w:val="0"/>
                  <w:marTop w:val="0"/>
                  <w:marBottom w:val="0"/>
                  <w:divBdr>
                    <w:top w:val="none" w:sz="0" w:space="0" w:color="auto"/>
                    <w:left w:val="none" w:sz="0" w:space="0" w:color="auto"/>
                    <w:bottom w:val="none" w:sz="0" w:space="0" w:color="auto"/>
                    <w:right w:val="none" w:sz="0" w:space="0" w:color="auto"/>
                  </w:divBdr>
                </w:div>
                <w:div w:id="2000886700">
                  <w:marLeft w:val="0"/>
                  <w:marRight w:val="0"/>
                  <w:marTop w:val="0"/>
                  <w:marBottom w:val="0"/>
                  <w:divBdr>
                    <w:top w:val="none" w:sz="0" w:space="0" w:color="auto"/>
                    <w:left w:val="none" w:sz="0" w:space="0" w:color="auto"/>
                    <w:bottom w:val="none" w:sz="0" w:space="0" w:color="auto"/>
                    <w:right w:val="none" w:sz="0" w:space="0" w:color="auto"/>
                  </w:divBdr>
                </w:div>
                <w:div w:id="599870092">
                  <w:marLeft w:val="0"/>
                  <w:marRight w:val="0"/>
                  <w:marTop w:val="0"/>
                  <w:marBottom w:val="0"/>
                  <w:divBdr>
                    <w:top w:val="none" w:sz="0" w:space="0" w:color="auto"/>
                    <w:left w:val="none" w:sz="0" w:space="0" w:color="auto"/>
                    <w:bottom w:val="none" w:sz="0" w:space="0" w:color="auto"/>
                    <w:right w:val="none" w:sz="0" w:space="0" w:color="auto"/>
                  </w:divBdr>
                </w:div>
                <w:div w:id="194007743">
                  <w:marLeft w:val="0"/>
                  <w:marRight w:val="0"/>
                  <w:marTop w:val="0"/>
                  <w:marBottom w:val="0"/>
                  <w:divBdr>
                    <w:top w:val="none" w:sz="0" w:space="0" w:color="auto"/>
                    <w:left w:val="none" w:sz="0" w:space="0" w:color="auto"/>
                    <w:bottom w:val="none" w:sz="0" w:space="0" w:color="auto"/>
                    <w:right w:val="none" w:sz="0" w:space="0" w:color="auto"/>
                  </w:divBdr>
                </w:div>
                <w:div w:id="231161644">
                  <w:marLeft w:val="0"/>
                  <w:marRight w:val="0"/>
                  <w:marTop w:val="0"/>
                  <w:marBottom w:val="0"/>
                  <w:divBdr>
                    <w:top w:val="none" w:sz="0" w:space="0" w:color="auto"/>
                    <w:left w:val="none" w:sz="0" w:space="0" w:color="auto"/>
                    <w:bottom w:val="none" w:sz="0" w:space="0" w:color="auto"/>
                    <w:right w:val="none" w:sz="0" w:space="0" w:color="auto"/>
                  </w:divBdr>
                </w:div>
                <w:div w:id="460390934">
                  <w:marLeft w:val="0"/>
                  <w:marRight w:val="0"/>
                  <w:marTop w:val="0"/>
                  <w:marBottom w:val="0"/>
                  <w:divBdr>
                    <w:top w:val="none" w:sz="0" w:space="0" w:color="auto"/>
                    <w:left w:val="none" w:sz="0" w:space="0" w:color="auto"/>
                    <w:bottom w:val="none" w:sz="0" w:space="0" w:color="auto"/>
                    <w:right w:val="none" w:sz="0" w:space="0" w:color="auto"/>
                  </w:divBdr>
                </w:div>
                <w:div w:id="66195215">
                  <w:marLeft w:val="0"/>
                  <w:marRight w:val="0"/>
                  <w:marTop w:val="0"/>
                  <w:marBottom w:val="0"/>
                  <w:divBdr>
                    <w:top w:val="none" w:sz="0" w:space="0" w:color="auto"/>
                    <w:left w:val="none" w:sz="0" w:space="0" w:color="auto"/>
                    <w:bottom w:val="none" w:sz="0" w:space="0" w:color="auto"/>
                    <w:right w:val="none" w:sz="0" w:space="0" w:color="auto"/>
                  </w:divBdr>
                </w:div>
                <w:div w:id="928923779">
                  <w:marLeft w:val="0"/>
                  <w:marRight w:val="0"/>
                  <w:marTop w:val="0"/>
                  <w:marBottom w:val="0"/>
                  <w:divBdr>
                    <w:top w:val="none" w:sz="0" w:space="0" w:color="auto"/>
                    <w:left w:val="none" w:sz="0" w:space="0" w:color="auto"/>
                    <w:bottom w:val="none" w:sz="0" w:space="0" w:color="auto"/>
                    <w:right w:val="none" w:sz="0" w:space="0" w:color="auto"/>
                  </w:divBdr>
                </w:div>
                <w:div w:id="74981039">
                  <w:marLeft w:val="0"/>
                  <w:marRight w:val="0"/>
                  <w:marTop w:val="0"/>
                  <w:marBottom w:val="0"/>
                  <w:divBdr>
                    <w:top w:val="none" w:sz="0" w:space="0" w:color="auto"/>
                    <w:left w:val="none" w:sz="0" w:space="0" w:color="auto"/>
                    <w:bottom w:val="none" w:sz="0" w:space="0" w:color="auto"/>
                    <w:right w:val="none" w:sz="0" w:space="0" w:color="auto"/>
                  </w:divBdr>
                </w:div>
                <w:div w:id="785121646">
                  <w:marLeft w:val="0"/>
                  <w:marRight w:val="0"/>
                  <w:marTop w:val="0"/>
                  <w:marBottom w:val="0"/>
                  <w:divBdr>
                    <w:top w:val="none" w:sz="0" w:space="0" w:color="auto"/>
                    <w:left w:val="none" w:sz="0" w:space="0" w:color="auto"/>
                    <w:bottom w:val="none" w:sz="0" w:space="0" w:color="auto"/>
                    <w:right w:val="none" w:sz="0" w:space="0" w:color="auto"/>
                  </w:divBdr>
                </w:div>
                <w:div w:id="1424955170">
                  <w:marLeft w:val="0"/>
                  <w:marRight w:val="0"/>
                  <w:marTop w:val="0"/>
                  <w:marBottom w:val="0"/>
                  <w:divBdr>
                    <w:top w:val="none" w:sz="0" w:space="0" w:color="auto"/>
                    <w:left w:val="none" w:sz="0" w:space="0" w:color="auto"/>
                    <w:bottom w:val="none" w:sz="0" w:space="0" w:color="auto"/>
                    <w:right w:val="none" w:sz="0" w:space="0" w:color="auto"/>
                  </w:divBdr>
                </w:div>
                <w:div w:id="1900241158">
                  <w:marLeft w:val="0"/>
                  <w:marRight w:val="0"/>
                  <w:marTop w:val="0"/>
                  <w:marBottom w:val="0"/>
                  <w:divBdr>
                    <w:top w:val="none" w:sz="0" w:space="0" w:color="auto"/>
                    <w:left w:val="none" w:sz="0" w:space="0" w:color="auto"/>
                    <w:bottom w:val="none" w:sz="0" w:space="0" w:color="auto"/>
                    <w:right w:val="none" w:sz="0" w:space="0" w:color="auto"/>
                  </w:divBdr>
                </w:div>
                <w:div w:id="1327057022">
                  <w:marLeft w:val="0"/>
                  <w:marRight w:val="0"/>
                  <w:marTop w:val="0"/>
                  <w:marBottom w:val="0"/>
                  <w:divBdr>
                    <w:top w:val="none" w:sz="0" w:space="0" w:color="auto"/>
                    <w:left w:val="none" w:sz="0" w:space="0" w:color="auto"/>
                    <w:bottom w:val="none" w:sz="0" w:space="0" w:color="auto"/>
                    <w:right w:val="none" w:sz="0" w:space="0" w:color="auto"/>
                  </w:divBdr>
                </w:div>
                <w:div w:id="356850505">
                  <w:marLeft w:val="0"/>
                  <w:marRight w:val="0"/>
                  <w:marTop w:val="0"/>
                  <w:marBottom w:val="0"/>
                  <w:divBdr>
                    <w:top w:val="none" w:sz="0" w:space="0" w:color="auto"/>
                    <w:left w:val="none" w:sz="0" w:space="0" w:color="auto"/>
                    <w:bottom w:val="none" w:sz="0" w:space="0" w:color="auto"/>
                    <w:right w:val="none" w:sz="0" w:space="0" w:color="auto"/>
                  </w:divBdr>
                </w:div>
                <w:div w:id="1138961976">
                  <w:marLeft w:val="0"/>
                  <w:marRight w:val="0"/>
                  <w:marTop w:val="0"/>
                  <w:marBottom w:val="0"/>
                  <w:divBdr>
                    <w:top w:val="none" w:sz="0" w:space="0" w:color="auto"/>
                    <w:left w:val="none" w:sz="0" w:space="0" w:color="auto"/>
                    <w:bottom w:val="none" w:sz="0" w:space="0" w:color="auto"/>
                    <w:right w:val="none" w:sz="0" w:space="0" w:color="auto"/>
                  </w:divBdr>
                </w:div>
                <w:div w:id="871067868">
                  <w:marLeft w:val="0"/>
                  <w:marRight w:val="0"/>
                  <w:marTop w:val="0"/>
                  <w:marBottom w:val="0"/>
                  <w:divBdr>
                    <w:top w:val="none" w:sz="0" w:space="0" w:color="auto"/>
                    <w:left w:val="none" w:sz="0" w:space="0" w:color="auto"/>
                    <w:bottom w:val="none" w:sz="0" w:space="0" w:color="auto"/>
                    <w:right w:val="none" w:sz="0" w:space="0" w:color="auto"/>
                  </w:divBdr>
                </w:div>
                <w:div w:id="1596353679">
                  <w:marLeft w:val="0"/>
                  <w:marRight w:val="0"/>
                  <w:marTop w:val="0"/>
                  <w:marBottom w:val="0"/>
                  <w:divBdr>
                    <w:top w:val="none" w:sz="0" w:space="0" w:color="auto"/>
                    <w:left w:val="none" w:sz="0" w:space="0" w:color="auto"/>
                    <w:bottom w:val="none" w:sz="0" w:space="0" w:color="auto"/>
                    <w:right w:val="none" w:sz="0" w:space="0" w:color="auto"/>
                  </w:divBdr>
                </w:div>
                <w:div w:id="1297636339">
                  <w:marLeft w:val="0"/>
                  <w:marRight w:val="0"/>
                  <w:marTop w:val="0"/>
                  <w:marBottom w:val="0"/>
                  <w:divBdr>
                    <w:top w:val="none" w:sz="0" w:space="0" w:color="auto"/>
                    <w:left w:val="none" w:sz="0" w:space="0" w:color="auto"/>
                    <w:bottom w:val="none" w:sz="0" w:space="0" w:color="auto"/>
                    <w:right w:val="none" w:sz="0" w:space="0" w:color="auto"/>
                  </w:divBdr>
                </w:div>
                <w:div w:id="621499670">
                  <w:marLeft w:val="0"/>
                  <w:marRight w:val="0"/>
                  <w:marTop w:val="0"/>
                  <w:marBottom w:val="0"/>
                  <w:divBdr>
                    <w:top w:val="none" w:sz="0" w:space="0" w:color="auto"/>
                    <w:left w:val="none" w:sz="0" w:space="0" w:color="auto"/>
                    <w:bottom w:val="none" w:sz="0" w:space="0" w:color="auto"/>
                    <w:right w:val="none" w:sz="0" w:space="0" w:color="auto"/>
                  </w:divBdr>
                </w:div>
                <w:div w:id="1612399698">
                  <w:marLeft w:val="0"/>
                  <w:marRight w:val="0"/>
                  <w:marTop w:val="0"/>
                  <w:marBottom w:val="0"/>
                  <w:divBdr>
                    <w:top w:val="none" w:sz="0" w:space="0" w:color="auto"/>
                    <w:left w:val="none" w:sz="0" w:space="0" w:color="auto"/>
                    <w:bottom w:val="none" w:sz="0" w:space="0" w:color="auto"/>
                    <w:right w:val="none" w:sz="0" w:space="0" w:color="auto"/>
                  </w:divBdr>
                </w:div>
                <w:div w:id="153881473">
                  <w:marLeft w:val="0"/>
                  <w:marRight w:val="0"/>
                  <w:marTop w:val="0"/>
                  <w:marBottom w:val="0"/>
                  <w:divBdr>
                    <w:top w:val="none" w:sz="0" w:space="0" w:color="auto"/>
                    <w:left w:val="none" w:sz="0" w:space="0" w:color="auto"/>
                    <w:bottom w:val="none" w:sz="0" w:space="0" w:color="auto"/>
                    <w:right w:val="none" w:sz="0" w:space="0" w:color="auto"/>
                  </w:divBdr>
                </w:div>
                <w:div w:id="1429081410">
                  <w:marLeft w:val="0"/>
                  <w:marRight w:val="0"/>
                  <w:marTop w:val="0"/>
                  <w:marBottom w:val="0"/>
                  <w:divBdr>
                    <w:top w:val="none" w:sz="0" w:space="0" w:color="auto"/>
                    <w:left w:val="none" w:sz="0" w:space="0" w:color="auto"/>
                    <w:bottom w:val="none" w:sz="0" w:space="0" w:color="auto"/>
                    <w:right w:val="none" w:sz="0" w:space="0" w:color="auto"/>
                  </w:divBdr>
                </w:div>
                <w:div w:id="839002031">
                  <w:marLeft w:val="0"/>
                  <w:marRight w:val="0"/>
                  <w:marTop w:val="0"/>
                  <w:marBottom w:val="0"/>
                  <w:divBdr>
                    <w:top w:val="none" w:sz="0" w:space="0" w:color="auto"/>
                    <w:left w:val="none" w:sz="0" w:space="0" w:color="auto"/>
                    <w:bottom w:val="none" w:sz="0" w:space="0" w:color="auto"/>
                    <w:right w:val="none" w:sz="0" w:space="0" w:color="auto"/>
                  </w:divBdr>
                </w:div>
                <w:div w:id="1826508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37</Pages>
  <Words>4543</Words>
  <Characters>25896</Characters>
  <Application>Microsoft Office Word</Application>
  <DocSecurity>0</DocSecurity>
  <Lines>215</Lines>
  <Paragraphs>60</Paragraphs>
  <ScaleCrop>false</ScaleCrop>
  <Company>Lenovo</Company>
  <LinksUpToDate>false</LinksUpToDate>
  <CharactersWithSpaces>30379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123</cp:lastModifiedBy>
  <cp:revision>2</cp:revision>
  <dcterms:created xsi:type="dcterms:W3CDTF">2024-02-27T09:27:00Z</dcterms:created>
  <dcterms:modified xsi:type="dcterms:W3CDTF">2024-02-27T09:27:00Z</dcterms:modified>
</cp:coreProperties>
</file>