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183" w:type="dxa"/>
        <w:tblInd w:w="-108" w:type="dxa"/>
        <w:tblLayout w:type="fixed"/>
        <w:tblLook w:val="04A0"/>
      </w:tblPr>
      <w:tblGrid>
        <w:gridCol w:w="570"/>
        <w:gridCol w:w="1246"/>
        <w:gridCol w:w="1109"/>
        <w:gridCol w:w="1110"/>
        <w:gridCol w:w="540"/>
        <w:gridCol w:w="630"/>
        <w:gridCol w:w="1334"/>
        <w:gridCol w:w="1659"/>
        <w:gridCol w:w="855"/>
        <w:gridCol w:w="795"/>
        <w:gridCol w:w="840"/>
        <w:gridCol w:w="712"/>
        <w:gridCol w:w="780"/>
        <w:gridCol w:w="1245"/>
        <w:gridCol w:w="758"/>
      </w:tblGrid>
      <w:tr w:rsidR="00420DA3">
        <w:trPr>
          <w:trHeight w:val="702"/>
        </w:trPr>
        <w:tc>
          <w:tcPr>
            <w:tcW w:w="13425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420DA3" w:rsidRDefault="0043170F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：</w:t>
            </w:r>
          </w:p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2023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年大田县自然资源局拟公开补招聘编外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(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政府购买服务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)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工作人员岗位信息表（建议）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420DA3" w:rsidRDefault="00420DA3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420DA3">
        <w:trPr>
          <w:trHeight w:val="465"/>
        </w:trPr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用工单位</w:t>
            </w:r>
          </w:p>
        </w:tc>
        <w:tc>
          <w:tcPr>
            <w:tcW w:w="11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</w:t>
            </w:r>
            <w:r>
              <w:rPr>
                <w:rFonts w:ascii="宋体" w:cs="Times New Roman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</w:t>
            </w:r>
          </w:p>
        </w:tc>
        <w:tc>
          <w:tcPr>
            <w:tcW w:w="76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岗位资格条件</w:t>
            </w:r>
          </w:p>
        </w:tc>
        <w:tc>
          <w:tcPr>
            <w:tcW w:w="1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考试方式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420DA3">
        <w:trPr>
          <w:trHeight w:val="1157"/>
        </w:trPr>
        <w:tc>
          <w:tcPr>
            <w:tcW w:w="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20DA3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20DA3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20DA3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20DA3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20DA3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</w:t>
            </w:r>
            <w:r>
              <w:rPr>
                <w:rFonts w:ascii="宋体" w:cs="Times New Roman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</w:t>
            </w:r>
            <w:r>
              <w:rPr>
                <w:rFonts w:ascii="宋体" w:cs="Times New Roman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ascii="宋体" w:cs="Times New Roman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龄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招聘对象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招聘范围</w:t>
            </w:r>
          </w:p>
        </w:tc>
        <w:tc>
          <w:tcPr>
            <w:tcW w:w="1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20DA3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20DA3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420DA3">
        <w:trPr>
          <w:trHeight w:val="99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大田县自然资源局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统筹安排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  <w:t>202301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  <w:t>40</w:t>
            </w:r>
            <w:bookmarkStart w:id="0" w:name="_GoBack"/>
            <w:bookmarkEnd w:id="0"/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本县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kern w:val="0"/>
                <w:sz w:val="18"/>
                <w:szCs w:val="18"/>
              </w:rPr>
              <w:t>面试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20D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20DA3">
        <w:trPr>
          <w:trHeight w:val="104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大田县自然资源局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统筹安排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 w:rsidP="007D11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  <w:t>20230</w:t>
            </w:r>
            <w:r w:rsidR="007D1150"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本县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kern w:val="0"/>
                <w:sz w:val="18"/>
                <w:szCs w:val="18"/>
              </w:rPr>
              <w:t>面试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20D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20DA3">
        <w:trPr>
          <w:trHeight w:val="109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大田县自然资源局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统筹安排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2023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地矿类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本县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kern w:val="0"/>
                <w:sz w:val="18"/>
                <w:szCs w:val="18"/>
              </w:rPr>
              <w:t>面试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20D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20DA3">
        <w:trPr>
          <w:trHeight w:val="105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大田县自然资源局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统筹安排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2023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地理信息类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本县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3170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kern w:val="0"/>
                <w:sz w:val="18"/>
                <w:szCs w:val="18"/>
              </w:rPr>
              <w:t>面试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0DA3" w:rsidRDefault="00420DA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420DA3" w:rsidRDefault="00420DA3"/>
    <w:sectPr w:rsidR="00420DA3" w:rsidSect="00420DA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0F45DC6"/>
    <w:rsid w:val="00420DA3"/>
    <w:rsid w:val="0043170F"/>
    <w:rsid w:val="007D1150"/>
    <w:rsid w:val="00A75085"/>
    <w:rsid w:val="483F7C5E"/>
    <w:rsid w:val="60F45DC6"/>
    <w:rsid w:val="6CE770F6"/>
    <w:rsid w:val="7CAB73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0DA3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cp:lastPrinted>2023-11-22T01:57:00Z</cp:lastPrinted>
  <dcterms:created xsi:type="dcterms:W3CDTF">2023-11-22T03:55:00Z</dcterms:created>
  <dcterms:modified xsi:type="dcterms:W3CDTF">2023-11-22T06:50:00Z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