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492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0"/>
        <w:gridCol w:w="734"/>
        <w:gridCol w:w="852"/>
        <w:gridCol w:w="852"/>
        <w:gridCol w:w="852"/>
        <w:gridCol w:w="852"/>
        <w:gridCol w:w="852"/>
        <w:gridCol w:w="852"/>
        <w:gridCol w:w="852"/>
        <w:gridCol w:w="852"/>
        <w:gridCol w:w="8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49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8"/>
                <w:lang w:val="en-US" w:eastAsia="zh-CN" w:bidi="ar"/>
              </w:rPr>
              <w:t>附件3：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9"/>
                <w:lang w:val="en-US" w:eastAsia="zh-CN" w:bidi="ar"/>
              </w:rPr>
              <w:t>政府专职消防员招录体能测试项目及标准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9492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lang w:val="en-US" w:eastAsia="zh-CN" w:bidi="ar"/>
              </w:rPr>
              <w:t>一、男性体能测试项目及标准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09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8402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160" w:firstLineChars="9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测试成绩对应分值、测试办法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09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1</w:t>
            </w:r>
            <w:r>
              <w:rPr>
                <w:rStyle w:val="11"/>
                <w:lang w:val="en-US" w:eastAsia="zh-CN" w:bidi="ar"/>
              </w:rPr>
              <w:t>分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2</w:t>
            </w:r>
            <w:r>
              <w:rPr>
                <w:rStyle w:val="11"/>
                <w:lang w:val="en-US" w:eastAsia="zh-CN" w:bidi="ar"/>
              </w:rPr>
              <w:t>分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3</w:t>
            </w:r>
            <w:r>
              <w:rPr>
                <w:rStyle w:val="11"/>
                <w:lang w:val="en-US" w:eastAsia="zh-CN" w:bidi="ar"/>
              </w:rPr>
              <w:t>分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4</w:t>
            </w:r>
            <w:r>
              <w:rPr>
                <w:rStyle w:val="11"/>
                <w:lang w:val="en-US" w:eastAsia="zh-CN" w:bidi="ar"/>
              </w:rPr>
              <w:t>分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5</w:t>
            </w:r>
            <w:r>
              <w:rPr>
                <w:rStyle w:val="11"/>
                <w:lang w:val="en-US" w:eastAsia="zh-CN" w:bidi="ar"/>
              </w:rPr>
              <w:t>分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6</w:t>
            </w:r>
            <w:r>
              <w:rPr>
                <w:rStyle w:val="11"/>
                <w:lang w:val="en-US" w:eastAsia="zh-CN" w:bidi="ar"/>
              </w:rPr>
              <w:t>分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7</w:t>
            </w:r>
            <w:r>
              <w:rPr>
                <w:rStyle w:val="11"/>
                <w:lang w:val="en-US" w:eastAsia="zh-CN" w:bidi="ar"/>
              </w:rPr>
              <w:t>分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8</w:t>
            </w:r>
            <w:r>
              <w:rPr>
                <w:rStyle w:val="11"/>
                <w:lang w:val="en-US" w:eastAsia="zh-CN" w:bidi="ar"/>
              </w:rPr>
              <w:t>分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9</w:t>
            </w:r>
            <w:r>
              <w:rPr>
                <w:rStyle w:val="11"/>
                <w:lang w:val="en-US" w:eastAsia="zh-CN" w:bidi="ar"/>
              </w:rPr>
              <w:t>分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10</w:t>
            </w:r>
            <w:r>
              <w:rPr>
                <w:rStyle w:val="11"/>
                <w:lang w:val="en-US" w:eastAsia="zh-CN" w:bidi="ar"/>
              </w:rPr>
              <w:t>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09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1</w:t>
            </w:r>
            <w:r>
              <w:rPr>
                <w:rStyle w:val="12"/>
                <w:rFonts w:hint="eastAsia"/>
                <w:lang w:val="en-US" w:eastAsia="zh-CN" w:bidi="ar"/>
              </w:rPr>
              <w:t>500</w:t>
            </w:r>
            <w:r>
              <w:rPr>
                <w:rStyle w:val="11"/>
                <w:lang w:val="en-US" w:eastAsia="zh-CN" w:bidi="ar"/>
              </w:rPr>
              <w:t>米跑 （分、秒）</w:t>
            </w:r>
          </w:p>
        </w:tc>
        <w:tc>
          <w:tcPr>
            <w:tcW w:w="73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hint="eastAsia"/>
                <w:lang w:val="en-US" w:eastAsia="zh-CN" w:bidi="ar"/>
              </w:rPr>
              <w:t>7</w:t>
            </w:r>
            <w:r>
              <w:rPr>
                <w:rStyle w:val="12"/>
                <w:rFonts w:eastAsia="宋体"/>
                <w:lang w:val="en-US" w:eastAsia="zh-CN" w:bidi="ar"/>
              </w:rPr>
              <w:t>′</w:t>
            </w:r>
            <w:r>
              <w:rPr>
                <w:rStyle w:val="12"/>
                <w:rFonts w:hint="eastAsia"/>
                <w:lang w:val="en-US" w:eastAsia="zh-CN" w:bidi="ar"/>
              </w:rPr>
              <w:t>50</w:t>
            </w:r>
            <w:r>
              <w:rPr>
                <w:rStyle w:val="12"/>
                <w:rFonts w:eastAsia="宋体"/>
                <w:lang w:val="en-US" w:eastAsia="zh-CN" w:bidi="ar"/>
              </w:rPr>
              <w:t>″</w:t>
            </w:r>
          </w:p>
        </w:tc>
        <w:tc>
          <w:tcPr>
            <w:tcW w:w="8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hint="eastAsia"/>
                <w:lang w:val="en-US" w:eastAsia="zh-CN" w:bidi="ar"/>
              </w:rPr>
              <w:t>7</w:t>
            </w:r>
            <w:r>
              <w:rPr>
                <w:rStyle w:val="12"/>
                <w:rFonts w:eastAsia="宋体"/>
                <w:lang w:val="en-US" w:eastAsia="zh-CN" w:bidi="ar"/>
              </w:rPr>
              <w:t>′</w:t>
            </w:r>
            <w:r>
              <w:rPr>
                <w:rStyle w:val="12"/>
                <w:rFonts w:hint="eastAsia"/>
                <w:lang w:val="en-US" w:eastAsia="zh-CN" w:bidi="ar"/>
              </w:rPr>
              <w:t>40</w:t>
            </w:r>
            <w:r>
              <w:rPr>
                <w:rStyle w:val="12"/>
                <w:rFonts w:eastAsia="宋体"/>
                <w:lang w:val="en-US" w:eastAsia="zh-CN" w:bidi="ar"/>
              </w:rPr>
              <w:t>″</w:t>
            </w:r>
          </w:p>
        </w:tc>
        <w:tc>
          <w:tcPr>
            <w:tcW w:w="8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hint="eastAsia"/>
                <w:lang w:val="en-US" w:eastAsia="zh-CN" w:bidi="ar"/>
              </w:rPr>
              <w:t>7</w:t>
            </w:r>
            <w:r>
              <w:rPr>
                <w:rStyle w:val="12"/>
                <w:rFonts w:eastAsia="宋体"/>
                <w:lang w:val="en-US" w:eastAsia="zh-CN" w:bidi="ar"/>
              </w:rPr>
              <w:t>′</w:t>
            </w:r>
            <w:r>
              <w:rPr>
                <w:rStyle w:val="12"/>
                <w:rFonts w:hint="eastAsia"/>
                <w:lang w:val="en-US" w:eastAsia="zh-CN" w:bidi="ar"/>
              </w:rPr>
              <w:t>30</w:t>
            </w:r>
            <w:r>
              <w:rPr>
                <w:rStyle w:val="12"/>
                <w:rFonts w:eastAsia="宋体"/>
                <w:lang w:val="en-US" w:eastAsia="zh-CN" w:bidi="ar"/>
              </w:rPr>
              <w:t>″</w:t>
            </w:r>
          </w:p>
        </w:tc>
        <w:tc>
          <w:tcPr>
            <w:tcW w:w="8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hint="eastAsia"/>
                <w:lang w:val="en-US" w:eastAsia="zh-CN" w:bidi="ar"/>
              </w:rPr>
              <w:t>7</w:t>
            </w:r>
            <w:r>
              <w:rPr>
                <w:rStyle w:val="12"/>
                <w:rFonts w:eastAsia="宋体"/>
                <w:lang w:val="en-US" w:eastAsia="zh-CN" w:bidi="ar"/>
              </w:rPr>
              <w:t>′</w:t>
            </w:r>
            <w:r>
              <w:rPr>
                <w:rStyle w:val="12"/>
                <w:rFonts w:hint="eastAsia"/>
                <w:lang w:val="en-US" w:eastAsia="zh-CN" w:bidi="ar"/>
              </w:rPr>
              <w:t>20</w:t>
            </w:r>
            <w:r>
              <w:rPr>
                <w:rStyle w:val="12"/>
                <w:rFonts w:eastAsia="宋体"/>
                <w:lang w:val="en-US" w:eastAsia="zh-CN" w:bidi="ar"/>
              </w:rPr>
              <w:t>″</w:t>
            </w:r>
          </w:p>
        </w:tc>
        <w:tc>
          <w:tcPr>
            <w:tcW w:w="8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hint="eastAsia"/>
                <w:lang w:val="en-US" w:eastAsia="zh-CN" w:bidi="ar"/>
              </w:rPr>
              <w:t>7</w:t>
            </w:r>
            <w:r>
              <w:rPr>
                <w:rStyle w:val="12"/>
                <w:rFonts w:eastAsia="宋体"/>
                <w:lang w:val="en-US" w:eastAsia="zh-CN" w:bidi="ar"/>
              </w:rPr>
              <w:t>′</w:t>
            </w:r>
            <w:r>
              <w:rPr>
                <w:rStyle w:val="12"/>
                <w:rFonts w:hint="eastAsia"/>
                <w:lang w:val="en-US" w:eastAsia="zh-CN" w:bidi="ar"/>
              </w:rPr>
              <w:t>10</w:t>
            </w:r>
            <w:r>
              <w:rPr>
                <w:rStyle w:val="12"/>
                <w:rFonts w:eastAsia="宋体"/>
                <w:lang w:val="en-US" w:eastAsia="zh-CN" w:bidi="ar"/>
              </w:rPr>
              <w:t>″</w:t>
            </w:r>
          </w:p>
        </w:tc>
        <w:tc>
          <w:tcPr>
            <w:tcW w:w="8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hint="eastAsia"/>
                <w:lang w:val="en-US" w:eastAsia="zh-CN" w:bidi="ar"/>
              </w:rPr>
              <w:t>7</w:t>
            </w:r>
            <w:r>
              <w:rPr>
                <w:rStyle w:val="12"/>
                <w:rFonts w:eastAsia="宋体"/>
                <w:lang w:val="en-US" w:eastAsia="zh-CN" w:bidi="ar"/>
              </w:rPr>
              <w:t>′00″</w:t>
            </w:r>
          </w:p>
        </w:tc>
        <w:tc>
          <w:tcPr>
            <w:tcW w:w="8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hint="eastAsia"/>
                <w:lang w:val="en-US" w:eastAsia="zh-CN" w:bidi="ar"/>
              </w:rPr>
              <w:t>6</w:t>
            </w:r>
            <w:r>
              <w:rPr>
                <w:rStyle w:val="12"/>
                <w:rFonts w:eastAsia="宋体"/>
                <w:lang w:val="en-US" w:eastAsia="zh-CN" w:bidi="ar"/>
              </w:rPr>
              <w:t>′5</w:t>
            </w:r>
            <w:r>
              <w:rPr>
                <w:rStyle w:val="12"/>
                <w:rFonts w:hint="eastAsia"/>
                <w:lang w:val="en-US" w:eastAsia="zh-CN" w:bidi="ar"/>
              </w:rPr>
              <w:t>0</w:t>
            </w:r>
            <w:r>
              <w:rPr>
                <w:rStyle w:val="12"/>
                <w:rFonts w:eastAsia="宋体"/>
                <w:lang w:val="en-US" w:eastAsia="zh-CN" w:bidi="ar"/>
              </w:rPr>
              <w:t>″</w:t>
            </w:r>
          </w:p>
        </w:tc>
        <w:tc>
          <w:tcPr>
            <w:tcW w:w="8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hint="eastAsia"/>
                <w:lang w:val="en-US" w:eastAsia="zh-CN" w:bidi="ar"/>
              </w:rPr>
              <w:t>6</w:t>
            </w:r>
            <w:r>
              <w:rPr>
                <w:rStyle w:val="12"/>
                <w:rFonts w:eastAsia="宋体"/>
                <w:lang w:val="en-US" w:eastAsia="zh-CN" w:bidi="ar"/>
              </w:rPr>
              <w:t>′</w:t>
            </w:r>
            <w:r>
              <w:rPr>
                <w:rStyle w:val="12"/>
                <w:rFonts w:hint="eastAsia"/>
                <w:lang w:val="en-US" w:eastAsia="zh-CN" w:bidi="ar"/>
              </w:rPr>
              <w:t>40</w:t>
            </w:r>
            <w:r>
              <w:rPr>
                <w:rStyle w:val="12"/>
                <w:rFonts w:eastAsia="宋体"/>
                <w:lang w:val="en-US" w:eastAsia="zh-CN" w:bidi="ar"/>
              </w:rPr>
              <w:t>″</w:t>
            </w:r>
          </w:p>
        </w:tc>
        <w:tc>
          <w:tcPr>
            <w:tcW w:w="8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hint="eastAsia"/>
                <w:lang w:val="en-US" w:eastAsia="zh-CN" w:bidi="ar"/>
              </w:rPr>
              <w:t>6</w:t>
            </w:r>
            <w:r>
              <w:rPr>
                <w:rStyle w:val="12"/>
                <w:rFonts w:eastAsia="宋体"/>
                <w:lang w:val="en-US" w:eastAsia="zh-CN" w:bidi="ar"/>
              </w:rPr>
              <w:t>′</w:t>
            </w:r>
            <w:r>
              <w:rPr>
                <w:rStyle w:val="12"/>
                <w:rFonts w:hint="eastAsia"/>
                <w:lang w:val="en-US" w:eastAsia="zh-CN" w:bidi="ar"/>
              </w:rPr>
              <w:t>30</w:t>
            </w:r>
            <w:r>
              <w:rPr>
                <w:rStyle w:val="12"/>
                <w:rFonts w:eastAsia="宋体"/>
                <w:lang w:val="en-US" w:eastAsia="zh-CN" w:bidi="ar"/>
              </w:rPr>
              <w:t>″</w:t>
            </w:r>
          </w:p>
        </w:tc>
        <w:tc>
          <w:tcPr>
            <w:tcW w:w="85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hint="eastAsia"/>
                <w:lang w:val="en-US" w:eastAsia="zh-CN" w:bidi="ar"/>
              </w:rPr>
              <w:t>6</w:t>
            </w:r>
            <w:r>
              <w:rPr>
                <w:rStyle w:val="12"/>
                <w:rFonts w:eastAsia="宋体"/>
                <w:lang w:val="en-US" w:eastAsia="zh-CN" w:bidi="ar"/>
              </w:rPr>
              <w:t>′</w:t>
            </w:r>
            <w:r>
              <w:rPr>
                <w:rStyle w:val="12"/>
                <w:rFonts w:hint="eastAsia"/>
                <w:lang w:val="en-US" w:eastAsia="zh-CN" w:bidi="ar"/>
              </w:rPr>
              <w:t>20</w:t>
            </w:r>
            <w:r>
              <w:rPr>
                <w:rStyle w:val="12"/>
                <w:rFonts w:eastAsia="宋体"/>
                <w:lang w:val="en-US" w:eastAsia="zh-CN" w:bidi="ar"/>
              </w:rPr>
              <w:t>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09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2" w:type="dxa"/>
            <w:gridSpan w:val="10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1.</w:t>
            </w:r>
            <w:r>
              <w:rPr>
                <w:rStyle w:val="11"/>
                <w:lang w:val="en-US" w:eastAsia="zh-CN" w:bidi="ar"/>
              </w:rPr>
              <w:t>分组考核。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09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2" w:type="dxa"/>
            <w:gridSpan w:val="10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2.</w:t>
            </w:r>
            <w:r>
              <w:rPr>
                <w:rStyle w:val="11"/>
                <w:lang w:val="en-US" w:eastAsia="zh-CN" w:bidi="ar"/>
              </w:rPr>
              <w:t>在跑道或平地上标出起点线，考生从起点线处听到起跑口令后起跑，完成</w:t>
            </w:r>
            <w:r>
              <w:rPr>
                <w:rStyle w:val="12"/>
                <w:rFonts w:eastAsia="宋体"/>
                <w:lang w:val="en-US" w:eastAsia="zh-CN" w:bidi="ar"/>
              </w:rPr>
              <w:t>1</w:t>
            </w:r>
            <w:r>
              <w:rPr>
                <w:rStyle w:val="12"/>
                <w:rFonts w:hint="eastAsia"/>
                <w:lang w:val="en-US" w:eastAsia="zh-CN" w:bidi="ar"/>
              </w:rPr>
              <w:t>500</w:t>
            </w:r>
            <w:bookmarkStart w:id="0" w:name="_GoBack"/>
            <w:bookmarkEnd w:id="0"/>
            <w:r>
              <w:rPr>
                <w:rStyle w:val="11"/>
                <w:lang w:val="en-US" w:eastAsia="zh-CN" w:bidi="ar"/>
              </w:rPr>
              <w:t>米距离到达终点线，记录时间。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09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2" w:type="dxa"/>
            <w:gridSpan w:val="10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3.</w:t>
            </w:r>
            <w:r>
              <w:rPr>
                <w:rStyle w:val="11"/>
                <w:lang w:val="en-US" w:eastAsia="zh-CN" w:bidi="ar"/>
              </w:rPr>
              <w:t>考核以完成时间计算成绩。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09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100</w:t>
            </w:r>
            <w:r>
              <w:rPr>
                <w:rStyle w:val="11"/>
                <w:lang w:val="en-US" w:eastAsia="zh-CN" w:bidi="ar"/>
              </w:rPr>
              <w:t>米跑 （秒）</w:t>
            </w:r>
          </w:p>
        </w:tc>
        <w:tc>
          <w:tcPr>
            <w:tcW w:w="73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17″0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16″4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16″1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15″8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15″5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15″2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14″9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14″6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14″3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14″0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09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2" w:type="dxa"/>
            <w:gridSpan w:val="10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1.</w:t>
            </w:r>
            <w:r>
              <w:rPr>
                <w:rStyle w:val="11"/>
                <w:lang w:val="en-US" w:eastAsia="zh-CN" w:bidi="ar"/>
              </w:rPr>
              <w:t>分组考核。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09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2" w:type="dxa"/>
            <w:gridSpan w:val="10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2.</w:t>
            </w:r>
            <w:r>
              <w:rPr>
                <w:rStyle w:val="11"/>
                <w:lang w:val="en-US" w:eastAsia="zh-CN" w:bidi="ar"/>
              </w:rPr>
              <w:t>在</w:t>
            </w:r>
            <w:r>
              <w:rPr>
                <w:rStyle w:val="12"/>
                <w:rFonts w:eastAsia="宋体"/>
                <w:lang w:val="en-US" w:eastAsia="zh-CN" w:bidi="ar"/>
              </w:rPr>
              <w:t>100</w:t>
            </w:r>
            <w:r>
              <w:rPr>
                <w:rStyle w:val="11"/>
                <w:lang w:val="en-US" w:eastAsia="zh-CN" w:bidi="ar"/>
              </w:rPr>
              <w:t>米长直线跑道上标出起点线和终点线，考生从起点线处听到起跑口令后起跑，通过终点线记录时间。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9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2" w:type="dxa"/>
            <w:gridSpan w:val="10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3.</w:t>
            </w:r>
            <w:r>
              <w:rPr>
                <w:rStyle w:val="11"/>
                <w:lang w:val="en-US" w:eastAsia="zh-CN" w:bidi="ar"/>
              </w:rPr>
              <w:t>抢跑犯规，重新组织起跑；跑出本道或用其他方式干扰、阻碍他人者不记录成绩。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09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立定</w:t>
            </w:r>
            <w:r>
              <w:rPr>
                <w:rStyle w:val="11"/>
                <w:rFonts w:hint="eastAsia"/>
                <w:lang w:val="en-US" w:eastAsia="zh-CN" w:bidi="ar"/>
              </w:rPr>
              <w:t>跳</w:t>
            </w:r>
            <w:r>
              <w:rPr>
                <w:rStyle w:val="11"/>
                <w:lang w:val="en-US" w:eastAsia="zh-CN" w:bidi="ar"/>
              </w:rPr>
              <w:t>远（米）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2.05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2.13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2.17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2.21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2.25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2.29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2.33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2.37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2.41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0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2" w:type="dxa"/>
            <w:gridSpan w:val="10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1.</w:t>
            </w:r>
            <w:r>
              <w:rPr>
                <w:rStyle w:val="11"/>
                <w:lang w:val="en-US" w:eastAsia="zh-CN" w:bidi="ar"/>
              </w:rPr>
              <w:t>单个或分组考核。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0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2" w:type="dxa"/>
            <w:gridSpan w:val="10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2.</w:t>
            </w:r>
            <w:r>
              <w:rPr>
                <w:rStyle w:val="11"/>
                <w:lang w:val="en-US" w:eastAsia="zh-CN" w:bidi="ar"/>
              </w:rPr>
              <w:t>在跑道或平地上标出起跳线，考生站立在起跳线后，脚尖不得踩线，脚尖不得离开地面，两脚原地同时起跳，不得有助跑、垫步或连跳动作，测量起跳线后沿至身体任何着地最近点后沿的垂直距离。两次测试，记录成绩较好的</w:t>
            </w:r>
            <w:r>
              <w:rPr>
                <w:rStyle w:val="12"/>
                <w:rFonts w:eastAsia="宋体"/>
                <w:lang w:val="en-US" w:eastAsia="zh-CN" w:bidi="ar"/>
              </w:rPr>
              <w:t>1</w:t>
            </w:r>
            <w:r>
              <w:rPr>
                <w:rStyle w:val="11"/>
                <w:lang w:val="en-US" w:eastAsia="zh-CN" w:bidi="ar"/>
              </w:rPr>
              <w:t>次。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0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2" w:type="dxa"/>
            <w:gridSpan w:val="10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3.</w:t>
            </w:r>
            <w:r>
              <w:rPr>
                <w:rStyle w:val="11"/>
                <w:lang w:val="en-US" w:eastAsia="zh-CN" w:bidi="ar"/>
              </w:rPr>
              <w:t>考核以完成跳出长度计算成绩。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09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屈膝仰卧起坐（次</w:t>
            </w:r>
            <w:r>
              <w:rPr>
                <w:rStyle w:val="12"/>
                <w:rFonts w:eastAsia="宋体"/>
                <w:lang w:val="en-US" w:eastAsia="zh-CN" w:bidi="ar"/>
              </w:rPr>
              <w:t>/1</w:t>
            </w:r>
            <w:r>
              <w:rPr>
                <w:rStyle w:val="11"/>
                <w:lang w:val="en-US" w:eastAsia="zh-CN" w:bidi="ar"/>
              </w:rPr>
              <w:t>分钟）</w:t>
            </w:r>
          </w:p>
        </w:tc>
        <w:tc>
          <w:tcPr>
            <w:tcW w:w="73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09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2" w:type="dxa"/>
            <w:gridSpan w:val="10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1.</w:t>
            </w:r>
            <w:r>
              <w:rPr>
                <w:rStyle w:val="11"/>
                <w:lang w:val="en-US" w:eastAsia="zh-CN" w:bidi="ar"/>
              </w:rPr>
              <w:t>单个或分组考核。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09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2" w:type="dxa"/>
            <w:gridSpan w:val="10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</w:t>
            </w:r>
            <w:r>
              <w:rPr>
                <w:rStyle w:val="11"/>
                <w:lang w:val="en-US" w:eastAsia="zh-CN" w:bidi="ar"/>
              </w:rPr>
              <w:t>按照规定动作要领完成动作。双脚踝关节固定，上体后仰时肩背部触及垫子、坐起时双肘触及膝部、双手扶耳。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09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2" w:type="dxa"/>
            <w:gridSpan w:val="10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3.</w:t>
            </w:r>
            <w:r>
              <w:rPr>
                <w:rStyle w:val="11"/>
                <w:lang w:val="en-US" w:eastAsia="zh-CN" w:bidi="ar"/>
              </w:rPr>
              <w:t>考核以完成次数计算成绩。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09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俯卧撑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（次/2分钟）</w:t>
            </w:r>
          </w:p>
        </w:tc>
        <w:tc>
          <w:tcPr>
            <w:tcW w:w="7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5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0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2" w:type="dxa"/>
            <w:gridSpan w:val="10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</w:t>
            </w:r>
            <w:r>
              <w:rPr>
                <w:rStyle w:val="11"/>
                <w:lang w:val="en-US" w:eastAsia="zh-CN" w:bidi="ar"/>
              </w:rPr>
              <w:t>单个或分组考核。</w:t>
            </w:r>
            <w:r>
              <w:rPr>
                <w:rStyle w:val="12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2"/>
                <w:rFonts w:eastAsia="宋体"/>
                <w:lang w:val="en-US" w:eastAsia="zh-CN" w:bidi="ar"/>
              </w:rPr>
              <w:t>2.</w:t>
            </w:r>
            <w:r>
              <w:rPr>
                <w:rStyle w:val="11"/>
                <w:lang w:val="en-US" w:eastAsia="zh-CN" w:bidi="ar"/>
              </w:rPr>
              <w:t>按照规定动作要领完成动作。屈臂时肩关节高于肘关节、伸臂时双肘关节未伸直、做动作时身体未保持平直，该次动作不计数；除手脚外身体其他部位触及地面，结束考核。</w:t>
            </w:r>
            <w:r>
              <w:rPr>
                <w:rStyle w:val="12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12"/>
                <w:rFonts w:eastAsia="宋体"/>
                <w:lang w:val="en-US" w:eastAsia="zh-CN" w:bidi="ar"/>
              </w:rPr>
              <w:t>3.</w:t>
            </w:r>
            <w:r>
              <w:rPr>
                <w:rStyle w:val="11"/>
                <w:lang w:val="en-US" w:eastAsia="zh-CN" w:bidi="ar"/>
              </w:rPr>
              <w:t>得分超出</w:t>
            </w:r>
            <w:r>
              <w:rPr>
                <w:rStyle w:val="12"/>
                <w:rFonts w:eastAsia="宋体"/>
                <w:lang w:val="en-US" w:eastAsia="zh-CN" w:bidi="ar"/>
              </w:rPr>
              <w:t>10</w:t>
            </w:r>
            <w:r>
              <w:rPr>
                <w:rStyle w:val="11"/>
                <w:lang w:val="en-US" w:eastAsia="zh-CN" w:bidi="ar"/>
              </w:rPr>
              <w:t>分的，每递增</w:t>
            </w:r>
            <w:r>
              <w:rPr>
                <w:rStyle w:val="12"/>
                <w:rFonts w:eastAsia="宋体"/>
                <w:lang w:val="en-US" w:eastAsia="zh-CN" w:bidi="ar"/>
              </w:rPr>
              <w:t>5</w:t>
            </w:r>
            <w:r>
              <w:rPr>
                <w:rStyle w:val="11"/>
                <w:lang w:val="en-US" w:eastAsia="zh-CN" w:bidi="ar"/>
              </w:rPr>
              <w:t>次增加</w:t>
            </w:r>
            <w:r>
              <w:rPr>
                <w:rStyle w:val="12"/>
                <w:rFonts w:eastAsia="宋体"/>
                <w:lang w:val="en-US" w:eastAsia="zh-CN" w:bidi="ar"/>
              </w:rPr>
              <w:t>1</w:t>
            </w:r>
            <w:r>
              <w:rPr>
                <w:rStyle w:val="11"/>
                <w:lang w:val="en-US" w:eastAsia="zh-CN" w:bidi="ar"/>
              </w:rPr>
              <w:t>分，最高</w:t>
            </w:r>
            <w:r>
              <w:rPr>
                <w:rStyle w:val="12"/>
                <w:rFonts w:eastAsia="宋体"/>
                <w:lang w:val="en-US" w:eastAsia="zh-CN" w:bidi="ar"/>
              </w:rPr>
              <w:t>15</w:t>
            </w:r>
            <w:r>
              <w:rPr>
                <w:rStyle w:val="11"/>
                <w:lang w:val="en-US" w:eastAsia="zh-CN" w:bidi="ar"/>
              </w:rPr>
              <w:t>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0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2" w:type="dxa"/>
            <w:gridSpan w:val="10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0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2" w:type="dxa"/>
            <w:gridSpan w:val="10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0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2" w:type="dxa"/>
            <w:gridSpan w:val="10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0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2" w:type="dxa"/>
            <w:gridSpan w:val="10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09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1"/>
                <w:lang w:val="en-US" w:eastAsia="zh-CN" w:bidi="ar"/>
              </w:rPr>
              <w:t>备注</w:t>
            </w:r>
          </w:p>
        </w:tc>
        <w:tc>
          <w:tcPr>
            <w:tcW w:w="8402" w:type="dxa"/>
            <w:gridSpan w:val="10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1.</w:t>
            </w:r>
            <w:r>
              <w:rPr>
                <w:rStyle w:val="11"/>
                <w:lang w:val="en-US" w:eastAsia="zh-CN" w:bidi="ar"/>
              </w:rPr>
              <w:t>总成绩最高</w:t>
            </w:r>
            <w:r>
              <w:rPr>
                <w:rStyle w:val="12"/>
                <w:rFonts w:eastAsia="宋体"/>
                <w:lang w:val="en-US" w:eastAsia="zh-CN" w:bidi="ar"/>
              </w:rPr>
              <w:t xml:space="preserve"> 40 </w:t>
            </w:r>
            <w:r>
              <w:rPr>
                <w:rStyle w:val="11"/>
                <w:lang w:val="en-US" w:eastAsia="zh-CN" w:bidi="ar"/>
              </w:rPr>
              <w:t>分，任一项达不到最低分值的视为</w:t>
            </w:r>
            <w:r>
              <w:rPr>
                <w:rStyle w:val="12"/>
                <w:rFonts w:eastAsia="宋体"/>
                <w:lang w:val="en-US" w:eastAsia="zh-CN" w:bidi="ar"/>
              </w:rPr>
              <w:t>“</w:t>
            </w:r>
            <w:r>
              <w:rPr>
                <w:rStyle w:val="11"/>
                <w:lang w:val="en-US" w:eastAsia="zh-CN" w:bidi="ar"/>
              </w:rPr>
              <w:t>不合格</w:t>
            </w:r>
            <w:r>
              <w:rPr>
                <w:rStyle w:val="12"/>
                <w:rFonts w:eastAsia="宋体"/>
                <w:lang w:val="en-US" w:eastAsia="zh-CN" w:bidi="ar"/>
              </w:rPr>
              <w:t>”</w:t>
            </w:r>
            <w:r>
              <w:rPr>
                <w:rStyle w:val="11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09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2" w:type="dxa"/>
            <w:gridSpan w:val="10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eastAsia="宋体"/>
                <w:lang w:val="en-US" w:eastAsia="zh-CN" w:bidi="ar"/>
              </w:rPr>
              <w:t>2.</w:t>
            </w:r>
            <w:r>
              <w:rPr>
                <w:rStyle w:val="11"/>
                <w:lang w:val="en-US" w:eastAsia="zh-CN" w:bidi="ar"/>
              </w:rPr>
              <w:t>测试项目及标准中</w:t>
            </w:r>
            <w:r>
              <w:rPr>
                <w:rStyle w:val="12"/>
                <w:rFonts w:eastAsia="宋体"/>
                <w:lang w:val="en-US" w:eastAsia="zh-CN" w:bidi="ar"/>
              </w:rPr>
              <w:t>“</w:t>
            </w:r>
            <w:r>
              <w:rPr>
                <w:rStyle w:val="11"/>
                <w:lang w:val="en-US" w:eastAsia="zh-CN" w:bidi="ar"/>
              </w:rPr>
              <w:t>以上</w:t>
            </w:r>
            <w:r>
              <w:rPr>
                <w:rStyle w:val="12"/>
                <w:rFonts w:eastAsia="宋体"/>
                <w:lang w:val="en-US" w:eastAsia="zh-CN" w:bidi="ar"/>
              </w:rPr>
              <w:t>”“</w:t>
            </w:r>
            <w:r>
              <w:rPr>
                <w:rStyle w:val="11"/>
                <w:lang w:val="en-US" w:eastAsia="zh-CN" w:bidi="ar"/>
              </w:rPr>
              <w:t>以下</w:t>
            </w:r>
            <w:r>
              <w:rPr>
                <w:rStyle w:val="12"/>
                <w:rFonts w:eastAsia="宋体"/>
                <w:lang w:val="en-US" w:eastAsia="zh-CN" w:bidi="ar"/>
              </w:rPr>
              <w:t>”</w:t>
            </w:r>
            <w:r>
              <w:rPr>
                <w:rStyle w:val="11"/>
                <w:lang w:val="en-US" w:eastAsia="zh-CN" w:bidi="ar"/>
              </w:rPr>
              <w:t>均含本级、本数。</w:t>
            </w:r>
          </w:p>
        </w:tc>
      </w:tr>
    </w:tbl>
    <w:p/>
    <w:sectPr>
      <w:pgSz w:w="11906" w:h="16838"/>
      <w:pgMar w:top="2041" w:right="1474" w:bottom="1588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mNDJhZTc1N2EwODM2NWIxZjY3MWJkOGI2MjAwOGUifQ=="/>
  </w:docVars>
  <w:rsids>
    <w:rsidRoot w:val="00000000"/>
    <w:rsid w:val="09646BC7"/>
    <w:rsid w:val="10DD3E8E"/>
    <w:rsid w:val="50297BB4"/>
    <w:rsid w:val="72380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楷体_GB2312" w:eastAsia="楷体_GB2312"/>
      <w:sz w:val="32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customStyle="1" w:styleId="6">
    <w:name w:val="正文首行缩进 21"/>
    <w:basedOn w:val="7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customStyle="1" w:styleId="7">
    <w:name w:val="正文文本缩进1"/>
    <w:basedOn w:val="1"/>
    <w:qFormat/>
    <w:uiPriority w:val="0"/>
    <w:pPr>
      <w:spacing w:before="100" w:beforeAutospacing="1" w:after="100" w:afterAutospacing="1"/>
      <w:ind w:left="420" w:leftChars="200"/>
    </w:pPr>
    <w:rPr>
      <w:rFonts w:ascii="Times New Roman" w:hAnsi="Times New Roman" w:eastAsia="宋体" w:cs="宋体"/>
    </w:rPr>
  </w:style>
  <w:style w:type="character" w:customStyle="1" w:styleId="8">
    <w:name w:val="font11"/>
    <w:basedOn w:val="5"/>
    <w:qFormat/>
    <w:uiPriority w:val="0"/>
    <w:rPr>
      <w:rFonts w:hint="default" w:ascii="方正黑体_GBK" w:hAnsi="方正黑体_GBK" w:eastAsia="方正黑体_GBK" w:cs="方正黑体_GBK"/>
      <w:color w:val="000000"/>
      <w:sz w:val="32"/>
      <w:szCs w:val="32"/>
      <w:u w:val="none"/>
    </w:rPr>
  </w:style>
  <w:style w:type="character" w:customStyle="1" w:styleId="9">
    <w:name w:val="font21"/>
    <w:basedOn w:val="5"/>
    <w:qFormat/>
    <w:uiPriority w:val="0"/>
    <w:rPr>
      <w:rFonts w:hint="default" w:ascii="方正小标宋_GBK" w:hAnsi="方正小标宋_GBK" w:eastAsia="方正小标宋_GBK" w:cs="方正小标宋_GBK"/>
      <w:color w:val="000000"/>
      <w:sz w:val="32"/>
      <w:szCs w:val="32"/>
      <w:u w:val="none"/>
    </w:rPr>
  </w:style>
  <w:style w:type="character" w:customStyle="1" w:styleId="10">
    <w:name w:val="font31"/>
    <w:basedOn w:val="5"/>
    <w:qFormat/>
    <w:uiPriority w:val="0"/>
    <w:rPr>
      <w:rFonts w:hint="default" w:ascii="方正黑体_GBK" w:hAnsi="方正黑体_GBK" w:eastAsia="方正黑体_GBK" w:cs="方正黑体_GBK"/>
      <w:b/>
      <w:bCs/>
      <w:color w:val="000000"/>
      <w:sz w:val="24"/>
      <w:szCs w:val="24"/>
      <w:u w:val="none"/>
    </w:rPr>
  </w:style>
  <w:style w:type="character" w:customStyle="1" w:styleId="11">
    <w:name w:val="font5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61"/>
    <w:basedOn w:val="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2023-10-24T01:31:00Z</dcterms:created>
  <dc:creator>Administrator</dc:creator>
  <cp:lastModifiedBy>全鑫</cp:lastModifiedBy>
  <cp:lastPrinted>2023-10-24T01:32:00Z</cp:lastPrinted>
  <dcterms:modified xsi:type="dcterms:W3CDTF">2023-10-30T03:22:12Z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66BC39FFE1374BC3834753FEF54E469A_12</vt:lpwstr>
  </property>
</Properties>
</file>