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附件1</w:t>
      </w:r>
    </w:p>
    <w:p>
      <w:pPr>
        <w:spacing w:line="560" w:lineRule="exact"/>
        <w:ind w:right="-2"/>
        <w:jc w:val="center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2023年</w:t>
      </w:r>
      <w:r>
        <w:rPr>
          <w:rFonts w:hint="eastAsia" w:ascii="Times New Roman" w:hAnsi="Times New Roman" w:eastAsia="方正小标宋简体" w:cs="Times New Roman"/>
          <w:spacing w:val="6"/>
          <w:kern w:val="0"/>
          <w:sz w:val="44"/>
          <w:szCs w:val="44"/>
        </w:rPr>
        <w:t>衢州市</w:t>
      </w:r>
      <w:r>
        <w:rPr>
          <w:rFonts w:hint="eastAsia" w:ascii="Times New Roman" w:hAnsi="Times New Roman" w:eastAsia="方正小标宋简体" w:cs="Times New Roman"/>
          <w:spacing w:val="6"/>
          <w:kern w:val="0"/>
          <w:sz w:val="44"/>
          <w:szCs w:val="44"/>
          <w:lang w:eastAsia="zh-CN"/>
        </w:rPr>
        <w:t>博物馆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公开招聘编外人员计划表</w:t>
      </w:r>
    </w:p>
    <w:p>
      <w:pPr>
        <w:spacing w:line="560" w:lineRule="exact"/>
        <w:jc w:val="left"/>
        <w:rPr>
          <w:rFonts w:ascii="Times New Roman" w:hAnsi="Times New Roman" w:eastAsia="仿宋_GB2312" w:cs="Times New Roman"/>
          <w:sz w:val="32"/>
          <w:szCs w:val="32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9"/>
        <w:gridCol w:w="1189"/>
        <w:gridCol w:w="925"/>
        <w:gridCol w:w="937"/>
        <w:gridCol w:w="925"/>
        <w:gridCol w:w="925"/>
        <w:gridCol w:w="925"/>
        <w:gridCol w:w="925"/>
        <w:gridCol w:w="937"/>
        <w:gridCol w:w="837"/>
        <w:gridCol w:w="1025"/>
        <w:gridCol w:w="925"/>
        <w:gridCol w:w="1189"/>
        <w:gridCol w:w="18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659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189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用工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单位</w:t>
            </w:r>
          </w:p>
        </w:tc>
        <w:tc>
          <w:tcPr>
            <w:tcW w:w="925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岗位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类别</w:t>
            </w:r>
          </w:p>
        </w:tc>
        <w:tc>
          <w:tcPr>
            <w:tcW w:w="937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岗位名称</w:t>
            </w:r>
          </w:p>
        </w:tc>
        <w:tc>
          <w:tcPr>
            <w:tcW w:w="925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招聘人数</w:t>
            </w:r>
          </w:p>
        </w:tc>
        <w:tc>
          <w:tcPr>
            <w:tcW w:w="925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年龄要求</w:t>
            </w:r>
          </w:p>
        </w:tc>
        <w:tc>
          <w:tcPr>
            <w:tcW w:w="925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学历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要求</w:t>
            </w:r>
          </w:p>
        </w:tc>
        <w:tc>
          <w:tcPr>
            <w:tcW w:w="925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专业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要求</w:t>
            </w:r>
          </w:p>
        </w:tc>
        <w:tc>
          <w:tcPr>
            <w:tcW w:w="937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户籍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要求</w:t>
            </w:r>
          </w:p>
        </w:tc>
        <w:tc>
          <w:tcPr>
            <w:tcW w:w="837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性别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要求</w:t>
            </w:r>
          </w:p>
        </w:tc>
        <w:tc>
          <w:tcPr>
            <w:tcW w:w="1025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其他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要求</w:t>
            </w:r>
          </w:p>
        </w:tc>
        <w:tc>
          <w:tcPr>
            <w:tcW w:w="925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考试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形式</w:t>
            </w:r>
          </w:p>
        </w:tc>
        <w:tc>
          <w:tcPr>
            <w:tcW w:w="1189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岗位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职责</w:t>
            </w:r>
          </w:p>
        </w:tc>
        <w:tc>
          <w:tcPr>
            <w:tcW w:w="1851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5" w:hRule="atLeast"/>
        </w:trPr>
        <w:tc>
          <w:tcPr>
            <w:tcW w:w="659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189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衢州市博物馆</w:t>
            </w:r>
          </w:p>
        </w:tc>
        <w:tc>
          <w:tcPr>
            <w:tcW w:w="925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技术技能类</w:t>
            </w:r>
          </w:p>
        </w:tc>
        <w:tc>
          <w:tcPr>
            <w:tcW w:w="937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展馆讲解</w:t>
            </w:r>
          </w:p>
        </w:tc>
        <w:tc>
          <w:tcPr>
            <w:tcW w:w="925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925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35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周岁及以下</w:t>
            </w:r>
          </w:p>
        </w:tc>
        <w:tc>
          <w:tcPr>
            <w:tcW w:w="925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大学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及以上</w:t>
            </w:r>
          </w:p>
        </w:tc>
        <w:tc>
          <w:tcPr>
            <w:tcW w:w="925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专业不限</w:t>
            </w:r>
          </w:p>
        </w:tc>
        <w:tc>
          <w:tcPr>
            <w:tcW w:w="937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不限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7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不限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25" w:type="dxa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有较强的语言表达及沟通能力，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文字功底强，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普通话标准。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女性身高1.60以上，男性身高1.75米以上，形象好气质佳</w:t>
            </w:r>
          </w:p>
        </w:tc>
        <w:tc>
          <w:tcPr>
            <w:tcW w:w="925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面试</w:t>
            </w:r>
          </w:p>
        </w:tc>
        <w:tc>
          <w:tcPr>
            <w:tcW w:w="1189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负责讲解接待、活动策划及领导交代的其他工作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51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0570-8586968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/8250356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AxNmRhMjg3NTQzYmI5M2YwYWU1YzE4NTY1OThjZTIifQ=="/>
  </w:docVars>
  <w:rsids>
    <w:rsidRoot w:val="3C7E530A"/>
    <w:rsid w:val="3C7E5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仿宋_GB2312" w:hAnsi="仿宋_GB2312" w:eastAsia="仿宋_GB2312" w:cs="Times New Roman"/>
      <w:color w:val="000000"/>
      <w:sz w:val="24"/>
      <w:szCs w:val="22"/>
      <w:lang w:val="en-US" w:eastAsia="zh-CN" w:bidi="ar-SA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Office_11.1.0.14178_F1E327BC-269C-435d-A152-05C5408002CA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2023-10-30T06:54:00Z</dcterms:created>
  <dc:creator>韩康</dc:creator>
  <cp:lastModifiedBy>韩康</cp:lastModifiedBy>
  <dcterms:modified xsi:type="dcterms:W3CDTF">2023-10-30T06:55:40Z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2052-11.1.0.14178</vt:lpwstr>
  </property>
  <property fmtid="{D5CDD505-2E9C-101B-9397-08002B2CF9AE}" pid="3" name="ICV">
    <vt:lpwstr>0E69A33C318C4978AD4C7E6EB629F280_11</vt:lpwstr>
  </property>
</Properties>
</file>