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宋体" w:hAnsi="宋体"/>
          <w:b/>
          <w:bCs/>
          <w:color w:val="000000"/>
          <w:position w:val="6"/>
          <w:sz w:val="20"/>
          <w:szCs w:val="24"/>
          <w:lang w:val="zh-CN"/>
        </w:rPr>
      </w:pPr>
      <w:bookmarkStart w:id="0" w:name="_GoBack"/>
      <w:r>
        <w:rPr>
          <w:rFonts w:hint="eastAsia" w:ascii="宋体" w:hAnsi="宋体"/>
          <w:b/>
          <w:bCs/>
          <w:color w:val="000000"/>
          <w:position w:val="6"/>
          <w:sz w:val="20"/>
          <w:szCs w:val="24"/>
          <w:lang w:val="zh-CN"/>
        </w:rPr>
        <w:t>天津医科大学第二医院2023年第二批代理制招聘报名须知</w:t>
      </w:r>
    </w:p>
    <w:bookmarkEnd w:id="0"/>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为了保证公开招聘工作资格初审的严谨、真实、公平，请应聘人员严格按照要求报名，每人限报一岗，登陆报名系统时不建议使用IE浏览器，以下为报名须知：</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一、报名时间：2023年10月24日至2023年11月2日17:00。</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二、注意事项：</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（一）报名系统网址</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http://60.30.247.13:8999/service/zhaopinFront/inviteJob_1.html，请应聘人员填写内容时务必真实、准确；</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（二）报名系统中用</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标注的为必填项；</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（三）报名系统中上传一寸彩色免冠照片，文件大小控制在2M以内；</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（四）填写应聘岗位时要与</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计划</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中的岗位名称相对应；</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（五）</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所学专业</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按照毕业证的专业名称准确填写；</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（六）</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学习经历</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按照从中学至大学的时间顺序填写，并注明毕业学校及所学专业。</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（七）</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工作经历</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按照实际工作经历时间顺序填写，注明工作单位，非实习经历；</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（八）</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论文情况</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只填第一作者论文情况；</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（九）其他需要上传的扫描件：</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1.身份证原件的扫描件；</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2.毕业证和学位证原件的扫描件；</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3.应聘岗位要求的各类从业资格证书或培训证书等相关证书原件的扫描件（应聘岗位未要求的各类证书无需扫描提交）；</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4.工作经历佐证材料需提供聘用（劳动）合同、社保缴费记录等材料。</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5. 应聘岗位要求的其他佐证材料原件的扫描件。</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（十）填写应聘信息时务必与</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计划</w:t>
      </w:r>
      <w:r>
        <w:rPr>
          <w:rFonts w:hint="default" w:ascii="宋体" w:hAnsi="宋体"/>
          <w:color w:val="000000"/>
          <w:position w:val="6"/>
          <w:sz w:val="20"/>
          <w:szCs w:val="24"/>
          <w:lang w:val="zh-CN"/>
        </w:rPr>
        <w:t>”</w:t>
      </w:r>
      <w:r>
        <w:rPr>
          <w:rFonts w:hint="eastAsia" w:ascii="宋体" w:hAnsi="宋体"/>
          <w:color w:val="000000"/>
          <w:position w:val="6"/>
          <w:sz w:val="20"/>
          <w:szCs w:val="24"/>
          <w:lang w:val="zh-CN"/>
        </w:rPr>
        <w:t>中的各项要求相对应，如因漏填或填错造成初审不合格的，将失去参加后续环节的资格。</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三、如应聘人员在报名时限内因受不可抗力影响而无法出具部分报名材料，应就相关情况提交书面说明并签署姓名，连同其他材料一并在报名时限内发送至邮箱（ydeyzhaopin1@sina.com）。医院同意应聘人员可以推迟提交符合上述情况的部分报名材料，具体提交时间另行通知。</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应聘人员提交报名材料时务必保证材料真实、准确。如应聘人员提供虚假的个人资料或未按应聘岗位条件要求提供相应佐证材料的，后果自负。</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天津医科大学第二医院人力资源部</w:t>
      </w:r>
    </w:p>
    <w:p>
      <w:pPr>
        <w:spacing w:beforeLines="0" w:afterLines="0"/>
        <w:jc w:val="left"/>
        <w:rPr>
          <w:rFonts w:hint="eastAsia" w:ascii="宋体" w:hAnsi="宋体"/>
          <w:color w:val="000000"/>
          <w:position w:val="6"/>
          <w:sz w:val="20"/>
          <w:szCs w:val="24"/>
          <w:lang w:val="zh-CN"/>
        </w:rPr>
      </w:pPr>
    </w:p>
    <w:p>
      <w:pPr>
        <w:spacing w:beforeLines="0" w:afterLines="0"/>
        <w:jc w:val="left"/>
        <w:rPr>
          <w:rFonts w:hint="eastAsia" w:ascii="宋体" w:hAnsi="宋体"/>
          <w:color w:val="000000"/>
          <w:position w:val="6"/>
          <w:sz w:val="20"/>
          <w:szCs w:val="24"/>
          <w:lang w:val="zh-CN"/>
        </w:rPr>
      </w:pPr>
      <w:r>
        <w:rPr>
          <w:rFonts w:hint="eastAsia" w:ascii="宋体" w:hAnsi="宋体"/>
          <w:color w:val="000000"/>
          <w:position w:val="6"/>
          <w:sz w:val="20"/>
          <w:szCs w:val="24"/>
          <w:lang w:val="zh-CN"/>
        </w:rPr>
        <w:t>2023年10月23日</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zZjA3NzM0ODYyMmU1MDJkYTdkMDNkYWQyYjM0MTcifQ=="/>
  </w:docVars>
  <w:rsids>
    <w:rsidRoot w:val="00172A27"/>
    <w:rsid w:val="2C662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eastAsia="宋体"/>
      <w:kern w:val="2"/>
      <w:sz w:val="21"/>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2023-10-25T08:41:00Z</dcterms:created>
  <dc:creator>沁 清  欢 </dc:creator>
  <cp:lastModifiedBy>沁 清  欢 </cp:lastModifiedBy>
  <dcterms:modified xsi:type="dcterms:W3CDTF">2023-10-25T08:41:37Z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6678E27927C544C597B5AB684ECE5374_11</vt:lpwstr>
  </property>
</Properties>
</file>