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1F4D" w:rsidRDefault="00D31F4D" w:rsidP="00D31F4D">
      <w:pPr>
        <w:pStyle w:val="Heading11"/>
        <w:keepNext/>
        <w:keepLines/>
        <w:spacing w:after="0" w:line="540" w:lineRule="exact"/>
        <w:jc w:val="left"/>
        <w:rPr>
          <w:rFonts w:ascii="仿宋_GB2312" w:eastAsia="仿宋_GB2312" w:hAnsi="方正小标宋简体" w:cs="方正小标宋简体" w:hint="eastAsia"/>
          <w:color w:val="000000"/>
          <w:sz w:val="30"/>
          <w:szCs w:val="30"/>
          <w:lang w:eastAsia="zh-CN"/>
        </w:rPr>
      </w:pPr>
      <w:bookmarkStart w:id="0" w:name="bookmark37"/>
      <w:bookmarkStart w:id="1" w:name="bookmark36"/>
      <w:bookmarkStart w:id="2" w:name="bookmark35"/>
      <w:r w:rsidRPr="00D31F4D">
        <w:rPr>
          <w:rFonts w:ascii="仿宋_GB2312" w:eastAsia="仿宋_GB2312" w:hAnsi="方正小标宋简体" w:cs="方正小标宋简体" w:hint="eastAsia"/>
          <w:color w:val="000000"/>
          <w:sz w:val="30"/>
          <w:szCs w:val="30"/>
          <w:lang w:eastAsia="zh-CN"/>
        </w:rPr>
        <w:t>附件1</w:t>
      </w:r>
    </w:p>
    <w:p w:rsidR="00D31F4D" w:rsidRPr="00D31F4D" w:rsidRDefault="00D31F4D" w:rsidP="00D31F4D">
      <w:pPr>
        <w:pStyle w:val="Heading11"/>
        <w:keepNext/>
        <w:keepLines/>
        <w:spacing w:after="0" w:line="540" w:lineRule="exact"/>
        <w:jc w:val="left"/>
        <w:rPr>
          <w:rFonts w:ascii="仿宋_GB2312" w:eastAsia="仿宋_GB2312" w:hAnsi="方正小标宋简体" w:cs="方正小标宋简体" w:hint="eastAsia"/>
          <w:color w:val="000000"/>
          <w:sz w:val="30"/>
          <w:szCs w:val="30"/>
          <w:lang w:eastAsia="zh-CN"/>
        </w:rPr>
      </w:pPr>
      <w:bookmarkStart w:id="3" w:name="_GoBack"/>
      <w:bookmarkEnd w:id="3"/>
    </w:p>
    <w:p w:rsidR="00D31F4D" w:rsidRDefault="00D31F4D" w:rsidP="00D31F4D">
      <w:pPr>
        <w:pStyle w:val="Heading11"/>
        <w:keepNext/>
        <w:keepLines/>
        <w:spacing w:after="0" w:line="540" w:lineRule="exact"/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  <w:lang w:eastAsia="zh-CN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  <w:lang w:eastAsia="zh-CN"/>
        </w:rPr>
        <w:t>长沙市文化旅游广电局所属部分事业单位</w:t>
      </w: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公开招聘普通雇员岗位计划表</w:t>
      </w:r>
      <w:bookmarkEnd w:id="0"/>
      <w:bookmarkEnd w:id="1"/>
      <w:bookmarkEnd w:id="2"/>
    </w:p>
    <w:tbl>
      <w:tblPr>
        <w:tblW w:w="151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67"/>
        <w:gridCol w:w="1303"/>
        <w:gridCol w:w="446"/>
        <w:gridCol w:w="773"/>
        <w:gridCol w:w="808"/>
        <w:gridCol w:w="2707"/>
        <w:gridCol w:w="4988"/>
        <w:gridCol w:w="1155"/>
        <w:gridCol w:w="1670"/>
      </w:tblGrid>
      <w:tr w:rsidR="00D31F4D" w:rsidTr="005228E0">
        <w:trPr>
          <w:trHeight w:hRule="exact" w:val="529"/>
          <w:jc w:val="center"/>
        </w:trPr>
        <w:tc>
          <w:tcPr>
            <w:tcW w:w="1267" w:type="dxa"/>
            <w:vMerge w:val="restart"/>
            <w:shd w:val="clear" w:color="auto" w:fill="FFFFFF"/>
            <w:vAlign w:val="center"/>
          </w:tcPr>
          <w:p w:rsidR="00D31F4D" w:rsidRDefault="00D31F4D" w:rsidP="005228E0">
            <w:pPr>
              <w:jc w:val="center"/>
              <w:rPr>
                <w:rFonts w:ascii="黑体" w:eastAsia="黑体" w:hAnsi="黑体" w:cs="黑体" w:hint="eastAsia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</w:rPr>
              <w:t>招聘单位</w:t>
            </w:r>
          </w:p>
        </w:tc>
        <w:tc>
          <w:tcPr>
            <w:tcW w:w="1749" w:type="dxa"/>
            <w:gridSpan w:val="2"/>
            <w:vMerge w:val="restart"/>
            <w:shd w:val="clear" w:color="auto" w:fill="FFFFFF"/>
            <w:vAlign w:val="center"/>
          </w:tcPr>
          <w:p w:rsidR="00D31F4D" w:rsidRDefault="00D31F4D" w:rsidP="005228E0">
            <w:pPr>
              <w:jc w:val="center"/>
              <w:rPr>
                <w:rFonts w:ascii="黑体" w:eastAsia="黑体" w:hAnsi="黑体" w:cs="黑体" w:hint="eastAsia"/>
                <w:sz w:val="10"/>
                <w:szCs w:val="10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</w:rPr>
              <w:t>岗位名称及数量</w:t>
            </w:r>
          </w:p>
        </w:tc>
        <w:tc>
          <w:tcPr>
            <w:tcW w:w="9276" w:type="dxa"/>
            <w:gridSpan w:val="4"/>
            <w:shd w:val="clear" w:color="auto" w:fill="FFFFFF"/>
            <w:vAlign w:val="center"/>
          </w:tcPr>
          <w:p w:rsidR="00D31F4D" w:rsidRDefault="00D31F4D" w:rsidP="005228E0">
            <w:pPr>
              <w:jc w:val="center"/>
              <w:rPr>
                <w:rFonts w:ascii="黑体" w:eastAsia="黑体" w:hAnsi="黑体" w:cs="黑体" w:hint="eastAsia"/>
                <w:sz w:val="10"/>
                <w:szCs w:val="10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</w:rPr>
              <w:t>岗位条件</w:t>
            </w:r>
          </w:p>
        </w:tc>
        <w:tc>
          <w:tcPr>
            <w:tcW w:w="1155" w:type="dxa"/>
            <w:vMerge w:val="restart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rFonts w:hint="eastAsia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  <w:lang w:eastAsia="zh-CN"/>
              </w:rPr>
              <w:t>考核方式</w:t>
            </w:r>
          </w:p>
        </w:tc>
        <w:tc>
          <w:tcPr>
            <w:tcW w:w="1670" w:type="dxa"/>
            <w:vMerge w:val="restart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rFonts w:hint="eastAsia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  <w:lang w:eastAsia="zh-CN"/>
              </w:rPr>
              <w:t>备注</w:t>
            </w:r>
          </w:p>
        </w:tc>
      </w:tr>
      <w:tr w:rsidR="00D31F4D" w:rsidTr="005228E0">
        <w:trPr>
          <w:trHeight w:hRule="exact" w:val="584"/>
          <w:jc w:val="center"/>
        </w:trPr>
        <w:tc>
          <w:tcPr>
            <w:tcW w:w="1267" w:type="dxa"/>
            <w:vMerge/>
            <w:shd w:val="clear" w:color="auto" w:fill="FFFFFF"/>
            <w:vAlign w:val="center"/>
          </w:tcPr>
          <w:p w:rsidR="00D31F4D" w:rsidRDefault="00D31F4D" w:rsidP="005228E0">
            <w:pPr>
              <w:jc w:val="center"/>
              <w:rPr>
                <w:rFonts w:ascii="黑体" w:eastAsia="黑体" w:hAnsi="黑体" w:cs="黑体" w:hint="eastAsia"/>
              </w:rPr>
            </w:pPr>
          </w:p>
        </w:tc>
        <w:tc>
          <w:tcPr>
            <w:tcW w:w="1749" w:type="dxa"/>
            <w:gridSpan w:val="2"/>
            <w:vMerge/>
            <w:shd w:val="clear" w:color="auto" w:fill="FFFFFF"/>
            <w:vAlign w:val="center"/>
          </w:tcPr>
          <w:p w:rsidR="00D31F4D" w:rsidRDefault="00D31F4D" w:rsidP="005228E0">
            <w:pPr>
              <w:jc w:val="center"/>
              <w:rPr>
                <w:rFonts w:ascii="黑体" w:eastAsia="黑体" w:hAnsi="黑体" w:cs="黑体" w:hint="eastAsia"/>
              </w:rPr>
            </w:pPr>
          </w:p>
        </w:tc>
        <w:tc>
          <w:tcPr>
            <w:tcW w:w="773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before="80" w:after="0" w:line="240" w:lineRule="auto"/>
              <w:ind w:firstLine="0"/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  <w:szCs w:val="24"/>
              </w:rPr>
              <w:t>年龄</w:t>
            </w:r>
          </w:p>
        </w:tc>
        <w:tc>
          <w:tcPr>
            <w:tcW w:w="808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before="80" w:after="0" w:line="240" w:lineRule="auto"/>
              <w:ind w:firstLine="0"/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2707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before="80" w:after="0" w:line="240" w:lineRule="auto"/>
              <w:ind w:firstLine="0"/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4988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  <w:szCs w:val="24"/>
              </w:rPr>
              <w:t>其他</w:t>
            </w:r>
          </w:p>
        </w:tc>
        <w:tc>
          <w:tcPr>
            <w:tcW w:w="1155" w:type="dxa"/>
            <w:vMerge/>
            <w:shd w:val="clear" w:color="auto" w:fill="FFFFFF"/>
            <w:vAlign w:val="center"/>
          </w:tcPr>
          <w:p w:rsidR="00D31F4D" w:rsidRDefault="00D31F4D" w:rsidP="005228E0"/>
        </w:tc>
        <w:tc>
          <w:tcPr>
            <w:tcW w:w="1670" w:type="dxa"/>
            <w:vMerge/>
            <w:shd w:val="clear" w:color="auto" w:fill="FFFFFF"/>
            <w:vAlign w:val="center"/>
          </w:tcPr>
          <w:p w:rsidR="00D31F4D" w:rsidRDefault="00D31F4D" w:rsidP="005228E0"/>
        </w:tc>
      </w:tr>
      <w:tr w:rsidR="00D31F4D" w:rsidTr="005228E0">
        <w:trPr>
          <w:trHeight w:hRule="exact" w:val="1431"/>
          <w:jc w:val="center"/>
        </w:trPr>
        <w:tc>
          <w:tcPr>
            <w:tcW w:w="1267" w:type="dxa"/>
            <w:vMerge w:val="restart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长沙简牍博物馆</w:t>
            </w:r>
          </w:p>
        </w:tc>
        <w:tc>
          <w:tcPr>
            <w:tcW w:w="1303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党建专干1</w:t>
            </w:r>
          </w:p>
        </w:tc>
        <w:tc>
          <w:tcPr>
            <w:tcW w:w="446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773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25岁</w:t>
            </w:r>
          </w:p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及以下</w:t>
            </w:r>
          </w:p>
        </w:tc>
        <w:tc>
          <w:tcPr>
            <w:tcW w:w="808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本科及以上</w:t>
            </w:r>
          </w:p>
        </w:tc>
        <w:tc>
          <w:tcPr>
            <w:tcW w:w="2707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left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政治学类、中国语言文学类、公共管理类、法学类专业</w:t>
            </w:r>
          </w:p>
        </w:tc>
        <w:tc>
          <w:tcPr>
            <w:tcW w:w="4988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left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中共党员（含预备党员）。</w:t>
            </w:r>
          </w:p>
        </w:tc>
        <w:tc>
          <w:tcPr>
            <w:tcW w:w="1155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笔试+专业考核</w:t>
            </w:r>
          </w:p>
        </w:tc>
        <w:tc>
          <w:tcPr>
            <w:tcW w:w="1670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left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面向2023届普通高校毕业生；研究生学历可放宽至30岁及以下</w:t>
            </w:r>
          </w:p>
        </w:tc>
      </w:tr>
      <w:tr w:rsidR="00D31F4D" w:rsidTr="005228E0">
        <w:trPr>
          <w:trHeight w:hRule="exact" w:val="798"/>
          <w:jc w:val="center"/>
        </w:trPr>
        <w:tc>
          <w:tcPr>
            <w:tcW w:w="1267" w:type="dxa"/>
            <w:vMerge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left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303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党建专干2</w:t>
            </w:r>
          </w:p>
        </w:tc>
        <w:tc>
          <w:tcPr>
            <w:tcW w:w="446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773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25岁</w:t>
            </w:r>
          </w:p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及以下</w:t>
            </w:r>
          </w:p>
        </w:tc>
        <w:tc>
          <w:tcPr>
            <w:tcW w:w="808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本科及以上</w:t>
            </w:r>
          </w:p>
        </w:tc>
        <w:tc>
          <w:tcPr>
            <w:tcW w:w="2707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left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政治学类、中国语言文学类、公共管理类、法学类专业</w:t>
            </w:r>
          </w:p>
        </w:tc>
        <w:tc>
          <w:tcPr>
            <w:tcW w:w="4988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left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中共党员（含预备党员）。</w:t>
            </w:r>
          </w:p>
        </w:tc>
        <w:tc>
          <w:tcPr>
            <w:tcW w:w="1155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rFonts w:hint="eastAsia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笔试+专业考核</w:t>
            </w:r>
          </w:p>
        </w:tc>
        <w:tc>
          <w:tcPr>
            <w:tcW w:w="1670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left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研究生学历可放宽至30岁及以下</w:t>
            </w:r>
          </w:p>
        </w:tc>
      </w:tr>
      <w:tr w:rsidR="00D31F4D" w:rsidTr="005228E0">
        <w:trPr>
          <w:trHeight w:hRule="exact" w:val="1280"/>
          <w:jc w:val="center"/>
        </w:trPr>
        <w:tc>
          <w:tcPr>
            <w:tcW w:w="1267" w:type="dxa"/>
            <w:vMerge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left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303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社会教育员</w:t>
            </w:r>
          </w:p>
        </w:tc>
        <w:tc>
          <w:tcPr>
            <w:tcW w:w="446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773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25岁</w:t>
            </w:r>
          </w:p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及以下</w:t>
            </w:r>
          </w:p>
        </w:tc>
        <w:tc>
          <w:tcPr>
            <w:tcW w:w="808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本科及以上</w:t>
            </w:r>
          </w:p>
        </w:tc>
        <w:tc>
          <w:tcPr>
            <w:tcW w:w="2707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left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艺术类、教育学类、历史学类、旅游管理类专业</w:t>
            </w:r>
          </w:p>
        </w:tc>
        <w:tc>
          <w:tcPr>
            <w:tcW w:w="4988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left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女性身高162cm及以上，男性身高172cm及以上，普通话水平达到二级甲等及以上。</w:t>
            </w:r>
          </w:p>
        </w:tc>
        <w:tc>
          <w:tcPr>
            <w:tcW w:w="1155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结构化面试+专业考核</w:t>
            </w:r>
          </w:p>
        </w:tc>
        <w:tc>
          <w:tcPr>
            <w:tcW w:w="1670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left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面向2023届普通高校毕业生；研究生学历可放宽至30岁及以下</w:t>
            </w:r>
          </w:p>
        </w:tc>
      </w:tr>
      <w:tr w:rsidR="00D31F4D" w:rsidTr="005228E0">
        <w:trPr>
          <w:trHeight w:hRule="exact" w:val="969"/>
          <w:jc w:val="center"/>
        </w:trPr>
        <w:tc>
          <w:tcPr>
            <w:tcW w:w="1267" w:type="dxa"/>
            <w:vMerge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left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303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英文讲解员</w:t>
            </w:r>
          </w:p>
        </w:tc>
        <w:tc>
          <w:tcPr>
            <w:tcW w:w="446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773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25岁</w:t>
            </w:r>
          </w:p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及以下</w:t>
            </w:r>
          </w:p>
        </w:tc>
        <w:tc>
          <w:tcPr>
            <w:tcW w:w="808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本科及以上</w:t>
            </w:r>
          </w:p>
        </w:tc>
        <w:tc>
          <w:tcPr>
            <w:tcW w:w="2707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left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外国语言文学类、艺术类、教育学类、历史学类、旅游管理类专业</w:t>
            </w:r>
          </w:p>
          <w:p w:rsidR="00D31F4D" w:rsidRDefault="00D31F4D" w:rsidP="005228E0">
            <w:pPr>
              <w:pStyle w:val="Other1"/>
              <w:spacing w:after="0" w:line="240" w:lineRule="auto"/>
              <w:ind w:firstLine="0"/>
              <w:jc w:val="left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4988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left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女性身高162cm及以上，男性身高17</w:t>
            </w:r>
            <w:r>
              <w:rPr>
                <w:color w:val="00000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cm及以上，普通话水平达到二级甲等及以上，英语水平达到大学英语六级或专业英语四级及以上。</w:t>
            </w:r>
          </w:p>
          <w:p w:rsidR="00D31F4D" w:rsidRDefault="00D31F4D" w:rsidP="005228E0">
            <w:pPr>
              <w:pStyle w:val="Other1"/>
              <w:spacing w:after="0" w:line="240" w:lineRule="auto"/>
              <w:ind w:firstLine="0"/>
              <w:jc w:val="left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55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结构化面试+专业考核</w:t>
            </w:r>
          </w:p>
        </w:tc>
        <w:tc>
          <w:tcPr>
            <w:tcW w:w="1670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left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研究生学历可放宽至30岁及以下</w:t>
            </w:r>
          </w:p>
        </w:tc>
      </w:tr>
      <w:tr w:rsidR="00D31F4D" w:rsidTr="005228E0">
        <w:trPr>
          <w:trHeight w:hRule="exact" w:val="804"/>
          <w:jc w:val="center"/>
        </w:trPr>
        <w:tc>
          <w:tcPr>
            <w:tcW w:w="1267" w:type="dxa"/>
            <w:vMerge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left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303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文物宣传与公共服务</w:t>
            </w:r>
          </w:p>
        </w:tc>
        <w:tc>
          <w:tcPr>
            <w:tcW w:w="446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773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30岁及以下</w:t>
            </w:r>
          </w:p>
        </w:tc>
        <w:tc>
          <w:tcPr>
            <w:tcW w:w="808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本科及以上</w:t>
            </w:r>
          </w:p>
        </w:tc>
        <w:tc>
          <w:tcPr>
            <w:tcW w:w="2707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left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摄影、影视摄影与制作专业</w:t>
            </w:r>
          </w:p>
        </w:tc>
        <w:tc>
          <w:tcPr>
            <w:tcW w:w="4988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left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有较强的摄影、摄像功底，熟悉各类图像处理、剪辑软件；有2年以上相关工作经历。</w:t>
            </w:r>
          </w:p>
        </w:tc>
        <w:tc>
          <w:tcPr>
            <w:tcW w:w="1155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笔试+专业考核</w:t>
            </w:r>
          </w:p>
        </w:tc>
        <w:tc>
          <w:tcPr>
            <w:tcW w:w="1670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left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</w:tr>
      <w:tr w:rsidR="00D31F4D" w:rsidTr="005228E0">
        <w:trPr>
          <w:trHeight w:hRule="exact" w:val="1344"/>
          <w:jc w:val="center"/>
        </w:trPr>
        <w:tc>
          <w:tcPr>
            <w:tcW w:w="1267" w:type="dxa"/>
            <w:vMerge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left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303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文秘1</w:t>
            </w:r>
          </w:p>
        </w:tc>
        <w:tc>
          <w:tcPr>
            <w:tcW w:w="446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Chars="100" w:firstLine="210"/>
              <w:jc w:val="left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773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25岁及以下</w:t>
            </w:r>
          </w:p>
        </w:tc>
        <w:tc>
          <w:tcPr>
            <w:tcW w:w="808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left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本科及以上</w:t>
            </w:r>
          </w:p>
        </w:tc>
        <w:tc>
          <w:tcPr>
            <w:tcW w:w="2707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left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中国语言文学类、新闻传播类、公共管理类、法学类专业</w:t>
            </w:r>
          </w:p>
        </w:tc>
        <w:tc>
          <w:tcPr>
            <w:tcW w:w="4988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left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中共党员（含预备党员）。</w:t>
            </w:r>
          </w:p>
        </w:tc>
        <w:tc>
          <w:tcPr>
            <w:tcW w:w="1155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笔试+专业考核</w:t>
            </w:r>
          </w:p>
        </w:tc>
        <w:tc>
          <w:tcPr>
            <w:tcW w:w="1670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left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面向2023届普通高校毕业生；研究生学历可放宽至30岁及以下</w:t>
            </w:r>
          </w:p>
        </w:tc>
      </w:tr>
      <w:tr w:rsidR="00D31F4D" w:rsidTr="005228E0">
        <w:trPr>
          <w:trHeight w:hRule="exact" w:val="719"/>
          <w:jc w:val="center"/>
        </w:trPr>
        <w:tc>
          <w:tcPr>
            <w:tcW w:w="1267" w:type="dxa"/>
            <w:vMerge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left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303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文秘2</w:t>
            </w:r>
          </w:p>
        </w:tc>
        <w:tc>
          <w:tcPr>
            <w:tcW w:w="446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773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35岁及以下</w:t>
            </w:r>
          </w:p>
        </w:tc>
        <w:tc>
          <w:tcPr>
            <w:tcW w:w="808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本科及以上</w:t>
            </w:r>
          </w:p>
        </w:tc>
        <w:tc>
          <w:tcPr>
            <w:tcW w:w="2707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left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中国语言文学类、新闻传播类、公共管理类、法学类专业</w:t>
            </w:r>
          </w:p>
        </w:tc>
        <w:tc>
          <w:tcPr>
            <w:tcW w:w="4988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left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中共党员（含预备党员），有3年以上专职文字岗位工作经历。</w:t>
            </w:r>
          </w:p>
        </w:tc>
        <w:tc>
          <w:tcPr>
            <w:tcW w:w="1155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笔试+专业考核</w:t>
            </w:r>
          </w:p>
        </w:tc>
        <w:tc>
          <w:tcPr>
            <w:tcW w:w="1670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left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</w:tr>
      <w:tr w:rsidR="00D31F4D" w:rsidTr="005228E0">
        <w:trPr>
          <w:trHeight w:hRule="exact" w:val="717"/>
          <w:jc w:val="center"/>
        </w:trPr>
        <w:tc>
          <w:tcPr>
            <w:tcW w:w="1267" w:type="dxa"/>
            <w:vMerge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left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303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信息技术员</w:t>
            </w:r>
          </w:p>
        </w:tc>
        <w:tc>
          <w:tcPr>
            <w:tcW w:w="446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773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30岁及以下</w:t>
            </w:r>
          </w:p>
        </w:tc>
        <w:tc>
          <w:tcPr>
            <w:tcW w:w="808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本科及以上</w:t>
            </w:r>
          </w:p>
        </w:tc>
        <w:tc>
          <w:tcPr>
            <w:tcW w:w="2707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left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计算机科学与技术、信息安全专业</w:t>
            </w:r>
          </w:p>
        </w:tc>
        <w:tc>
          <w:tcPr>
            <w:tcW w:w="4988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left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精通计算机、网络软硬件的安全维护与使用；有2年以上相关工作经历。</w:t>
            </w:r>
          </w:p>
        </w:tc>
        <w:tc>
          <w:tcPr>
            <w:tcW w:w="1155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笔试+专业考核</w:t>
            </w:r>
          </w:p>
        </w:tc>
        <w:tc>
          <w:tcPr>
            <w:tcW w:w="1670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left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</w:tr>
      <w:tr w:rsidR="00D31F4D" w:rsidTr="005228E0">
        <w:trPr>
          <w:trHeight w:hRule="exact" w:val="2220"/>
          <w:jc w:val="center"/>
        </w:trPr>
        <w:tc>
          <w:tcPr>
            <w:tcW w:w="1267" w:type="dxa"/>
            <w:vMerge w:val="restart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长沙市非物质文化遗产保护中心（长沙非物质文化遗产馆）</w:t>
            </w:r>
          </w:p>
        </w:tc>
        <w:tc>
          <w:tcPr>
            <w:tcW w:w="1303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非</w:t>
            </w:r>
            <w:proofErr w:type="gramStart"/>
            <w:r>
              <w:rPr>
                <w:rFonts w:hint="eastAsia"/>
                <w:sz w:val="21"/>
                <w:szCs w:val="21"/>
                <w:lang w:val="en-US" w:eastAsia="zh-CN"/>
              </w:rPr>
              <w:t>遗研究</w:t>
            </w:r>
            <w:proofErr w:type="gramEnd"/>
          </w:p>
        </w:tc>
        <w:tc>
          <w:tcPr>
            <w:tcW w:w="446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Chars="100" w:firstLine="21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773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88" w:lineRule="exact"/>
              <w:ind w:firstLine="0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35岁及以下</w:t>
            </w:r>
          </w:p>
        </w:tc>
        <w:tc>
          <w:tcPr>
            <w:tcW w:w="808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本科及以上</w:t>
            </w:r>
          </w:p>
        </w:tc>
        <w:tc>
          <w:tcPr>
            <w:tcW w:w="2707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left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本科：社会学、人类学、民族学、历史学、文物与博物馆学、文化遗产专业</w:t>
            </w:r>
          </w:p>
          <w:p w:rsidR="00D31F4D" w:rsidRDefault="00D31F4D" w:rsidP="005228E0">
            <w:pPr>
              <w:pStyle w:val="Other1"/>
              <w:spacing w:after="0" w:line="240" w:lineRule="auto"/>
              <w:ind w:firstLine="0"/>
              <w:jc w:val="left"/>
              <w:rPr>
                <w:rFonts w:hint="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研究生：社会学、人类学、民俗学、民族学、中国少数民族艺术、考古学及博物馆学、文物与博物馆硕士</w:t>
            </w:r>
          </w:p>
        </w:tc>
        <w:tc>
          <w:tcPr>
            <w:tcW w:w="4988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55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笔试+专业考核</w:t>
            </w:r>
          </w:p>
        </w:tc>
        <w:tc>
          <w:tcPr>
            <w:tcW w:w="1670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rFonts w:hint="eastAsia"/>
                <w:color w:val="000000"/>
                <w:sz w:val="21"/>
                <w:szCs w:val="21"/>
                <w:lang w:eastAsia="zh-CN"/>
              </w:rPr>
            </w:pPr>
          </w:p>
        </w:tc>
      </w:tr>
      <w:tr w:rsidR="00D31F4D" w:rsidTr="005228E0">
        <w:trPr>
          <w:trHeight w:hRule="exact" w:val="1232"/>
          <w:jc w:val="center"/>
        </w:trPr>
        <w:tc>
          <w:tcPr>
            <w:tcW w:w="1267" w:type="dxa"/>
            <w:vMerge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303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宣传专干</w:t>
            </w:r>
          </w:p>
        </w:tc>
        <w:tc>
          <w:tcPr>
            <w:tcW w:w="446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Chars="100" w:firstLine="21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773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88" w:lineRule="exact"/>
              <w:ind w:firstLine="0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25岁及以下</w:t>
            </w:r>
          </w:p>
        </w:tc>
        <w:tc>
          <w:tcPr>
            <w:tcW w:w="808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本科及以上</w:t>
            </w:r>
          </w:p>
        </w:tc>
        <w:tc>
          <w:tcPr>
            <w:tcW w:w="2707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rPr>
                <w:rFonts w:hint="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中国语言文学类、新闻传播学类专业</w:t>
            </w:r>
          </w:p>
        </w:tc>
        <w:tc>
          <w:tcPr>
            <w:tcW w:w="4988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中共党员（含预备党员），具有较强的文字写作能力。</w:t>
            </w:r>
          </w:p>
        </w:tc>
        <w:tc>
          <w:tcPr>
            <w:tcW w:w="1155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rFonts w:hint="eastAsia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笔试+专业考核</w:t>
            </w:r>
          </w:p>
        </w:tc>
        <w:tc>
          <w:tcPr>
            <w:tcW w:w="1670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rFonts w:hint="eastAsia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 xml:space="preserve"> 面向2023届普通高校毕业生；</w:t>
            </w: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研究生学历可放宽至30岁及以下</w:t>
            </w:r>
          </w:p>
        </w:tc>
      </w:tr>
      <w:tr w:rsidR="00D31F4D" w:rsidTr="005228E0">
        <w:trPr>
          <w:trHeight w:hRule="exact" w:val="968"/>
          <w:jc w:val="center"/>
        </w:trPr>
        <w:tc>
          <w:tcPr>
            <w:tcW w:w="1267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长沙市贾谊故居管理处</w:t>
            </w:r>
          </w:p>
        </w:tc>
        <w:tc>
          <w:tcPr>
            <w:tcW w:w="1303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讲解员</w:t>
            </w:r>
          </w:p>
        </w:tc>
        <w:tc>
          <w:tcPr>
            <w:tcW w:w="446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rFonts w:eastAsia="PMingLiU"/>
                <w:sz w:val="21"/>
                <w:szCs w:val="21"/>
                <w:lang w:val="en-US" w:eastAsia="zh-CN"/>
              </w:rPr>
            </w:pPr>
            <w:r>
              <w:rPr>
                <w:rFonts w:eastAsia="PMingLiU" w:hint="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773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25岁及以下</w:t>
            </w:r>
          </w:p>
        </w:tc>
        <w:tc>
          <w:tcPr>
            <w:tcW w:w="808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本科及以上</w:t>
            </w:r>
          </w:p>
        </w:tc>
        <w:tc>
          <w:tcPr>
            <w:tcW w:w="2707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艺术类、教育学类、中国语言文学类、新闻传播学类、历史学类、旅游管理类专业</w:t>
            </w:r>
          </w:p>
        </w:tc>
        <w:tc>
          <w:tcPr>
            <w:tcW w:w="4988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女性身高162CM及以上，男性身高172CM及以上。普通话水平达到二级甲等及以上。</w:t>
            </w:r>
          </w:p>
        </w:tc>
        <w:tc>
          <w:tcPr>
            <w:tcW w:w="1155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结构化面试+专业考核</w:t>
            </w:r>
          </w:p>
        </w:tc>
        <w:tc>
          <w:tcPr>
            <w:tcW w:w="1670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研究生学历可放宽至30岁及以下</w:t>
            </w:r>
          </w:p>
        </w:tc>
      </w:tr>
      <w:tr w:rsidR="00D31F4D" w:rsidTr="005228E0">
        <w:trPr>
          <w:trHeight w:hRule="exact" w:val="1243"/>
          <w:jc w:val="center"/>
        </w:trPr>
        <w:tc>
          <w:tcPr>
            <w:tcW w:w="1267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lastRenderedPageBreak/>
              <w:t>长沙市贾谊故居管理处</w:t>
            </w:r>
          </w:p>
        </w:tc>
        <w:tc>
          <w:tcPr>
            <w:tcW w:w="1303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社会教育员</w:t>
            </w:r>
          </w:p>
        </w:tc>
        <w:tc>
          <w:tcPr>
            <w:tcW w:w="446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773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25岁及以下</w:t>
            </w:r>
          </w:p>
        </w:tc>
        <w:tc>
          <w:tcPr>
            <w:tcW w:w="808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本科及以上</w:t>
            </w:r>
          </w:p>
        </w:tc>
        <w:tc>
          <w:tcPr>
            <w:tcW w:w="2707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中国语言文学类、新闻传播学类、教育学类</w:t>
            </w:r>
          </w:p>
        </w:tc>
        <w:tc>
          <w:tcPr>
            <w:tcW w:w="4988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中共党员（含预备党员），具有较强的文字写作能力。</w:t>
            </w:r>
          </w:p>
        </w:tc>
        <w:tc>
          <w:tcPr>
            <w:tcW w:w="1155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笔试+专业考核</w:t>
            </w:r>
          </w:p>
        </w:tc>
        <w:tc>
          <w:tcPr>
            <w:tcW w:w="1670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面向2023届普通高校毕业生；</w:t>
            </w: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研究生学历可放宽至30岁及以下</w:t>
            </w:r>
          </w:p>
        </w:tc>
      </w:tr>
      <w:tr w:rsidR="00D31F4D" w:rsidTr="005228E0">
        <w:trPr>
          <w:trHeight w:hRule="exact" w:val="1054"/>
          <w:jc w:val="center"/>
        </w:trPr>
        <w:tc>
          <w:tcPr>
            <w:tcW w:w="1267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长沙近现代文物保护管理中心</w:t>
            </w:r>
          </w:p>
        </w:tc>
        <w:tc>
          <w:tcPr>
            <w:tcW w:w="1303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讲解员</w:t>
            </w:r>
          </w:p>
        </w:tc>
        <w:tc>
          <w:tcPr>
            <w:tcW w:w="446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773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25岁及以下</w:t>
            </w:r>
          </w:p>
        </w:tc>
        <w:tc>
          <w:tcPr>
            <w:tcW w:w="808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本科及以上</w:t>
            </w:r>
          </w:p>
        </w:tc>
        <w:tc>
          <w:tcPr>
            <w:tcW w:w="2707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艺术类、教育学类、中国语言文学类、新闻传播学类、历史学类、旅游管理类专业</w:t>
            </w:r>
          </w:p>
        </w:tc>
        <w:tc>
          <w:tcPr>
            <w:tcW w:w="4988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女性身高162CM及以上，男性身高172CM及以上。普通话水平达到二级甲等及以上。</w:t>
            </w:r>
          </w:p>
        </w:tc>
        <w:tc>
          <w:tcPr>
            <w:tcW w:w="1155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rFonts w:hint="eastAsia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结构化面试+专业考核</w:t>
            </w:r>
          </w:p>
        </w:tc>
        <w:tc>
          <w:tcPr>
            <w:tcW w:w="1670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研究生学历可放宽至30岁及以下</w:t>
            </w:r>
          </w:p>
        </w:tc>
      </w:tr>
      <w:tr w:rsidR="00D31F4D" w:rsidTr="005228E0">
        <w:trPr>
          <w:trHeight w:hRule="exact" w:val="1236"/>
          <w:jc w:val="center"/>
        </w:trPr>
        <w:tc>
          <w:tcPr>
            <w:tcW w:w="1267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长沙近现代文物保护管理中心</w:t>
            </w:r>
          </w:p>
        </w:tc>
        <w:tc>
          <w:tcPr>
            <w:tcW w:w="1303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社会教育员</w:t>
            </w:r>
          </w:p>
        </w:tc>
        <w:tc>
          <w:tcPr>
            <w:tcW w:w="446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773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25岁及以下</w:t>
            </w:r>
          </w:p>
        </w:tc>
        <w:tc>
          <w:tcPr>
            <w:tcW w:w="808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本科及以上</w:t>
            </w:r>
          </w:p>
        </w:tc>
        <w:tc>
          <w:tcPr>
            <w:tcW w:w="2707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中国语言文学类、新闻传播学类、教育学类</w:t>
            </w:r>
          </w:p>
        </w:tc>
        <w:tc>
          <w:tcPr>
            <w:tcW w:w="4988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中共党员（含预备党员），具有较强的文字写作能力。</w:t>
            </w:r>
          </w:p>
        </w:tc>
        <w:tc>
          <w:tcPr>
            <w:tcW w:w="1155" w:type="dxa"/>
            <w:shd w:val="clear" w:color="auto" w:fill="FFFFFF"/>
            <w:vAlign w:val="center"/>
          </w:tcPr>
          <w:p w:rsidR="00D31F4D" w:rsidRDefault="00D31F4D" w:rsidP="005228E0">
            <w:pPr>
              <w:jc w:val="center"/>
              <w:rPr>
                <w:rFonts w:ascii="宋体" w:hAnsi="宋体" w:cs="宋体" w:hint="eastAsia"/>
                <w:color w:val="000000"/>
                <w:szCs w:val="21"/>
                <w:lang w:val="zh-TW" w:bidi="zh-TW"/>
              </w:rPr>
            </w:pPr>
            <w:r>
              <w:rPr>
                <w:rFonts w:hint="eastAsia"/>
                <w:color w:val="000000"/>
                <w:szCs w:val="21"/>
              </w:rPr>
              <w:t>笔试</w:t>
            </w:r>
            <w:r>
              <w:rPr>
                <w:rFonts w:hint="eastAsia"/>
                <w:color w:val="000000"/>
                <w:szCs w:val="21"/>
              </w:rPr>
              <w:t>+</w:t>
            </w:r>
            <w:r>
              <w:rPr>
                <w:rFonts w:hint="eastAsia"/>
                <w:color w:val="000000"/>
                <w:szCs w:val="21"/>
              </w:rPr>
              <w:t>专业考核</w:t>
            </w:r>
          </w:p>
        </w:tc>
        <w:tc>
          <w:tcPr>
            <w:tcW w:w="1670" w:type="dxa"/>
            <w:shd w:val="clear" w:color="auto" w:fill="FFFFFF"/>
            <w:vAlign w:val="center"/>
          </w:tcPr>
          <w:p w:rsidR="00D31F4D" w:rsidRDefault="00D31F4D" w:rsidP="005228E0">
            <w:pPr>
              <w:pStyle w:val="Other1"/>
              <w:spacing w:after="0" w:line="240" w:lineRule="auto"/>
              <w:ind w:firstLine="0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面向2023届普通高校毕业生；研究生学历可放宽至30岁及以下</w:t>
            </w:r>
          </w:p>
        </w:tc>
      </w:tr>
    </w:tbl>
    <w:p w:rsidR="00D31F4D" w:rsidRDefault="00D31F4D" w:rsidP="00D31F4D">
      <w:pPr>
        <w:rPr>
          <w:rFonts w:ascii="宋体" w:hAnsi="宋体" w:cs="宋体" w:hint="eastAsia"/>
          <w:color w:val="000000"/>
          <w:szCs w:val="21"/>
          <w:lang w:bidi="zh-TW"/>
        </w:rPr>
      </w:pPr>
    </w:p>
    <w:p w:rsidR="00D31F4D" w:rsidRDefault="00D31F4D" w:rsidP="00D31F4D">
      <w:pPr>
        <w:pStyle w:val="Other1"/>
        <w:spacing w:after="0" w:line="240" w:lineRule="exact"/>
        <w:ind w:firstLine="0"/>
        <w:rPr>
          <w:rFonts w:hint="eastAsia"/>
          <w:color w:val="000000"/>
          <w:sz w:val="21"/>
          <w:szCs w:val="21"/>
          <w:lang w:val="en-US" w:eastAsia="zh-CN"/>
        </w:rPr>
      </w:pPr>
      <w:r>
        <w:rPr>
          <w:rFonts w:hint="eastAsia"/>
          <w:color w:val="000000"/>
          <w:sz w:val="21"/>
          <w:szCs w:val="21"/>
          <w:lang w:val="en-US" w:eastAsia="zh-CN"/>
        </w:rPr>
        <w:t>说明：1. 25岁以下是指1998年9月1日及以后出生；28岁以下是指1995年9月1日及以后出生；35岁以下是指1988年9月1日及以后出生。</w:t>
      </w:r>
    </w:p>
    <w:p w:rsidR="00D31F4D" w:rsidRDefault="00D31F4D" w:rsidP="00D31F4D">
      <w:pPr>
        <w:pStyle w:val="Other1"/>
        <w:spacing w:after="0" w:line="240" w:lineRule="exact"/>
        <w:ind w:firstLineChars="300" w:firstLine="630"/>
        <w:rPr>
          <w:rFonts w:hint="eastAsia"/>
          <w:color w:val="000000"/>
          <w:sz w:val="21"/>
          <w:szCs w:val="21"/>
          <w:lang w:val="en-US" w:eastAsia="zh-CN"/>
        </w:rPr>
      </w:pPr>
      <w:r>
        <w:rPr>
          <w:rFonts w:hint="eastAsia"/>
          <w:color w:val="000000"/>
          <w:sz w:val="21"/>
          <w:szCs w:val="21"/>
          <w:lang w:val="en-US" w:eastAsia="zh-CN"/>
        </w:rPr>
        <w:t>2.面向2023届普通高校毕业生招录的职位，报考人员必须为通过全国统一的高考或研究生入学考试，在国内普通高等学校或承担研究生教育任务的科学研究机构就读，且就读期间个人档案保管在就读院校（或科研机构），于2023年7月31日前毕业的学生。2022年8月1日至2023年7月31日期间取得国（境）外学历（学位）的留学回国应届毕业生，未落实工作单位的，可以报考面向2023届普通高校毕业生招录的职位。</w:t>
      </w:r>
    </w:p>
    <w:p w:rsidR="00D31F4D" w:rsidRDefault="00D31F4D" w:rsidP="00D31F4D"/>
    <w:p w:rsidR="004A4C7E" w:rsidRPr="00D31F4D" w:rsidRDefault="004A4C7E"/>
    <w:sectPr w:rsidR="004A4C7E" w:rsidRPr="00D31F4D" w:rsidSect="00D31F4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Arial Unicode MS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F4D"/>
    <w:rsid w:val="004A4C7E"/>
    <w:rsid w:val="00D31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1F4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1">
    <w:name w:val="Heading #1|1"/>
    <w:basedOn w:val="a"/>
    <w:qFormat/>
    <w:rsid w:val="00D31F4D"/>
    <w:pPr>
      <w:spacing w:after="240" w:line="619" w:lineRule="exact"/>
      <w:jc w:val="center"/>
      <w:outlineLvl w:val="0"/>
    </w:pPr>
    <w:rPr>
      <w:rFonts w:ascii="宋体" w:hAnsi="宋体" w:cs="宋体"/>
      <w:sz w:val="40"/>
      <w:szCs w:val="40"/>
      <w:lang w:val="zh-TW" w:eastAsia="zh-TW" w:bidi="zh-TW"/>
    </w:rPr>
  </w:style>
  <w:style w:type="paragraph" w:customStyle="1" w:styleId="Other1">
    <w:name w:val="Other|1"/>
    <w:basedOn w:val="a"/>
    <w:rsid w:val="00D31F4D"/>
    <w:pPr>
      <w:spacing w:after="220" w:line="374" w:lineRule="auto"/>
      <w:ind w:firstLine="400"/>
    </w:pPr>
    <w:rPr>
      <w:rFonts w:ascii="宋体" w:hAnsi="宋体" w:cs="宋体"/>
      <w:sz w:val="34"/>
      <w:szCs w:val="34"/>
      <w:lang w:val="zh-TW" w:eastAsia="zh-TW" w:bidi="zh-T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1F4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1">
    <w:name w:val="Heading #1|1"/>
    <w:basedOn w:val="a"/>
    <w:qFormat/>
    <w:rsid w:val="00D31F4D"/>
    <w:pPr>
      <w:spacing w:after="240" w:line="619" w:lineRule="exact"/>
      <w:jc w:val="center"/>
      <w:outlineLvl w:val="0"/>
    </w:pPr>
    <w:rPr>
      <w:rFonts w:ascii="宋体" w:hAnsi="宋体" w:cs="宋体"/>
      <w:sz w:val="40"/>
      <w:szCs w:val="40"/>
      <w:lang w:val="zh-TW" w:eastAsia="zh-TW" w:bidi="zh-TW"/>
    </w:rPr>
  </w:style>
  <w:style w:type="paragraph" w:customStyle="1" w:styleId="Other1">
    <w:name w:val="Other|1"/>
    <w:basedOn w:val="a"/>
    <w:rsid w:val="00D31F4D"/>
    <w:pPr>
      <w:spacing w:after="220" w:line="374" w:lineRule="auto"/>
      <w:ind w:firstLine="400"/>
    </w:pPr>
    <w:rPr>
      <w:rFonts w:ascii="宋体" w:hAnsi="宋体" w:cs="宋体"/>
      <w:sz w:val="34"/>
      <w:szCs w:val="34"/>
      <w:lang w:val="zh-TW" w:eastAsia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289</Words>
  <Characters>1650</Characters>
  <Application>Microsoft Office Word</Application>
  <DocSecurity>0</DocSecurity>
  <Lines>13</Lines>
  <Paragraphs>3</Paragraphs>
  <ScaleCrop>false</ScaleCrop>
  <Company>Microsoft</Company>
  <LinksUpToDate>false</LinksUpToDate>
  <CharactersWithSpaces>1936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向庆冬</dc:creator>
  <cp:lastModifiedBy>向庆冬</cp:lastModifiedBy>
  <cp:revision>1</cp:revision>
  <dcterms:created xsi:type="dcterms:W3CDTF">2023-09-22T02:16:00Z</dcterms:created>
  <dcterms:modified xsi:type="dcterms:W3CDTF">2023-09-22T02:17:00Z</dcterms:modified>
</cp:coreProperties>
</file>