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32"/>
          <w:szCs w:val="32"/>
        </w:rPr>
      </w:pPr>
      <w:bookmarkStart w:id="0" w:name="_GoBack"/>
      <w:bookmarkEnd w:id="0"/>
      <w:r>
        <w:rPr>
          <w:rFonts w:hint="eastAsia" w:ascii="宋体" w:hAnsi="宋体" w:eastAsia="宋体"/>
          <w:b/>
          <w:sz w:val="32"/>
          <w:szCs w:val="32"/>
          <w:lang w:val="en-US" w:eastAsia="zh-CN"/>
        </w:rPr>
        <w:t>怀集</w:t>
      </w:r>
      <w:r>
        <w:rPr>
          <w:rFonts w:hint="eastAsia" w:ascii="宋体" w:hAnsi="宋体" w:eastAsia="宋体"/>
          <w:b/>
          <w:sz w:val="32"/>
          <w:szCs w:val="32"/>
        </w:rPr>
        <w:t>县司法局公开招聘</w:t>
      </w:r>
      <w:r>
        <w:rPr>
          <w:rFonts w:hint="eastAsia" w:ascii="宋体" w:hAnsi="宋体" w:eastAsia="宋体"/>
          <w:b/>
          <w:sz w:val="32"/>
          <w:szCs w:val="32"/>
          <w:lang w:eastAsia="zh-CN"/>
        </w:rPr>
        <w:t>专职人民调解</w:t>
      </w:r>
      <w:r>
        <w:rPr>
          <w:rFonts w:hint="eastAsia" w:ascii="宋体" w:hAnsi="宋体" w:eastAsia="宋体"/>
          <w:b/>
          <w:sz w:val="32"/>
          <w:szCs w:val="32"/>
        </w:rPr>
        <w:t>人员报名表</w:t>
      </w:r>
    </w:p>
    <w:p>
      <w:pPr>
        <w:jc w:val="left"/>
        <w:rPr>
          <w:rFonts w:hint="eastAsia" w:ascii="宋体" w:hAnsi="宋体" w:eastAsia="宋体"/>
          <w:b/>
          <w:sz w:val="36"/>
          <w:szCs w:val="36"/>
        </w:rPr>
      </w:pPr>
      <w:r>
        <w:rPr>
          <w:rFonts w:hint="eastAsia"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仿宋_GB2312" w:hAnsi="Times New Roman" w:eastAsia="仿宋_GB2312"/>
          <w:spacing w:val="-18"/>
          <w:sz w:val="24"/>
          <w:szCs w:val="24"/>
        </w:rPr>
        <w:t>报考</w:t>
      </w:r>
      <w:r>
        <w:rPr>
          <w:rFonts w:hint="eastAsia" w:ascii="仿宋_GB2312" w:hAnsi="Times New Roman" w:eastAsia="仿宋_GB2312"/>
          <w:spacing w:val="-18"/>
          <w:sz w:val="24"/>
          <w:szCs w:val="24"/>
          <w:lang w:eastAsia="zh-CN"/>
        </w:rPr>
        <w:t>岗位</w:t>
      </w:r>
      <w:r>
        <w:rPr>
          <w:rFonts w:hint="eastAsia" w:ascii="仿宋_GB2312" w:hAnsi="Times New Roman" w:eastAsia="仿宋_GB2312"/>
          <w:spacing w:val="-18"/>
          <w:sz w:val="24"/>
          <w:szCs w:val="24"/>
        </w:rPr>
        <w:t>：</w:t>
      </w:r>
      <w:r>
        <w:rPr>
          <w:rFonts w:hint="eastAsia" w:ascii="仿宋_GB2312" w:hAnsi="Times New Roman" w:eastAsia="仿宋_GB2312"/>
          <w:sz w:val="24"/>
          <w:szCs w:val="24"/>
        </w:rPr>
        <w:t xml:space="preserve">                       </w:t>
      </w:r>
      <w:r>
        <w:rPr>
          <w:rFonts w:hint="eastAsia" w:ascii="仿宋_GB2312" w:hAnsi="Times New Roman" w:eastAsia="仿宋_GB2312"/>
          <w:spacing w:val="-6"/>
          <w:sz w:val="24"/>
          <w:szCs w:val="24"/>
        </w:rPr>
        <w:t xml:space="preserve">                </w:t>
      </w:r>
    </w:p>
    <w:tbl>
      <w:tblPr>
        <w:tblStyle w:val="3"/>
        <w:tblW w:w="9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960"/>
        <w:gridCol w:w="456"/>
        <w:gridCol w:w="1050"/>
        <w:gridCol w:w="454"/>
        <w:gridCol w:w="188"/>
        <w:gridCol w:w="210"/>
        <w:gridCol w:w="945"/>
        <w:gridCol w:w="1335"/>
        <w:gridCol w:w="1482"/>
        <w:gridCol w:w="17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姓    名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性别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民  族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贴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相</w:t>
            </w:r>
          </w:p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506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8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籍贯</w:t>
            </w:r>
          </w:p>
        </w:tc>
        <w:tc>
          <w:tcPr>
            <w:tcW w:w="945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政治面貌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2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Times New Roman" w:eastAsia="仿宋_GB2312"/>
                <w:spacing w:val="-12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ind w:firstLine="216" w:firstLineChars="100"/>
              <w:jc w:val="left"/>
              <w:rPr>
                <w:rFonts w:hint="default" w:ascii="仿宋_GB2312" w:hAnsi="Times New Roman" w:eastAsia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</w:rPr>
              <w:t xml:space="preserve">省 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</w:rPr>
              <w:t>市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</w:rPr>
              <w:t>县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  <w:lang w:eastAsia="zh-CN"/>
              </w:rPr>
              <w:t>（区）</w:t>
            </w:r>
            <w:r>
              <w:rPr>
                <w:rFonts w:hint="eastAsia" w:ascii="仿宋_GB2312" w:hAnsi="Times New Roman" w:eastAsia="仿宋_GB2312"/>
                <w:color w:val="000000"/>
                <w:w w:val="90"/>
                <w:sz w:val="24"/>
                <w:szCs w:val="24"/>
                <w:lang w:val="en-US" w:eastAsia="zh-CN"/>
              </w:rPr>
              <w:t xml:space="preserve">  镇（街道）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婚姻状况</w:t>
            </w:r>
          </w:p>
        </w:tc>
        <w:tc>
          <w:tcPr>
            <w:tcW w:w="1482" w:type="dxa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noWrap w:val="0"/>
            <w:vAlign w:val="top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身份证号码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8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8"/>
                <w:sz w:val="24"/>
                <w:szCs w:val="24"/>
              </w:rPr>
              <w:t>联系电话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通讯地址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邮  编</w:t>
            </w: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726" w:type="dxa"/>
            <w:vMerge w:val="continue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考生身份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考生类别</w:t>
            </w:r>
          </w:p>
        </w:tc>
        <w:tc>
          <w:tcPr>
            <w:tcW w:w="32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毕业院校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6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6"/>
                <w:sz w:val="24"/>
                <w:szCs w:val="24"/>
              </w:rPr>
              <w:t>毕业时间</w:t>
            </w:r>
          </w:p>
        </w:tc>
        <w:tc>
          <w:tcPr>
            <w:tcW w:w="32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所学专业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10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0"/>
                <w:sz w:val="24"/>
                <w:szCs w:val="24"/>
              </w:rPr>
              <w:t>学历及学位</w:t>
            </w:r>
          </w:p>
        </w:tc>
        <w:tc>
          <w:tcPr>
            <w:tcW w:w="32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外语水平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6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计算机水平</w:t>
            </w:r>
          </w:p>
        </w:tc>
        <w:tc>
          <w:tcPr>
            <w:tcW w:w="32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工作单位</w:t>
            </w:r>
          </w:p>
        </w:tc>
        <w:tc>
          <w:tcPr>
            <w:tcW w:w="3303" w:type="dxa"/>
            <w:gridSpan w:val="6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单位性质</w:t>
            </w:r>
          </w:p>
        </w:tc>
        <w:tc>
          <w:tcPr>
            <w:tcW w:w="3208" w:type="dxa"/>
            <w:gridSpan w:val="2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9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专业技术资格</w:t>
            </w:r>
          </w:p>
        </w:tc>
        <w:tc>
          <w:tcPr>
            <w:tcW w:w="2148" w:type="dxa"/>
            <w:gridSpan w:val="4"/>
            <w:noWrap w:val="0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15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pacing w:val="-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12"/>
                <w:sz w:val="24"/>
                <w:szCs w:val="24"/>
              </w:rPr>
              <w:t>职业资格</w:t>
            </w:r>
          </w:p>
        </w:tc>
        <w:tc>
          <w:tcPr>
            <w:tcW w:w="1335" w:type="dxa"/>
            <w:noWrap w:val="0"/>
            <w:vAlign w:val="center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  <w:tc>
          <w:tcPr>
            <w:tcW w:w="1482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pacing w:val="-20"/>
                <w:sz w:val="24"/>
                <w:szCs w:val="24"/>
              </w:rPr>
              <w:t>执业资</w:t>
            </w: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格</w:t>
            </w:r>
          </w:p>
        </w:tc>
        <w:tc>
          <w:tcPr>
            <w:tcW w:w="1726" w:type="dxa"/>
            <w:noWrap w:val="0"/>
            <w:vAlign w:val="center"/>
          </w:tcPr>
          <w:p>
            <w:pPr>
              <w:jc w:val="left"/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91" w:hRule="atLeast"/>
        </w:trPr>
        <w:tc>
          <w:tcPr>
            <w:tcW w:w="190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学习、工作经历</w:t>
            </w:r>
          </w:p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  <w:r>
              <w:rPr>
                <w:rFonts w:hint="eastAsia" w:ascii="仿宋_GB2312" w:hAnsi="Times New Roman" w:eastAsia="仿宋_GB2312"/>
                <w:sz w:val="24"/>
                <w:szCs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46" w:type="dxa"/>
            <w:gridSpan w:val="9"/>
            <w:tcBorders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hint="eastAsia" w:ascii="仿宋_GB2312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</w:trPr>
        <w:tc>
          <w:tcPr>
            <w:tcW w:w="948" w:type="dxa"/>
            <w:vMerge w:val="restart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家 庭成 员及 主要 社会 关系</w:t>
            </w:r>
          </w:p>
        </w:tc>
        <w:tc>
          <w:tcPr>
            <w:tcW w:w="1416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姓  名</w:t>
            </w:r>
          </w:p>
        </w:tc>
        <w:tc>
          <w:tcPr>
            <w:tcW w:w="1504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与本人关系</w:t>
            </w:r>
          </w:p>
        </w:tc>
        <w:tc>
          <w:tcPr>
            <w:tcW w:w="5886" w:type="dxa"/>
            <w:gridSpan w:val="6"/>
            <w:noWrap w:val="0"/>
            <w:vAlign w:val="center"/>
          </w:tcPr>
          <w:p>
            <w:pPr>
              <w:spacing w:line="440" w:lineRule="exact"/>
              <w:jc w:val="center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0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</w:trPr>
        <w:tc>
          <w:tcPr>
            <w:tcW w:w="948" w:type="dxa"/>
            <w:vMerge w:val="continue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416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1504" w:type="dxa"/>
            <w:gridSpan w:val="2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5886" w:type="dxa"/>
            <w:gridSpan w:val="6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有 何特  长</w:t>
            </w:r>
          </w:p>
        </w:tc>
        <w:tc>
          <w:tcPr>
            <w:tcW w:w="8806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奖  惩</w:t>
            </w: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情  况</w:t>
            </w:r>
          </w:p>
          <w:p>
            <w:pPr>
              <w:spacing w:line="30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  <w:tc>
          <w:tcPr>
            <w:tcW w:w="8806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审  核</w:t>
            </w: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意  见</w:t>
            </w:r>
          </w:p>
        </w:tc>
        <w:tc>
          <w:tcPr>
            <w:tcW w:w="8806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审核人：                            审核日期：   年  月  日</w:t>
            </w:r>
          </w:p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</w:trPr>
        <w:tc>
          <w:tcPr>
            <w:tcW w:w="948" w:type="dxa"/>
            <w:noWrap w:val="0"/>
            <w:vAlign w:val="center"/>
          </w:tcPr>
          <w:p>
            <w:pPr>
              <w:spacing w:line="300" w:lineRule="exact"/>
              <w:rPr>
                <w:rFonts w:hint="eastAsia" w:ascii="仿宋_GB2312" w:hAnsi="Times New Roman" w:eastAsia="仿宋_GB2312"/>
                <w:sz w:val="24"/>
                <w:szCs w:val="20"/>
              </w:rPr>
            </w:pPr>
            <w:r>
              <w:rPr>
                <w:rFonts w:hint="eastAsia" w:ascii="仿宋_GB2312" w:hAnsi="Times New Roman" w:eastAsia="仿宋_GB2312"/>
                <w:sz w:val="24"/>
                <w:szCs w:val="20"/>
              </w:rPr>
              <w:t>备  注</w:t>
            </w:r>
          </w:p>
        </w:tc>
        <w:tc>
          <w:tcPr>
            <w:tcW w:w="8806" w:type="dxa"/>
            <w:gridSpan w:val="10"/>
            <w:noWrap w:val="0"/>
            <w:vAlign w:val="top"/>
          </w:tcPr>
          <w:p>
            <w:pPr>
              <w:spacing w:line="440" w:lineRule="exact"/>
              <w:jc w:val="left"/>
              <w:rPr>
                <w:rFonts w:hint="eastAsia" w:ascii="仿宋_GB2312" w:hAnsi="Times New Roman" w:eastAsia="仿宋_GB2312"/>
                <w:sz w:val="24"/>
                <w:szCs w:val="2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jc w:val="left"/>
        <w:textAlignment w:val="auto"/>
        <w:rPr>
          <w:rFonts w:hint="eastAsia" w:ascii="仿宋_GB2312" w:hAnsi="仿宋" w:eastAsia="仿宋_GB2312"/>
          <w:sz w:val="21"/>
          <w:szCs w:val="21"/>
        </w:rPr>
      </w:pPr>
      <w:r>
        <w:rPr>
          <w:rFonts w:hint="eastAsia" w:ascii="仿宋_GB2312" w:hAnsi="仿宋" w:eastAsia="仿宋_GB2312"/>
          <w:sz w:val="21"/>
          <w:szCs w:val="21"/>
        </w:rPr>
        <w:t>说明：1</w:t>
      </w:r>
      <w:r>
        <w:rPr>
          <w:rFonts w:hint="eastAsia" w:ascii="仿宋_GB2312" w:hAnsi="仿宋" w:eastAsia="仿宋_GB2312"/>
          <w:sz w:val="21"/>
          <w:szCs w:val="21"/>
          <w:lang w:val="en-US" w:eastAsia="zh-CN"/>
        </w:rPr>
        <w:t>.</w:t>
      </w:r>
      <w:r>
        <w:rPr>
          <w:rFonts w:hint="eastAsia" w:ascii="仿宋_GB2312" w:hAnsi="仿宋" w:eastAsia="仿宋_GB2312"/>
          <w:sz w:val="21"/>
          <w:szCs w:val="21"/>
        </w:rPr>
        <w:t>请务必认真如实填写；经考核发现与事实不符的，责任自负；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30" w:firstLineChars="300"/>
        <w:textAlignment w:val="auto"/>
        <w:rPr>
          <w:rFonts w:hint="eastAsia" w:ascii="仿宋_GB2312" w:hAnsi="仿宋" w:eastAsia="仿宋_GB2312"/>
          <w:sz w:val="21"/>
          <w:szCs w:val="21"/>
          <w:lang w:val="en-US" w:eastAsia="zh-CN"/>
        </w:rPr>
      </w:pPr>
      <w:r>
        <w:rPr>
          <w:rFonts w:hint="eastAsia" w:ascii="仿宋_GB2312" w:hAnsi="仿宋" w:eastAsia="仿宋_GB2312"/>
          <w:sz w:val="21"/>
          <w:szCs w:val="21"/>
          <w:lang w:val="en-US" w:eastAsia="zh-CN"/>
        </w:rPr>
        <w:t>2</w:t>
      </w:r>
      <w:r>
        <w:rPr>
          <w:rFonts w:hint="eastAsia" w:ascii="仿宋_GB2312" w:hAnsi="仿宋" w:eastAsia="仿宋_GB2312"/>
          <w:sz w:val="21"/>
          <w:szCs w:val="21"/>
        </w:rPr>
        <w:t>.考生身份为：“公务员”、“国有企、事业在职人员”、“临聘人员”、其他</w:t>
      </w:r>
      <w:r>
        <w:rPr>
          <w:rFonts w:hint="eastAsia" w:ascii="仿宋_GB2312" w:hAnsi="仿宋" w:eastAsia="仿宋_GB2312"/>
          <w:sz w:val="21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30" w:firstLineChars="300"/>
        <w:textAlignment w:val="auto"/>
        <w:rPr>
          <w:rFonts w:hint="eastAsia" w:ascii="仿宋_GB2312" w:hAnsi="仿宋" w:eastAsia="仿宋_GB2312"/>
          <w:sz w:val="21"/>
          <w:szCs w:val="21"/>
          <w:lang w:eastAsia="zh-CN"/>
        </w:rPr>
      </w:pPr>
      <w:r>
        <w:rPr>
          <w:rFonts w:hint="eastAsia" w:ascii="仿宋_GB2312" w:hAnsi="仿宋" w:eastAsia="仿宋_GB2312"/>
          <w:sz w:val="21"/>
          <w:szCs w:val="21"/>
          <w:lang w:val="en-US" w:eastAsia="zh-CN"/>
        </w:rPr>
        <w:t>3</w:t>
      </w:r>
      <w:r>
        <w:rPr>
          <w:rFonts w:hint="eastAsia" w:ascii="仿宋_GB2312" w:hAnsi="仿宋" w:eastAsia="仿宋_GB2312"/>
          <w:sz w:val="21"/>
          <w:szCs w:val="21"/>
        </w:rPr>
        <w:t>.考生类别为：“应届毕业生”、“往届毕业生”、“社会人员”</w:t>
      </w:r>
      <w:r>
        <w:rPr>
          <w:rFonts w:hint="eastAsia" w:ascii="仿宋_GB2312" w:hAnsi="仿宋" w:eastAsia="仿宋_GB2312"/>
          <w:sz w:val="21"/>
          <w:szCs w:val="21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firstLine="630" w:firstLineChars="300"/>
        <w:jc w:val="left"/>
        <w:textAlignment w:val="auto"/>
        <w:rPr>
          <w:rFonts w:hint="eastAsia" w:ascii="仿宋_GB2312" w:hAnsi="仿宋" w:eastAsia="仿宋_GB2312"/>
          <w:sz w:val="21"/>
          <w:szCs w:val="21"/>
          <w:lang w:val="en-US" w:eastAsia="zh-CN"/>
        </w:rPr>
      </w:pPr>
      <w:r>
        <w:rPr>
          <w:rFonts w:hint="eastAsia" w:ascii="仿宋_GB2312" w:hAnsi="仿宋" w:eastAsia="仿宋_GB2312"/>
          <w:sz w:val="21"/>
          <w:szCs w:val="21"/>
          <w:lang w:val="en-US" w:eastAsia="zh-CN"/>
        </w:rPr>
        <w:t>4.</w:t>
      </w:r>
      <w:r>
        <w:rPr>
          <w:rFonts w:hint="eastAsia" w:ascii="仿宋_GB2312" w:hAnsi="仿宋" w:eastAsia="仿宋_GB2312"/>
          <w:sz w:val="21"/>
          <w:szCs w:val="21"/>
        </w:rPr>
        <w:t>此表用黑色钢笔填写，字迹要清楚</w:t>
      </w:r>
      <w:r>
        <w:rPr>
          <w:rFonts w:hint="eastAsia" w:ascii="仿宋_GB2312" w:hAnsi="仿宋" w:eastAsia="仿宋_GB2312"/>
          <w:sz w:val="21"/>
          <w:szCs w:val="21"/>
          <w:lang w:eastAsia="zh-CN"/>
        </w:rPr>
        <w:t>。</w:t>
      </w:r>
    </w:p>
    <w:p/>
    <w:sectPr>
      <w:footerReference r:id="rId3" w:type="default"/>
      <w:pgSz w:w="11906" w:h="16838"/>
      <w:pgMar w:top="1440" w:right="1080" w:bottom="1440" w:left="10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新宋体">
    <w:altName w:val="方正书宋_GBK"/>
    <w:panose1 w:val="02010609030101010101"/>
    <w:charset w:val="00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00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WAAAAZHJzL1BLAQIUABQA&#10;AAAIAIdO4kDOqXm5zwAAAAUBAAAPAAAAAAAAAAEAIAAAADgAAABkcnMvZG93bnJldi54bWxQSwEC&#10;FAAUAAAACACHTuJA8Wfk5a4BAABLAwAADgAAAAAAAAABACAAAAA0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DB2C70"/>
    <w:rsid w:val="5F7D6C57"/>
    <w:rsid w:val="F3DB2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qFormat/>
    <w:uiPriority w:val="0"/>
    <w:pPr>
      <w:widowControl w:val="0"/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仿宋_GB2312" w:cs="Times New Roman"/>
      <w:kern w:val="2"/>
      <w:sz w:val="18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Office_11.8.2.1112_F1E327BC-269C-435d-A152-05C5408002CA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2023-08-09T16:53:00Z</dcterms:created>
  <dc:creator>ht-706</dc:creator>
  <cp:lastModifiedBy>ht-706</cp:lastModifiedBy>
  <dcterms:modified xsi:type="dcterms:W3CDTF">2023-08-09T16:55:07Z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2052-11.8.2.1112</vt:lpwstr>
  </property>
</Properties>
</file>