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渝北区古路中心卫生院公开招聘临时工作人员岗位情况一览表</w:t>
      </w:r>
      <w:bookmarkEnd w:id="0"/>
    </w:p>
    <w:tbl>
      <w:tblPr>
        <w:tblStyle w:val="3"/>
        <w:tblpPr w:leftFromText="180" w:rightFromText="180" w:vertAnchor="text" w:tblpX="-877" w:tblpY="421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545"/>
        <w:gridCol w:w="1260"/>
        <w:gridCol w:w="1795"/>
        <w:gridCol w:w="2375"/>
        <w:gridCol w:w="1035"/>
        <w:gridCol w:w="1710"/>
        <w:gridCol w:w="3435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序号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10350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97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专业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性别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年龄</w:t>
            </w:r>
          </w:p>
        </w:tc>
        <w:tc>
          <w:tcPr>
            <w:tcW w:w="34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97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05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药房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1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大专及以上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药学、中药学专业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不限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35岁及以下</w:t>
            </w:r>
          </w:p>
        </w:tc>
        <w:tc>
          <w:tcPr>
            <w:tcW w:w="34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有相关工作经历者优先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</w:tbl>
    <w:p>
      <w:pPr>
        <w:spacing w:line="57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</w:rPr>
        <w:sectPr>
          <w:pgSz w:w="16838" w:h="11906" w:orient="landscape"/>
          <w:pgMar w:top="1531" w:right="2041" w:bottom="1531" w:left="1928" w:header="851" w:footer="992" w:gutter="0"/>
          <w:cols w:space="720" w:num="1"/>
          <w:docGrid w:type="lines" w:linePitch="315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3A086FBC"/>
    <w:rsid w:val="3A086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2023-06-08T04:48:00Z</dcterms:created>
  <dc:creator>JoeyChang</dc:creator>
  <cp:lastModifiedBy>JoeyChang</cp:lastModifiedBy>
  <dcterms:modified xsi:type="dcterms:W3CDTF">2023-06-08T04:48:34Z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D4B40706419643C09E8D1803AB0529EA_11</vt:lpwstr>
  </property>
</Properties>
</file>