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铜陵市妇幼保健院2023年医疗人才招聘岗位一览表（第二批）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029835" cy="5680075"/>
            <wp:effectExtent l="0" t="0" r="1841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835" cy="568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353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2023-04-27T03:32:17Z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00F2A45A330D48D79D7BF6511EF4F196_12</vt:lpwstr>
  </property>
</Properties>
</file>