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操作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指南</w:t>
      </w:r>
    </w:p>
    <w:p>
      <w:pPr>
        <w:spacing w:line="560" w:lineRule="exact"/>
        <w:rPr>
          <w:rFonts w:ascii="仿宋_GB2312" w:hAnsi="仿宋_GB2312" w:eastAsia="仿宋_GB2312" w:cs="仿宋_GB2312"/>
          <w:b/>
          <w:sz w:val="44"/>
          <w:szCs w:val="44"/>
        </w:rPr>
      </w:pPr>
    </w:p>
    <w:p>
      <w:pPr>
        <w:topLinePunct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一、报名前的准备工作</w:t>
      </w:r>
    </w:p>
    <w:p>
      <w:pPr>
        <w:topLinePunct/>
        <w:spacing w:line="560" w:lineRule="exact"/>
        <w:ind w:firstLine="640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本系统支持IE8及以上版本的浏览器、搜狗浏览器和360浏览器，其他非主流浏览器没有经过严格的测试，建议不要使用。</w:t>
      </w:r>
    </w:p>
    <w:p>
      <w:pPr>
        <w:topLinePunct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二、打开“网上报名”页面。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进入襄州区人事考试网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（http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s</w:t>
      </w:r>
      <w:r>
        <w:rPr>
          <w:rFonts w:hint="eastAsia" w:ascii="仿宋_GB2312" w:hAnsi="仿宋_GB2312" w:eastAsia="仿宋_GB2312" w:cs="仿宋_GB2312"/>
          <w:sz w:val="32"/>
          <w:szCs w:val="32"/>
        </w:rPr>
        <w:t>://</w:t>
      </w:r>
      <w:r>
        <w:rPr>
          <w:rFonts w:ascii="仿宋_GB2312" w:hAnsi="仿宋_GB2312" w:eastAsia="仿宋_GB2312" w:cs="仿宋_GB2312"/>
          <w:sz w:val="28"/>
          <w:szCs w:val="28"/>
        </w:rPr>
        <w:t xml:space="preserve"> www.</w:t>
      </w:r>
      <w:r>
        <w:rPr>
          <w:rFonts w:hint="eastAsia" w:ascii="仿宋_GB2312" w:hAnsi="仿宋_GB2312" w:eastAsia="仿宋_GB2312" w:cs="仿宋_GB2312"/>
          <w:sz w:val="28"/>
          <w:szCs w:val="28"/>
        </w:rPr>
        <w:t>xzrsksw</w:t>
      </w:r>
      <w:r>
        <w:rPr>
          <w:rFonts w:ascii="仿宋_GB2312" w:hAnsi="仿宋_GB2312" w:eastAsia="仿宋_GB2312" w:cs="仿宋_GB2312"/>
          <w:sz w:val="28"/>
          <w:szCs w:val="28"/>
        </w:rPr>
        <w:t>.org.cn</w:t>
      </w:r>
      <w:r>
        <w:rPr>
          <w:rFonts w:hint="eastAsia" w:ascii="仿宋_GB2312" w:hAnsi="仿宋_GB2312" w:eastAsia="仿宋_GB2312" w:cs="仿宋_GB2312"/>
          <w:sz w:val="32"/>
          <w:szCs w:val="32"/>
        </w:rPr>
        <w:t>）点击网页左上版块的“网上报名”菜单后进入网上报名页面，找到《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襄州区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公开招聘城市社工岗位工作人员公告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》——“我要报名”，并按步骤操作。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（报名截图所涉及的公告名称、报名时间和资格审核时间仅为网站测试内容，非正式报名时间，正式公告名称及时间均以公告为准）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264535"/>
            <wp:effectExtent l="0" t="0" r="10160" b="12065"/>
            <wp:docPr id="3" name="图片 3" descr="({)$DJ{02L8WLQ0@V$9[C{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({)$DJ{02L8WLQ0@V$9[C{R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6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346960"/>
            <wp:effectExtent l="0" t="0" r="10160" b="15240"/>
            <wp:docPr id="11" name="图片 11" descr="H6[}TN@(7S6{XI9]A7V8X(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6[}TN@(7S6{XI9]A7V8X(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三、考生基本信息填报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仔细阅读公告，阅读完毕在公告的最下方点击“我已阅读并完全理解”，进入基本信息填报页面，页面中的项目需要考生逐项、如实填写，填写完毕后点击“确定提交”。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（所有带*号的都是必填项，信息填报不完整，审核将不会通过,并且系统会给出提示，）</w:t>
      </w:r>
    </w:p>
    <w:p>
      <w:pPr>
        <w:rPr>
          <w:rFonts w:hint="eastAsia"/>
        </w:rPr>
      </w:pP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2009140"/>
            <wp:effectExtent l="0" t="0" r="7620" b="10160"/>
            <wp:docPr id="16" name="图片 16" descr="HU]2BR6D0UIDLJ%)E)Y{N}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HU]2BR6D0UIDLJ%)E)Y{N}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0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3876675"/>
            <wp:effectExtent l="0" t="0" r="3810" b="9525"/>
            <wp:docPr id="17" name="图片 17" descr="S])XNVSEY4]N4I%[8846F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S])XNVSEY4]N4I%[8846FGI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sz w:val="32"/>
          <w:szCs w:val="36"/>
        </w:rPr>
      </w:pPr>
      <w:r>
        <w:rPr>
          <w:rFonts w:hint="eastAsia"/>
          <w:color w:val="FF0000"/>
          <w:sz w:val="32"/>
          <w:szCs w:val="36"/>
        </w:rPr>
        <w:t>填报完成后，点击下一步，进行上传照片。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四、上传照片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基本信息填报完毕后，点击下一步，自动跳转到上传照片页面，点击浏览选择照片后点击上传，如下图：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040" cy="3279140"/>
            <wp:effectExtent l="0" t="0" r="3810" b="16510"/>
            <wp:docPr id="18" name="图片 18" descr="W{83A(Q]FC_@VBD2A4C8[}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W{83A(Q]FC_@VBD2A4C8[}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4467225"/>
            <wp:effectExtent l="0" t="0" r="7620" b="9525"/>
            <wp:docPr id="30" name="图片 30" descr="EU1NQA49(_30(HKU~00IT[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EU1NQA49(_30(HKU~00IT[K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4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3488690"/>
            <wp:effectExtent l="0" t="0" r="7620" b="16510"/>
            <wp:docPr id="25" name="图片 25" descr="]L@WPTZ~YOBOLL7_0T(N_R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]L@WPTZ~YOBOLL7_0T(N_RQ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8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/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确认照片无误后点击确认提交。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878455"/>
            <wp:effectExtent l="0" t="0" r="5715" b="17145"/>
            <wp:docPr id="26" name="图片 26" descr="3HSR6{Q_%__@~QQQUIUMJV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HSR6{Q_%__@~QQQUIUMJVL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eastAsia="宋体"/>
          <w:lang w:eastAsia="zh-CN"/>
        </w:rPr>
      </w:pPr>
    </w:p>
    <w:p>
      <w:pPr>
        <w:ind w:firstLine="1120" w:firstLineChars="350"/>
        <w:rPr>
          <w:rFonts w:hint="eastAsia" w:ascii="黑体" w:hAnsi="黑体" w:eastAsia="黑体" w:cs="黑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五、网上审核结果查询</w:t>
      </w:r>
    </w:p>
    <w:p>
      <w:pPr>
        <w:spacing w:line="560" w:lineRule="exact"/>
        <w:ind w:left="420" w:leftChars="200"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网上报名-审核结果查询，选择项目,输入报名号和身份证号，如下图：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037205"/>
            <wp:effectExtent l="0" t="0" r="5715" b="10795"/>
            <wp:docPr id="27" name="图片 27" descr="($V[1E])NFY%(43JXT5BH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($V[1E])NFY%(43JXT5BH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981960"/>
            <wp:effectExtent l="0" t="0" r="5715" b="8890"/>
            <wp:docPr id="34" name="图片 34" descr=")_[OULZ49U%9_XX3_%IHYQ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)_[OULZ49U%9_XX3_%IHYQO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8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960" cy="2721610"/>
            <wp:effectExtent l="0" t="0" r="8890" b="2540"/>
            <wp:docPr id="28" name="图片 28" descr="SD9]9RI80UMPKSC6SB)KY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SD9]9RI80UMPKSC6SB)KYK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如果审核结果为“未审”或“不通过”，考生在规定的时间，可用点击“修改报名数据”按钮，进入基本信息填报页面，重新提交报名数据，等待审核人员“再次审核”。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6"/>
        </w:rPr>
        <w:t>如果考生忘记报名号，请先选择“报名项目”，然后单击“忘记报名号”，进入查找“找回报名号”网页，输入”考生姓名和身份证号”，点击“查询结果”按钮， 如下图：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33725" cy="1533525"/>
            <wp:effectExtent l="0" t="0" r="9525" b="9525"/>
            <wp:docPr id="1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黑体"/>
          <w:sz w:val="32"/>
          <w:szCs w:val="36"/>
        </w:rPr>
        <w:t>六、网上</w:t>
      </w:r>
      <w:r>
        <w:rPr>
          <w:rFonts w:hint="eastAsia" w:ascii="黑体" w:hAnsi="黑体" w:eastAsia="黑体" w:cs="宋体"/>
          <w:sz w:val="32"/>
          <w:szCs w:val="36"/>
        </w:rPr>
        <w:t>缴费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（1）如果本次报名支付缴费，初审通过后，下图的“审核结果查询”页面，会显示出“网上缴费”链接。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67960" cy="2721610"/>
            <wp:effectExtent l="0" t="0" r="8890" b="2540"/>
            <wp:docPr id="29" name="图片 29" descr="SD9]9RI80UMPKSC6SB)KY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SD9]9RI80UMPKSC6SB)KYK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或者在首页点击“网上支付”，选择报名项目，输入报名号和身份证号，点击查询结果，支付结果显示“未支付”，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点击“网上支付”按钮进行支付。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230" cy="3070860"/>
            <wp:effectExtent l="0" t="0" r="7620" b="15240"/>
            <wp:docPr id="37" name="图片 37" descr="6K80A(1416_}YAWFR_7FN1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6K80A(1416_}YAWFR_7FN1W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411220"/>
            <wp:effectExtent l="0" t="0" r="5715" b="17780"/>
            <wp:docPr id="38" name="图片 38" descr="_QA9({H81K3`PLO62H2WS)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_QA9({H81K3`PLO62H2WS)A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3383280"/>
            <wp:effectExtent l="0" t="0" r="5715" b="7620"/>
            <wp:docPr id="31" name="图片 31" descr="(P1K@S[FJRD`2[8_%$S]BY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(P1K@S[FJRD`2[8_%$S]BY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（2）点击“网上缴费”链接或“网上支付”按钮，出现下图缴费信息确认页面，请单击下图的ICBC中国工商银行图片进行网上支付。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5272405" cy="4931410"/>
            <wp:effectExtent l="0" t="0" r="4445" b="2540"/>
            <wp:docPr id="32" name="图片 32" descr="{B}XDCG7LI$XY4OCHW)$D%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{B}XDCG7LI$XY4OCHW)$D%W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93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9865" cy="3810000"/>
            <wp:effectExtent l="0" t="0" r="6985" b="0"/>
            <wp:docPr id="33" name="图片 33" descr=")4{NL8G6O{H9N$(8F{83U5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)4{NL8G6O{H9N$(8F{83U5V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（3）点击上图的“确定”按钮后，系统会自动跳转到支付页面（如果支付页面跳转失败，请直接重试），出现下图时，考生可以直接使用微信、支付宝APP，扫描图中的二维码进行支付。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19395" cy="4104005"/>
            <wp:effectExtent l="0" t="0" r="14605" b="10795"/>
            <wp:docPr id="19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19395" cy="4104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left="561" w:firstLine="640" w:firstLineChars="200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（4）支付成功后，系统会自动返回报名网页，同时显示出“缴费通知单”，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如果因为电脑的原因，没有自动跳转回报名网页，请考生不要担心，系统会定时自动确认缴费信息，过5分钟后再查询支付结果。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820035"/>
            <wp:effectExtent l="0" t="0" r="5715" b="18415"/>
            <wp:docPr id="36" name="图片 36" descr="}AB1}D}TU6TZ[`E)D6H2JQ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}AB1}D}TU6TZ[`E)D6H2JQ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ind w:firstLine="315" w:firstLineChars="150"/>
        <w:rPr>
          <w:rFonts w:hint="eastAsia" w:eastAsia="宋体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（5）缴费成功后，考生可以在首页左上板块点击“网上支付”栏查询结果自行打印“缴费通知单”和在“审核结果查询”栏自行打印“报名表”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70500" cy="3371850"/>
            <wp:effectExtent l="0" t="0" r="6350" b="0"/>
            <wp:docPr id="39" name="图片 39" descr="F%`9D(F]T2M%IV2%ZKXC9)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F%`9D(F]T2M%IV2%ZKXC9)A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135" cy="2820035"/>
            <wp:effectExtent l="0" t="0" r="5715" b="18415"/>
            <wp:docPr id="43" name="图片 43" descr="}AB1}D}TU6TZ[`E)D6H2JQ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}AB1}D}TU6TZ[`E)D6H2JQ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2757805"/>
            <wp:effectExtent l="0" t="0" r="2540" b="4445"/>
            <wp:docPr id="40" name="图片 40" descr="BUY~2SAP4$8CJ~AI7O@EW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BUY~2SAP4$8CJ~AI7O@EWOC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53125" cy="3714750"/>
            <wp:effectExtent l="0" t="0" r="9525" b="0"/>
            <wp:docPr id="1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系统生成的报名表（样表）：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076825" cy="6524625"/>
            <wp:effectExtent l="0" t="0" r="9525" b="9525"/>
            <wp:docPr id="41" name="图片 41" descr="Q4DDM4)K(XPJQTF4Q$LM5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Q4DDM4)K(XPJQTF4Q$LM5RM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NmVmNTgwNTc4OWNkNzEzMjY2MDMxYTk2MDA3MWMifQ=="/>
  </w:docVars>
  <w:rsids>
    <w:rsidRoot w:val="00236271"/>
    <w:rsid w:val="00016D51"/>
    <w:rsid w:val="000A48DE"/>
    <w:rsid w:val="0012580B"/>
    <w:rsid w:val="0015226E"/>
    <w:rsid w:val="001A4F46"/>
    <w:rsid w:val="00236271"/>
    <w:rsid w:val="002D276E"/>
    <w:rsid w:val="003E7ECB"/>
    <w:rsid w:val="003F68E8"/>
    <w:rsid w:val="0041020C"/>
    <w:rsid w:val="004249E6"/>
    <w:rsid w:val="00455611"/>
    <w:rsid w:val="00540AAC"/>
    <w:rsid w:val="00612223"/>
    <w:rsid w:val="006A15B3"/>
    <w:rsid w:val="00727792"/>
    <w:rsid w:val="007562D2"/>
    <w:rsid w:val="00775C75"/>
    <w:rsid w:val="007D7A3C"/>
    <w:rsid w:val="00862A37"/>
    <w:rsid w:val="008A41C5"/>
    <w:rsid w:val="008D2261"/>
    <w:rsid w:val="00991B0F"/>
    <w:rsid w:val="009C19D6"/>
    <w:rsid w:val="00A33647"/>
    <w:rsid w:val="00B03CC3"/>
    <w:rsid w:val="00B208A6"/>
    <w:rsid w:val="00BB2C9E"/>
    <w:rsid w:val="00BB2CBD"/>
    <w:rsid w:val="00C3186A"/>
    <w:rsid w:val="00D96B76"/>
    <w:rsid w:val="00E304C0"/>
    <w:rsid w:val="00E77EA8"/>
    <w:rsid w:val="00EF4C81"/>
    <w:rsid w:val="00F2498A"/>
    <w:rsid w:val="00F543C5"/>
    <w:rsid w:val="00FA3C4E"/>
    <w:rsid w:val="00FC3301"/>
    <w:rsid w:val="00FD58BE"/>
    <w:rsid w:val="01D95E1A"/>
    <w:rsid w:val="0E40275D"/>
    <w:rsid w:val="16C01CA6"/>
    <w:rsid w:val="1C6E1C1A"/>
    <w:rsid w:val="2815623E"/>
    <w:rsid w:val="28E56870"/>
    <w:rsid w:val="2ED743F3"/>
    <w:rsid w:val="349C632E"/>
    <w:rsid w:val="362B4C1C"/>
    <w:rsid w:val="48855368"/>
    <w:rsid w:val="53AF42CE"/>
    <w:rsid w:val="56CB5F56"/>
    <w:rsid w:val="5752338F"/>
    <w:rsid w:val="5A575BCC"/>
    <w:rsid w:val="5CB84210"/>
    <w:rsid w:val="5DDE3651"/>
    <w:rsid w:val="69D3198E"/>
    <w:rsid w:val="6D9B5A58"/>
    <w:rsid w:val="6DF86BDC"/>
    <w:rsid w:val="6F4C3F68"/>
    <w:rsid w:val="73BE25F5"/>
    <w:rsid w:val="762117B4"/>
    <w:rsid w:val="78CB1C65"/>
    <w:rsid w:val="7B6053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1049</Words>
  <Characters>1082</Characters>
  <Lines>8</Lines>
  <Paragraphs>2</Paragraphs>
  <TotalTime>8</TotalTime>
  <ScaleCrop>false</ScaleCrop>
  <LinksUpToDate>false</LinksUpToDate>
  <CharactersWithSpaces>1084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2020-08-27T01:22:00Z</dcterms:created>
  <dc:creator>Administrator</dc:creator>
  <cp:lastModifiedBy>Administrator</cp:lastModifiedBy>
  <dcterms:modified xsi:type="dcterms:W3CDTF">2023-02-27T08:15:12Z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ABCD1452132243D2833A0D6733CEE5BB</vt:lpwstr>
  </property>
</Properties>
</file>