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附件1: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爱辉区公开招聘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专职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劳动保障协理员岗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位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表</w:t>
      </w:r>
    </w:p>
    <w:p>
      <w:pPr>
        <w:jc w:val="center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tbl>
      <w:tblPr>
        <w:tblStyle w:val="8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490"/>
        <w:gridCol w:w="1455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专业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其他岗位要求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街道、社区（A）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10人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国家承认大专及以上学历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不限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面向社会招聘为了稳定就业工作队伍报考年龄为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u w:val="none"/>
                <w:vertAlign w:val="baseline"/>
                <w:lang w:val="en-US" w:eastAsia="zh-CN"/>
              </w:rPr>
              <w:t>35周岁以下（1988年2月24日之后出生，含2月24日），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未取得毕业证不得报考。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该岗位最低服务年限2年，从签订合同之日算起。  具有黑河市爱辉区、合作区户籍（所有考生户籍按2023年2月24日之前迁入为准，含2月24日）。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乡镇(B)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7人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国家承认大专及以上学历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不限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面向社会招聘为了便于稳定就业工作队伍报考年龄为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u w:val="none"/>
                <w:vertAlign w:val="baseline"/>
                <w:lang w:val="en-US" w:eastAsia="zh-CN"/>
              </w:rPr>
              <w:t>35周岁以下（1988年2月24日之后出生，含2月24日），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未取得毕业证不得报考。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该岗位最低服务年限2年，从签订合同之日算起。  具有黑河市爱辉区、合作区户籍（所有考生户籍按2023年2月24日之前迁入为准，含2月24日）。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</w:p>
    <w:p>
      <w:pPr>
        <w:jc w:val="left"/>
        <w:rPr>
          <w:rFonts w:hint="eastAsia" w:asciiTheme="minorEastAsia" w:hAnsiTheme="minorEastAsia"/>
          <w:b/>
          <w:szCs w:val="21"/>
        </w:rPr>
      </w:pPr>
    </w:p>
    <w:p>
      <w:pPr>
        <w:jc w:val="left"/>
        <w:rPr>
          <w:rFonts w:hint="eastAsia" w:asciiTheme="minorEastAsia" w:hAnsiTheme="minorEastAsia"/>
          <w:b/>
          <w:szCs w:val="21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820" w:right="1080" w:bottom="519" w:left="108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b w:val="0"/>
                              <w:bCs w:val="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b w:val="0"/>
                        <w:bCs w:val="0"/>
                        <w:lang w:eastAsia="zh-CN"/>
                      </w:rPr>
                    </w:pP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92464"/>
    <w:rsid w:val="0079699F"/>
    <w:rsid w:val="00D43B47"/>
    <w:rsid w:val="01AC23E7"/>
    <w:rsid w:val="03292464"/>
    <w:rsid w:val="070B6A59"/>
    <w:rsid w:val="07B0195F"/>
    <w:rsid w:val="092C2803"/>
    <w:rsid w:val="0A7E1265"/>
    <w:rsid w:val="0C4F22AD"/>
    <w:rsid w:val="0D3628BF"/>
    <w:rsid w:val="13C26AF3"/>
    <w:rsid w:val="15AE5C95"/>
    <w:rsid w:val="25BA1FA8"/>
    <w:rsid w:val="26CF5A3C"/>
    <w:rsid w:val="28020F8E"/>
    <w:rsid w:val="29212950"/>
    <w:rsid w:val="2DD91AB5"/>
    <w:rsid w:val="2F170BB6"/>
    <w:rsid w:val="32555E40"/>
    <w:rsid w:val="34933613"/>
    <w:rsid w:val="3A7C0424"/>
    <w:rsid w:val="3BF462F4"/>
    <w:rsid w:val="3C4A6C36"/>
    <w:rsid w:val="3C775D14"/>
    <w:rsid w:val="3D3E7F15"/>
    <w:rsid w:val="408445E0"/>
    <w:rsid w:val="416E0B09"/>
    <w:rsid w:val="43A31072"/>
    <w:rsid w:val="46794FC3"/>
    <w:rsid w:val="4C5512E9"/>
    <w:rsid w:val="4D21080C"/>
    <w:rsid w:val="50411213"/>
    <w:rsid w:val="56AE6C68"/>
    <w:rsid w:val="5776191D"/>
    <w:rsid w:val="59D0227F"/>
    <w:rsid w:val="5C501554"/>
    <w:rsid w:val="5E155A25"/>
    <w:rsid w:val="5E7C3166"/>
    <w:rsid w:val="626C1AD3"/>
    <w:rsid w:val="63D61431"/>
    <w:rsid w:val="6B2A6E90"/>
    <w:rsid w:val="6BCB6F2D"/>
    <w:rsid w:val="6FC14A94"/>
    <w:rsid w:val="70CE45FD"/>
    <w:rsid w:val="70D12258"/>
    <w:rsid w:val="72D31C3F"/>
    <w:rsid w:val="76F93FD2"/>
    <w:rsid w:val="78A10789"/>
    <w:rsid w:val="78F83AAA"/>
    <w:rsid w:val="79E373BA"/>
    <w:rsid w:val="7BC17CEA"/>
    <w:rsid w:val="7DBC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lxm</Company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2022-11-18T06:01:00Z</dcterms:created>
  <dc:creator>lenovo</dc:creator>
  <cp:lastModifiedBy>lenovo</cp:lastModifiedBy>
  <cp:lastPrinted>2023-02-16T02:36:00Z</cp:lastPrinted>
  <dcterms:modified xsi:type="dcterms:W3CDTF">2023-02-21T00:54:21Z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