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hAnsiTheme="majorEastAsia"/>
          <w:b w:val="0"/>
          <w:bCs/>
          <w:sz w:val="44"/>
          <w:szCs w:val="44"/>
        </w:rPr>
      </w:pPr>
      <w:r>
        <w:rPr>
          <w:rFonts w:hint="eastAsia" w:ascii="方正小标宋简体" w:eastAsia="方正小标宋简体" w:hAnsiTheme="majorEastAsia"/>
          <w:b w:val="0"/>
          <w:bCs/>
          <w:sz w:val="44"/>
          <w:szCs w:val="44"/>
        </w:rPr>
        <w:t>关于部分考生采用线上视频复审方式</w:t>
      </w:r>
    </w:p>
    <w:p>
      <w:pPr>
        <w:spacing w:line="560" w:lineRule="exact"/>
        <w:jc w:val="center"/>
        <w:rPr>
          <w:rFonts w:hint="eastAsia" w:ascii="方正小标宋简体" w:eastAsia="方正小标宋简体" w:hAnsiTheme="majorEastAsia"/>
          <w:b w:val="0"/>
          <w:bCs/>
          <w:sz w:val="44"/>
          <w:szCs w:val="44"/>
        </w:rPr>
      </w:pPr>
      <w:r>
        <w:rPr>
          <w:rFonts w:hint="eastAsia" w:ascii="方正小标宋简体" w:eastAsia="方正小标宋简体" w:hAnsiTheme="majorEastAsia"/>
          <w:b w:val="0"/>
          <w:bCs/>
          <w:sz w:val="44"/>
          <w:szCs w:val="44"/>
        </w:rPr>
        <w:t>的操作方法</w:t>
      </w:r>
    </w:p>
    <w:p>
      <w:pPr>
        <w:spacing w:line="560" w:lineRule="exact"/>
        <w:jc w:val="center"/>
        <w:rPr>
          <w:rFonts w:asciiTheme="majorEastAsia" w:hAnsiTheme="majorEastAsia" w:eastAsiaTheme="majorEastAsia"/>
          <w:b/>
          <w:sz w:val="36"/>
          <w:szCs w:val="36"/>
        </w:rPr>
      </w:pPr>
    </w:p>
    <w:p>
      <w:pPr>
        <w:pStyle w:val="10"/>
        <w:keepNext w:val="0"/>
        <w:keepLines w:val="0"/>
        <w:pageBreakBefore w:val="0"/>
        <w:numPr>
          <w:ilvl w:val="0"/>
          <w:numId w:val="1"/>
        </w:numPr>
        <w:kinsoku/>
        <w:wordWrap/>
        <w:overflowPunct/>
        <w:topLinePunct w:val="0"/>
        <w:autoSpaceDE/>
        <w:autoSpaceDN/>
        <w:bidi w:val="0"/>
        <w:adjustRightInd/>
        <w:snapToGrid/>
        <w:spacing w:line="560" w:lineRule="exact"/>
        <w:ind w:firstLineChars="0"/>
        <w:textAlignment w:val="auto"/>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线上视频复审对象</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color w:val="000000" w:themeColor="text1"/>
          <w:sz w:val="32"/>
          <w:szCs w:val="32"/>
        </w:rPr>
        <w:t>综合考虑防疫要求、考生</w:t>
      </w:r>
      <w:r>
        <w:rPr>
          <w:rFonts w:hint="eastAsia" w:ascii="仿宋_GB2312" w:hAnsi="仿宋_GB2312" w:eastAsia="仿宋_GB2312" w:cs="仿宋_GB2312"/>
          <w:b w:val="0"/>
          <w:bCs/>
          <w:color w:val="000000" w:themeColor="text1"/>
          <w:sz w:val="32"/>
          <w:szCs w:val="32"/>
          <w:lang w:eastAsia="zh-CN"/>
        </w:rPr>
        <w:t>出行</w:t>
      </w:r>
      <w:r>
        <w:rPr>
          <w:rFonts w:hint="eastAsia" w:ascii="仿宋_GB2312" w:hAnsi="仿宋_GB2312" w:eastAsia="仿宋_GB2312" w:cs="仿宋_GB2312"/>
          <w:b w:val="0"/>
          <w:bCs/>
          <w:color w:val="000000" w:themeColor="text1"/>
          <w:sz w:val="32"/>
          <w:szCs w:val="32"/>
        </w:rPr>
        <w:t>便利等因素，资格复审前7天内有苏州大市范围以外行程的考生，资格复审拟采用线上视频复审方式进行。资格复审前7天内行程均在苏州大市范围、且符合防疫要求的考生须本人到现场参加资格复审，其他的考生采用线上视频复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二、线上视频复审流程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color w:val="000000" w:themeColor="text1"/>
          <w:sz w:val="32"/>
          <w:szCs w:val="32"/>
          <w:lang w:val="en-US" w:eastAsia="zh-CN"/>
        </w:rPr>
      </w:pPr>
      <w:r>
        <w:rPr>
          <w:rFonts w:hint="eastAsia" w:ascii="仿宋_GB2312" w:hAnsi="仿宋_GB2312" w:eastAsia="仿宋_GB2312" w:cs="仿宋_GB2312"/>
          <w:color w:val="000000" w:themeColor="text1"/>
          <w:sz w:val="32"/>
          <w:szCs w:val="32"/>
        </w:rPr>
        <w:t>1.</w:t>
      </w:r>
      <w:r>
        <w:rPr>
          <w:rFonts w:hint="eastAsia" w:ascii="仿宋_GB2312" w:hAnsi="仿宋_GB2312" w:eastAsia="仿宋_GB2312" w:cs="仿宋_GB2312"/>
          <w:color w:val="000000" w:themeColor="text1"/>
          <w:sz w:val="32"/>
          <w:szCs w:val="32"/>
          <w:lang w:val="en-US" w:eastAsia="zh-CN"/>
        </w:rPr>
        <w:t>资格复审工作小组将与</w:t>
      </w:r>
      <w:r>
        <w:rPr>
          <w:rFonts w:hint="eastAsia" w:ascii="仿宋_GB2312" w:hAnsi="仿宋_GB2312" w:eastAsia="仿宋_GB2312" w:cs="仿宋_GB2312"/>
          <w:color w:val="000000" w:themeColor="text1"/>
          <w:sz w:val="32"/>
          <w:szCs w:val="32"/>
        </w:rPr>
        <w:t>有关考生联系，约定线上视频复审具体时间</w:t>
      </w:r>
      <w:r>
        <w:rPr>
          <w:rFonts w:hint="eastAsia" w:ascii="仿宋_GB2312" w:hAnsi="仿宋_GB2312" w:eastAsia="仿宋_GB2312" w:cs="仿宋_GB2312"/>
          <w:b w:val="0"/>
          <w:bCs/>
          <w:color w:val="000000" w:themeColor="text1"/>
          <w:sz w:val="32"/>
          <w:szCs w:val="32"/>
        </w:rPr>
        <w:t>（23-24日期间）</w:t>
      </w:r>
      <w:r>
        <w:rPr>
          <w:rFonts w:hint="eastAsia" w:ascii="仿宋_GB2312" w:hAnsi="仿宋_GB2312" w:eastAsia="仿宋_GB2312" w:cs="仿宋_GB2312"/>
          <w:b w:val="0"/>
          <w:bCs/>
          <w:color w:val="000000" w:themeColor="text1"/>
          <w:sz w:val="32"/>
          <w:szCs w:val="32"/>
          <w:lang w:val="en-US" w:eastAsia="zh-CN"/>
        </w:rPr>
        <w:t>和形式</w:t>
      </w:r>
      <w:r>
        <w:rPr>
          <w:rFonts w:hint="eastAsia" w:ascii="仿宋_GB2312" w:hAnsi="仿宋_GB2312" w:eastAsia="仿宋_GB2312" w:cs="仿宋_GB2312"/>
          <w:b/>
          <w:color w:val="000000" w:themeColor="text1"/>
          <w:sz w:val="32"/>
          <w:szCs w:val="32"/>
        </w:rPr>
        <w:t>。</w:t>
      </w:r>
      <w:r>
        <w:rPr>
          <w:rFonts w:hint="eastAsia" w:ascii="仿宋_GB2312" w:hAnsi="仿宋_GB2312" w:eastAsia="仿宋_GB2312" w:cs="仿宋_GB2312"/>
          <w:b/>
          <w:color w:val="000000" w:themeColor="text1"/>
          <w:sz w:val="32"/>
          <w:szCs w:val="32"/>
          <w:lang w:val="en-US" w:eastAsia="zh-CN"/>
        </w:rPr>
        <w:t>请有关考生在此期间留意手机短信，并保持联系电话畅通。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color w:val="000000" w:themeColor="text1"/>
          <w:sz w:val="32"/>
          <w:szCs w:val="32"/>
        </w:rPr>
      </w:pPr>
      <w:r>
        <w:rPr>
          <w:rFonts w:hint="eastAsia" w:ascii="仿宋_GB2312" w:hAnsi="仿宋_GB2312" w:eastAsia="仿宋_GB2312" w:cs="仿宋_GB2312"/>
          <w:color w:val="000000" w:themeColor="text1"/>
          <w:sz w:val="32"/>
          <w:szCs w:val="32"/>
        </w:rPr>
        <w:t>2. 请考生提前在《考生线上视频预审诚信承诺书》签字，并手持签字的《承诺书》及本人身份证拍照，文件名格式：“姓名</w:t>
      </w:r>
      <w:r>
        <w:rPr>
          <w:rFonts w:hint="eastAsia" w:ascii="仿宋_GB2312" w:hAnsi="仿宋_GB2312" w:eastAsia="仿宋_GB2312" w:cs="仿宋_GB2312"/>
          <w:color w:val="000000" w:themeColor="text1"/>
          <w:sz w:val="32"/>
          <w:szCs w:val="32"/>
          <w:lang w:val="en-US" w:eastAsia="zh-CN"/>
        </w:rPr>
        <w:t>+</w:t>
      </w:r>
      <w:r>
        <w:rPr>
          <w:rFonts w:hint="eastAsia" w:ascii="仿宋_GB2312" w:hAnsi="仿宋_GB2312" w:eastAsia="仿宋_GB2312" w:cs="仿宋_GB2312"/>
          <w:color w:val="000000" w:themeColor="text1"/>
          <w:sz w:val="32"/>
          <w:szCs w:val="32"/>
        </w:rPr>
        <w:t>身份证号</w:t>
      </w:r>
      <w:r>
        <w:rPr>
          <w:rFonts w:hint="eastAsia" w:ascii="仿宋_GB2312" w:hAnsi="仿宋_GB2312" w:eastAsia="仿宋_GB2312" w:cs="仿宋_GB2312"/>
          <w:color w:val="000000" w:themeColor="text1"/>
          <w:sz w:val="32"/>
          <w:szCs w:val="32"/>
          <w:lang w:val="en-US" w:eastAsia="zh-CN"/>
        </w:rPr>
        <w:t>+</w:t>
      </w:r>
      <w:r>
        <w:rPr>
          <w:rFonts w:hint="eastAsia" w:ascii="仿宋_GB2312" w:hAnsi="仿宋_GB2312" w:eastAsia="仿宋_GB2312" w:cs="仿宋_GB2312"/>
          <w:color w:val="000000" w:themeColor="text1"/>
          <w:sz w:val="32"/>
          <w:szCs w:val="32"/>
        </w:rPr>
        <w:t>承诺书.jpg”。考生</w:t>
      </w:r>
      <w:r>
        <w:rPr>
          <w:rFonts w:hint="eastAsia" w:ascii="仿宋_GB2312" w:hAnsi="仿宋_GB2312" w:eastAsia="仿宋_GB2312" w:cs="仿宋_GB2312"/>
          <w:color w:val="000000" w:themeColor="text1"/>
          <w:sz w:val="32"/>
          <w:szCs w:val="32"/>
          <w:lang w:val="en-US" w:eastAsia="zh-CN"/>
        </w:rPr>
        <w:t>在7月22日16:00前，</w:t>
      </w:r>
      <w:r>
        <w:rPr>
          <w:rFonts w:hint="eastAsia" w:ascii="仿宋_GB2312" w:hAnsi="仿宋_GB2312" w:eastAsia="仿宋_GB2312" w:cs="仿宋_GB2312"/>
          <w:color w:val="000000" w:themeColor="text1"/>
          <w:sz w:val="32"/>
          <w:szCs w:val="32"/>
        </w:rPr>
        <w:t>将上述照片、</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承诺书</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扫描件、</w:t>
      </w:r>
      <w:r>
        <w:rPr>
          <w:rFonts w:hint="eastAsia" w:ascii="仿宋_GB2312" w:hAnsi="仿宋_GB2312" w:eastAsia="仿宋_GB2312" w:cs="仿宋_GB2312"/>
          <w:color w:val="000000" w:themeColor="text1"/>
          <w:sz w:val="32"/>
          <w:szCs w:val="32"/>
        </w:rPr>
        <w:t>手写签名的资格复审登记表</w:t>
      </w:r>
      <w:r>
        <w:rPr>
          <w:rFonts w:hint="eastAsia" w:ascii="仿宋_GB2312" w:hAnsi="仿宋_GB2312" w:eastAsia="仿宋_GB2312" w:cs="仿宋_GB2312"/>
          <w:color w:val="000000" w:themeColor="text1"/>
          <w:sz w:val="32"/>
          <w:szCs w:val="32"/>
          <w:lang w:val="en-US" w:eastAsia="zh-CN"/>
        </w:rPr>
        <w:t>扫描件</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复审验证所需材料扫描件等打包发至</w:t>
      </w:r>
      <w:r>
        <w:rPr>
          <w:rFonts w:hint="eastAsia" w:ascii="仿宋_GB2312" w:hAnsi="仿宋_GB2312" w:eastAsia="仿宋_GB2312" w:cs="仿宋_GB2312"/>
          <w:color w:val="000000" w:themeColor="text1"/>
          <w:sz w:val="32"/>
          <w:szCs w:val="32"/>
          <w:lang w:eastAsia="zh-CN"/>
        </w:rPr>
        <w:t>工作</w:t>
      </w:r>
      <w:r>
        <w:rPr>
          <w:rFonts w:hint="eastAsia" w:ascii="仿宋_GB2312" w:hAnsi="仿宋_GB2312" w:eastAsia="仿宋_GB2312" w:cs="仿宋_GB2312"/>
          <w:color w:val="000000" w:themeColor="text1"/>
          <w:sz w:val="32"/>
          <w:szCs w:val="32"/>
          <w:highlight w:val="none"/>
        </w:rPr>
        <w:t>邮箱</w:t>
      </w:r>
      <w:r>
        <w:rPr>
          <w:rFonts w:hint="eastAsia" w:ascii="仿宋_GB2312" w:hAnsi="仿宋_GB2312" w:eastAsia="仿宋_GB2312" w:cs="仿宋_GB2312"/>
          <w:color w:val="000000" w:themeColor="text1"/>
          <w:sz w:val="32"/>
          <w:szCs w:val="32"/>
          <w:highlight w:val="none"/>
          <w:lang w:val="en-US" w:eastAsia="zh-CN"/>
        </w:rPr>
        <w:t>zjggkzp@163.com</w:t>
      </w:r>
      <w:r>
        <w:rPr>
          <w:rFonts w:hint="eastAsia" w:ascii="仿宋_GB2312" w:hAnsi="仿宋_GB2312" w:eastAsia="仿宋_GB2312" w:cs="仿宋_GB2312"/>
          <w:color w:val="000000" w:themeColor="text1"/>
          <w:sz w:val="32"/>
          <w:szCs w:val="32"/>
          <w:highlight w:val="none"/>
          <w:lang w:eastAsia="zh-CN"/>
        </w:rPr>
        <w:t>，</w:t>
      </w:r>
      <w:r>
        <w:rPr>
          <w:rFonts w:hint="eastAsia" w:ascii="仿宋_GB2312" w:hAnsi="仿宋_GB2312" w:eastAsia="仿宋_GB2312" w:cs="仿宋_GB2312"/>
          <w:color w:val="000000" w:themeColor="text1"/>
          <w:sz w:val="32"/>
          <w:szCs w:val="32"/>
          <w:highlight w:val="none"/>
          <w:lang w:val="en-US" w:eastAsia="zh-CN"/>
        </w:rPr>
        <w:t>压缩包文件名格式：“报考单位代码+岗位代码+姓名+手机号码”</w:t>
      </w:r>
      <w:r>
        <w:rPr>
          <w:rFonts w:hint="eastAsia" w:ascii="仿宋_GB2312" w:hAnsi="仿宋_GB2312" w:eastAsia="仿宋_GB2312" w:cs="仿宋_GB2312"/>
          <w:color w:val="000000" w:themeColor="text1"/>
          <w:sz w:val="32"/>
          <w:szCs w:val="32"/>
          <w:highlight w:val="none"/>
        </w:rPr>
        <w:t>，</w:t>
      </w:r>
      <w:r>
        <w:rPr>
          <w:rFonts w:hint="eastAsia" w:ascii="仿宋_GB2312" w:hAnsi="仿宋_GB2312" w:eastAsia="仿宋_GB2312" w:cs="仿宋_GB2312"/>
          <w:color w:val="000000" w:themeColor="text1"/>
          <w:sz w:val="32"/>
          <w:szCs w:val="32"/>
          <w:lang w:val="en-US" w:eastAsia="zh-CN"/>
        </w:rPr>
        <w:t>资格复审工作小组负责</w:t>
      </w:r>
      <w:r>
        <w:rPr>
          <w:rFonts w:hint="eastAsia" w:ascii="仿宋_GB2312" w:hAnsi="仿宋_GB2312" w:eastAsia="仿宋_GB2312" w:cs="仿宋_GB2312"/>
          <w:color w:val="000000" w:themeColor="text1"/>
          <w:sz w:val="32"/>
          <w:szCs w:val="32"/>
        </w:rPr>
        <w:t>将有关材料打印带至资格复审现场。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3.根据约定的资格复审时间，由</w:t>
      </w:r>
      <w:r>
        <w:rPr>
          <w:rFonts w:hint="eastAsia" w:ascii="仿宋_GB2312" w:hAnsi="仿宋_GB2312" w:eastAsia="仿宋_GB2312" w:cs="仿宋_GB2312"/>
          <w:color w:val="000000" w:themeColor="text1"/>
          <w:sz w:val="32"/>
          <w:szCs w:val="32"/>
          <w:lang w:val="en-US" w:eastAsia="zh-CN"/>
        </w:rPr>
        <w:t>资格复审工作小组对有关考生</w:t>
      </w:r>
      <w:r>
        <w:rPr>
          <w:rFonts w:hint="eastAsia" w:ascii="仿宋_GB2312" w:hAnsi="仿宋_GB2312" w:eastAsia="仿宋_GB2312" w:cs="仿宋_GB2312"/>
          <w:color w:val="000000" w:themeColor="text1"/>
          <w:sz w:val="32"/>
          <w:szCs w:val="32"/>
        </w:rPr>
        <w:t>进行视频复审，</w:t>
      </w:r>
      <w:r>
        <w:rPr>
          <w:rFonts w:hint="eastAsia" w:ascii="仿宋_GB2312" w:hAnsi="仿宋_GB2312" w:eastAsia="仿宋_GB2312" w:cs="仿宋_GB2312"/>
          <w:color w:val="000000" w:themeColor="text1"/>
          <w:sz w:val="32"/>
          <w:szCs w:val="32"/>
          <w:lang w:val="en-US" w:eastAsia="zh-CN"/>
        </w:rPr>
        <w:t>请考生准备好相关材料原件。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黑体" w:hAnsi="黑体" w:eastAsia="黑体" w:cs="黑体"/>
          <w:color w:val="000000" w:themeColor="text1"/>
          <w:sz w:val="32"/>
          <w:szCs w:val="32"/>
        </w:rPr>
        <w:t>三、后续复核安排</w:t>
      </w:r>
      <w:r>
        <w:rPr>
          <w:rFonts w:hint="eastAsia" w:ascii="仿宋_GB2312" w:hAnsi="仿宋_GB2312" w:eastAsia="仿宋_GB2312" w:cs="仿宋_GB2312"/>
          <w:color w:val="000000" w:themeColor="text1"/>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面试时间为7月30日。考生于7月28日起登录张家港市事业单位公开招聘网上报名系统（http://12333.zjg.gov.cn:8009/wsbm）自行缴费并打印《面试通知书》。采用视频复审</w:t>
      </w:r>
      <w:r>
        <w:rPr>
          <w:rFonts w:hint="eastAsia" w:ascii="仿宋_GB2312" w:hAnsi="仿宋_GB2312" w:eastAsia="仿宋_GB2312" w:cs="仿宋_GB2312"/>
          <w:color w:val="000000" w:themeColor="text1"/>
          <w:sz w:val="32"/>
          <w:szCs w:val="32"/>
          <w:lang w:val="en-US" w:eastAsia="zh-CN"/>
        </w:rPr>
        <w:t>的</w:t>
      </w:r>
      <w:r>
        <w:rPr>
          <w:rFonts w:hint="eastAsia" w:ascii="仿宋_GB2312" w:hAnsi="仿宋_GB2312" w:eastAsia="仿宋_GB2312" w:cs="仿宋_GB2312"/>
          <w:color w:val="000000" w:themeColor="text1"/>
          <w:sz w:val="32"/>
          <w:szCs w:val="32"/>
        </w:rPr>
        <w:t>考生需</w:t>
      </w:r>
      <w:r>
        <w:rPr>
          <w:rFonts w:hint="eastAsia" w:ascii="仿宋_GB2312" w:hAnsi="仿宋_GB2312" w:eastAsia="仿宋_GB2312" w:cs="仿宋_GB2312"/>
          <w:color w:val="000000" w:themeColor="text1"/>
          <w:sz w:val="32"/>
          <w:szCs w:val="32"/>
          <w:lang w:val="en-US" w:eastAsia="zh-CN"/>
        </w:rPr>
        <w:t>再次</w:t>
      </w:r>
      <w:r>
        <w:rPr>
          <w:rFonts w:hint="eastAsia" w:ascii="仿宋_GB2312" w:hAnsi="仿宋_GB2312" w:eastAsia="仿宋_GB2312" w:cs="仿宋_GB2312"/>
          <w:color w:val="000000" w:themeColor="text1"/>
          <w:sz w:val="32"/>
          <w:szCs w:val="32"/>
        </w:rPr>
        <w:t>复</w:t>
      </w:r>
      <w:r>
        <w:rPr>
          <w:rFonts w:hint="eastAsia" w:ascii="仿宋_GB2312" w:hAnsi="仿宋_GB2312" w:eastAsia="仿宋_GB2312" w:cs="仿宋_GB2312"/>
          <w:color w:val="000000" w:themeColor="text1"/>
          <w:sz w:val="32"/>
          <w:szCs w:val="32"/>
          <w:lang w:val="en-US" w:eastAsia="zh-CN"/>
        </w:rPr>
        <w:t>核</w:t>
      </w:r>
      <w:r>
        <w:rPr>
          <w:rFonts w:hint="eastAsia" w:ascii="仿宋_GB2312" w:hAnsi="仿宋_GB2312" w:eastAsia="仿宋_GB2312" w:cs="仿宋_GB2312"/>
          <w:color w:val="000000" w:themeColor="text1"/>
          <w:sz w:val="32"/>
          <w:szCs w:val="32"/>
        </w:rPr>
        <w:t>所需</w:t>
      </w:r>
      <w:r>
        <w:rPr>
          <w:rFonts w:hint="eastAsia" w:ascii="仿宋_GB2312" w:hAnsi="仿宋_GB2312" w:eastAsia="仿宋_GB2312" w:cs="仿宋_GB2312"/>
          <w:color w:val="000000" w:themeColor="text1"/>
          <w:sz w:val="32"/>
          <w:szCs w:val="32"/>
          <w:lang w:val="en-US" w:eastAsia="zh-CN"/>
        </w:rPr>
        <w:t>材料</w:t>
      </w:r>
      <w:r>
        <w:rPr>
          <w:rFonts w:hint="eastAsia" w:ascii="仿宋_GB2312" w:hAnsi="仿宋_GB2312" w:eastAsia="仿宋_GB2312" w:cs="仿宋_GB2312"/>
          <w:color w:val="000000" w:themeColor="text1"/>
          <w:sz w:val="32"/>
          <w:szCs w:val="32"/>
        </w:rPr>
        <w:t>相关原件</w:t>
      </w:r>
      <w:r>
        <w:rPr>
          <w:rFonts w:hint="eastAsia" w:ascii="仿宋_GB2312" w:hAnsi="仿宋_GB2312" w:eastAsia="仿宋_GB2312" w:cs="仿宋_GB2312"/>
          <w:b w:val="0"/>
          <w:bCs/>
          <w:color w:val="000000" w:themeColor="text1"/>
          <w:sz w:val="32"/>
          <w:szCs w:val="32"/>
        </w:rPr>
        <w:t>，</w:t>
      </w:r>
      <w:r>
        <w:rPr>
          <w:rFonts w:hint="eastAsia" w:ascii="仿宋_GB2312" w:hAnsi="仿宋_GB2312" w:eastAsia="仿宋_GB2312" w:cs="仿宋_GB2312"/>
          <w:b w:val="0"/>
          <w:bCs/>
          <w:color w:val="000000" w:themeColor="text1"/>
          <w:sz w:val="32"/>
          <w:szCs w:val="32"/>
          <w:lang w:val="en-US" w:eastAsia="zh-CN"/>
        </w:rPr>
        <w:t>时间、</w:t>
      </w:r>
      <w:r>
        <w:rPr>
          <w:rFonts w:hint="eastAsia" w:ascii="仿宋_GB2312" w:hAnsi="仿宋_GB2312" w:eastAsia="仿宋_GB2312" w:cs="仿宋_GB2312"/>
          <w:color w:val="000000" w:themeColor="text1"/>
          <w:sz w:val="32"/>
          <w:szCs w:val="32"/>
          <w:lang w:val="en-US" w:eastAsia="zh-CN"/>
        </w:rPr>
        <w:t>地点另行通知</w:t>
      </w:r>
      <w:r>
        <w:rPr>
          <w:rFonts w:hint="eastAsia" w:ascii="仿宋_GB2312" w:hAnsi="仿宋_GB2312" w:eastAsia="仿宋_GB2312" w:cs="仿宋_GB2312"/>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政策咨询电话：0512-58173516。</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咨询时间：工作日8：30-11：30,13:00-17:00。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附件：2022年度</w:t>
      </w:r>
      <w:r>
        <w:rPr>
          <w:rFonts w:hint="eastAsia" w:ascii="仿宋_GB2312" w:hAnsi="仿宋_GB2312" w:eastAsia="仿宋_GB2312" w:cs="仿宋_GB2312"/>
          <w:color w:val="000000" w:themeColor="text1"/>
          <w:sz w:val="32"/>
          <w:szCs w:val="32"/>
          <w:lang w:val="en-US" w:eastAsia="zh-CN"/>
        </w:rPr>
        <w:t>张家港市</w:t>
      </w:r>
      <w:r>
        <w:rPr>
          <w:rFonts w:hint="eastAsia" w:ascii="仿宋_GB2312" w:hAnsi="仿宋_GB2312" w:eastAsia="仿宋_GB2312" w:cs="仿宋_GB2312"/>
          <w:color w:val="000000" w:themeColor="text1"/>
          <w:sz w:val="32"/>
          <w:szCs w:val="32"/>
        </w:rPr>
        <w:t>事业单位公开招聘资格复审考生线上预审承诺书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val="en-US" w:eastAsia="zh-CN"/>
        </w:rPr>
        <w:t>张家港</w:t>
      </w:r>
      <w:r>
        <w:rPr>
          <w:rFonts w:hint="eastAsia" w:ascii="仿宋_GB2312" w:hAnsi="仿宋_GB2312" w:eastAsia="仿宋_GB2312" w:cs="仿宋_GB2312"/>
          <w:color w:val="000000" w:themeColor="text1"/>
          <w:sz w:val="32"/>
          <w:szCs w:val="32"/>
        </w:rPr>
        <w:t>市人力资源和社会保障局</w:t>
      </w:r>
    </w:p>
    <w:p>
      <w:pPr>
        <w:keepNext w:val="0"/>
        <w:keepLines w:val="0"/>
        <w:pageBreakBefore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2022年7月1</w:t>
      </w:r>
      <w:r>
        <w:rPr>
          <w:rFonts w:hint="eastAsia" w:ascii="仿宋_GB2312" w:hAnsi="仿宋_GB2312" w:eastAsia="仿宋_GB2312" w:cs="仿宋_GB2312"/>
          <w:color w:val="000000" w:themeColor="text1"/>
          <w:sz w:val="32"/>
          <w:szCs w:val="32"/>
          <w:lang w:val="en-US" w:eastAsia="zh-CN"/>
        </w:rPr>
        <w:t>8</w:t>
      </w:r>
      <w:r>
        <w:rPr>
          <w:rFonts w:hint="eastAsia" w:ascii="仿宋_GB2312" w:hAnsi="仿宋_GB2312" w:eastAsia="仿宋_GB2312" w:cs="仿宋_GB2312"/>
          <w:color w:val="000000" w:themeColor="text1"/>
          <w:sz w:val="32"/>
          <w:szCs w:val="32"/>
        </w:rPr>
        <w:t>日</w:t>
      </w:r>
    </w:p>
    <w:p>
      <w:pPr>
        <w:keepNext w:val="0"/>
        <w:keepLines w:val="0"/>
        <w:pageBreakBefore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rPr>
      </w:pPr>
      <w:bookmarkStart w:id="0" w:name="_GoBack"/>
      <w:bookmarkEnd w:id="0"/>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rPr>
      </w:pPr>
    </w:p>
    <w:p>
      <w:pPr>
        <w:spacing w:line="500" w:lineRule="exact"/>
        <w:jc w:val="center"/>
        <w:rPr>
          <w:rFonts w:hint="eastAsia" w:ascii="方正小标宋简体" w:hAnsi="Times New Roman" w:eastAsia="方正小标宋简体"/>
          <w:w w:val="98"/>
          <w:sz w:val="36"/>
          <w:szCs w:val="36"/>
        </w:rPr>
      </w:pPr>
      <w:r>
        <w:rPr>
          <w:rFonts w:hint="eastAsia" w:ascii="方正小标宋简体" w:hAnsi="Times New Roman" w:eastAsia="方正小标宋简体"/>
          <w:w w:val="98"/>
          <w:sz w:val="36"/>
          <w:szCs w:val="36"/>
        </w:rPr>
        <w:t>2022年度</w:t>
      </w:r>
      <w:r>
        <w:rPr>
          <w:rFonts w:hint="eastAsia" w:ascii="方正小标宋简体" w:hAnsi="Times New Roman" w:eastAsia="方正小标宋简体"/>
          <w:w w:val="98"/>
          <w:sz w:val="36"/>
          <w:szCs w:val="36"/>
          <w:lang w:val="en-US" w:eastAsia="zh-CN"/>
        </w:rPr>
        <w:t>张家港</w:t>
      </w:r>
      <w:r>
        <w:rPr>
          <w:rFonts w:hint="eastAsia" w:ascii="方正小标宋简体" w:hAnsi="Times New Roman" w:eastAsia="方正小标宋简体"/>
          <w:w w:val="98"/>
          <w:sz w:val="36"/>
          <w:szCs w:val="36"/>
        </w:rPr>
        <w:t>市事业单位公开招聘资格复审</w:t>
      </w:r>
    </w:p>
    <w:p>
      <w:pPr>
        <w:spacing w:line="500" w:lineRule="exact"/>
        <w:jc w:val="center"/>
        <w:rPr>
          <w:rFonts w:hint="eastAsia" w:ascii="方正小标宋简体" w:hAnsi="Times New Roman" w:eastAsia="方正小标宋简体"/>
          <w:w w:val="98"/>
          <w:sz w:val="36"/>
          <w:szCs w:val="36"/>
        </w:rPr>
      </w:pPr>
      <w:r>
        <w:rPr>
          <w:rFonts w:hint="eastAsia" w:ascii="方正小标宋简体" w:hAnsi="Times New Roman" w:eastAsia="方正小标宋简体"/>
          <w:w w:val="98"/>
          <w:sz w:val="36"/>
          <w:szCs w:val="36"/>
        </w:rPr>
        <w:t>考生</w:t>
      </w:r>
      <w:r>
        <w:rPr>
          <w:rFonts w:hint="eastAsia" w:ascii="方正小标宋简体" w:hAnsi="Times New Roman" w:eastAsia="方正小标宋简体"/>
          <w:bCs/>
          <w:snapToGrid w:val="0"/>
          <w:color w:val="000000"/>
          <w:kern w:val="0"/>
          <w:sz w:val="36"/>
          <w:szCs w:val="36"/>
        </w:rPr>
        <w:t>线上预审承诺书</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我报考2022年度</w:t>
      </w:r>
      <w:r>
        <w:rPr>
          <w:rFonts w:hint="eastAsia" w:ascii="仿宋_GB2312" w:hAnsi="仿宋_GB2312" w:eastAsia="仿宋_GB2312" w:cs="仿宋_GB2312"/>
          <w:sz w:val="30"/>
          <w:szCs w:val="30"/>
          <w:lang w:val="en-US" w:eastAsia="zh-CN"/>
        </w:rPr>
        <w:t>张家港市</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none"/>
          <w:lang w:val="en-US" w:eastAsia="zh-CN"/>
        </w:rPr>
        <w:t>单位</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岗位，经笔试已进入资格复审程序，因特殊原因，目前本人无法参加现场资格复审，特申请线上视频预审。在此我郑重承诺：</w:t>
      </w:r>
    </w:p>
    <w:p>
      <w:pPr>
        <w:keepNext w:val="0"/>
        <w:keepLines w:val="0"/>
        <w:pageBreakBefore w:val="0"/>
        <w:widowControl w:val="0"/>
        <w:suppressAutoHyphens/>
        <w:kinsoku/>
        <w:wordWrap/>
        <w:overflowPunct/>
        <w:topLinePunct w:val="0"/>
        <w:autoSpaceDE/>
        <w:autoSpaceDN/>
        <w:bidi w:val="0"/>
        <w:adjustRightInd/>
        <w:snapToGrid w:val="0"/>
        <w:spacing w:line="560" w:lineRule="exact"/>
        <w:ind w:firstLine="600" w:firstLineChars="200"/>
        <w:jc w:val="left"/>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sz w:val="30"/>
          <w:szCs w:val="30"/>
        </w:rPr>
        <w:t>一、自觉遵守江苏省事业单位公开招聘人员的政策以及资格复审的纪律和要求，服从事业单位人事综合管理部门的安排。</w:t>
      </w:r>
      <w:r>
        <w:rPr>
          <w:rFonts w:hint="eastAsia" w:ascii="仿宋_GB2312" w:hAnsi="仿宋_GB2312" w:eastAsia="仿宋_GB2312" w:cs="仿宋_GB2312"/>
          <w:b/>
          <w:sz w:val="30"/>
          <w:szCs w:val="30"/>
        </w:rPr>
        <w:t>本人已仔细阅读《</w:t>
      </w:r>
      <w:r>
        <w:rPr>
          <w:rFonts w:hint="eastAsia" w:ascii="仿宋_GB2312" w:hAnsi="仿宋_GB2312" w:eastAsia="仿宋_GB2312" w:cs="仿宋_GB2312"/>
          <w:b/>
          <w:sz w:val="30"/>
          <w:szCs w:val="30"/>
          <w:lang w:val="en-US" w:eastAsia="zh-CN"/>
        </w:rPr>
        <w:t>张家港</w:t>
      </w:r>
      <w:r>
        <w:rPr>
          <w:rFonts w:hint="eastAsia" w:ascii="仿宋_GB2312" w:hAnsi="仿宋_GB2312" w:eastAsia="仿宋_GB2312" w:cs="仿宋_GB2312"/>
          <w:b/>
          <w:sz w:val="30"/>
          <w:szCs w:val="30"/>
        </w:rPr>
        <w:t>市2022年事业单位公开招聘工作人员资格复审及面试疫情防控告知暨考生承诺书》，签署本承诺书代表本人认同并签署《疫情防控承诺书》。</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真实、完整、准确地提供招聘公告及报考须知要求的资格复审相关证书和材料。按照事业单位人事综合管理部门规定的时间、要求，通过扫描、拍照等方式，及时上传材料，并保持通讯畅通，按需及时补充材料。</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三、在面试前，按照事业单位人事综合管理部门规定的时间和地点，携带</w:t>
      </w:r>
      <w:r>
        <w:rPr>
          <w:rFonts w:hint="eastAsia" w:ascii="仿宋_GB2312" w:hAnsi="仿宋_GB2312" w:eastAsia="仿宋_GB2312" w:cs="仿宋_GB2312"/>
          <w:bCs/>
          <w:sz w:val="30"/>
          <w:szCs w:val="30"/>
        </w:rPr>
        <w:t>资格复审所需要的相关证书和材料原件及其复印件，</w:t>
      </w:r>
      <w:r>
        <w:rPr>
          <w:rFonts w:hint="eastAsia" w:ascii="仿宋_GB2312" w:hAnsi="仿宋_GB2312" w:eastAsia="仿宋_GB2312" w:cs="仿宋_GB2312"/>
          <w:sz w:val="30"/>
          <w:szCs w:val="30"/>
        </w:rPr>
        <w:t>参加现场复核。</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四、不弄虚作假，不伪造不使用假证件、假证明、假照片、假证书，不恶意举报，不编造、传播虚假信息。</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五、承诺本人符合报考资格条件、未列为失信联合惩戒对象、不存在《事业单位人事管理回避规定》（人社部规〔2019〕1号）所规定回避关系等不符合招聘要求的情形。</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sz w:val="30"/>
          <w:szCs w:val="30"/>
        </w:rPr>
        <w:t>对违反以上承诺所造成的后果，本人愿承担相应责任，并</w:t>
      </w:r>
      <w:r>
        <w:rPr>
          <w:rFonts w:hint="eastAsia" w:ascii="仿宋_GB2312" w:hAnsi="仿宋_GB2312" w:eastAsia="仿宋_GB2312" w:cs="仿宋_GB2312"/>
          <w:kern w:val="0"/>
          <w:sz w:val="30"/>
          <w:szCs w:val="30"/>
        </w:rPr>
        <w:t>按</w:t>
      </w:r>
      <w:r>
        <w:rPr>
          <w:rFonts w:hint="eastAsia" w:ascii="仿宋_GB2312" w:hAnsi="仿宋_GB2312" w:eastAsia="仿宋_GB2312" w:cs="仿宋_GB2312"/>
          <w:sz w:val="30"/>
          <w:szCs w:val="30"/>
        </w:rPr>
        <w:t>《事业单位公开招聘违纪违规行为处理规定》（人社部第35号令），</w:t>
      </w:r>
      <w:r>
        <w:rPr>
          <w:rFonts w:hint="eastAsia" w:ascii="仿宋_GB2312" w:hAnsi="仿宋_GB2312" w:eastAsia="仿宋_GB2312" w:cs="仿宋_GB2312"/>
          <w:kern w:val="0"/>
          <w:sz w:val="30"/>
          <w:szCs w:val="30"/>
        </w:rPr>
        <w:t>接受有关处理；如涉嫌违法的，愿承担法律责任。</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4275" w:firstLineChars="1425"/>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考生姓名：</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3675" w:firstLineChars="1225"/>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公民身份号码：</w:t>
      </w:r>
    </w:p>
    <w:p>
      <w:pPr>
        <w:keepNext w:val="0"/>
        <w:keepLines w:val="0"/>
        <w:pageBreakBefore w:val="0"/>
        <w:widowControl w:val="0"/>
        <w:tabs>
          <w:tab w:val="left" w:pos="1050"/>
        </w:tabs>
        <w:kinsoku/>
        <w:wordWrap/>
        <w:overflowPunct/>
        <w:topLinePunct w:val="0"/>
        <w:autoSpaceDE/>
        <w:autoSpaceDN/>
        <w:bidi w:val="0"/>
        <w:adjustRightInd/>
        <w:spacing w:line="560" w:lineRule="exact"/>
        <w:ind w:firstLine="4725" w:firstLineChars="1575"/>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2022年7月  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74CF933-155B-4284-80F7-1B1A69AFE8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074F1C79-29B8-45A3-94D6-CDDE1C0D94E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E83974"/>
    <w:multiLevelType w:val="multilevel"/>
    <w:tmpl w:val="5AE83974"/>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AwYmE1ZWMxM2UwMTk4NDFhYzA3ZDNiMDRhYWJmNzUifQ=="/>
  </w:docVars>
  <w:rsids>
    <w:rsidRoot w:val="00B1015B"/>
    <w:rsid w:val="0002451A"/>
    <w:rsid w:val="00030496"/>
    <w:rsid w:val="00030665"/>
    <w:rsid w:val="0013596D"/>
    <w:rsid w:val="00173361"/>
    <w:rsid w:val="00190E77"/>
    <w:rsid w:val="002D16F4"/>
    <w:rsid w:val="00304249"/>
    <w:rsid w:val="003100A4"/>
    <w:rsid w:val="00315714"/>
    <w:rsid w:val="003B3B8A"/>
    <w:rsid w:val="004112F1"/>
    <w:rsid w:val="00452F55"/>
    <w:rsid w:val="00483A67"/>
    <w:rsid w:val="004C6CD7"/>
    <w:rsid w:val="004D1619"/>
    <w:rsid w:val="00564F37"/>
    <w:rsid w:val="005C3D17"/>
    <w:rsid w:val="005E6407"/>
    <w:rsid w:val="006175DD"/>
    <w:rsid w:val="00676FF4"/>
    <w:rsid w:val="00686576"/>
    <w:rsid w:val="006C4C8C"/>
    <w:rsid w:val="006D19D4"/>
    <w:rsid w:val="006F0FE7"/>
    <w:rsid w:val="007604AE"/>
    <w:rsid w:val="00770A0C"/>
    <w:rsid w:val="00780F77"/>
    <w:rsid w:val="007A1C56"/>
    <w:rsid w:val="007A674E"/>
    <w:rsid w:val="00812FE8"/>
    <w:rsid w:val="008204FE"/>
    <w:rsid w:val="00937BDA"/>
    <w:rsid w:val="009457EE"/>
    <w:rsid w:val="00956DE4"/>
    <w:rsid w:val="00977C16"/>
    <w:rsid w:val="00981762"/>
    <w:rsid w:val="00985297"/>
    <w:rsid w:val="009954AB"/>
    <w:rsid w:val="009B248C"/>
    <w:rsid w:val="00A12907"/>
    <w:rsid w:val="00A35F5B"/>
    <w:rsid w:val="00AA24E9"/>
    <w:rsid w:val="00AE0AB5"/>
    <w:rsid w:val="00AE31CA"/>
    <w:rsid w:val="00AF32ED"/>
    <w:rsid w:val="00B1015B"/>
    <w:rsid w:val="00C277C6"/>
    <w:rsid w:val="00C6010C"/>
    <w:rsid w:val="00C729F1"/>
    <w:rsid w:val="00C8493F"/>
    <w:rsid w:val="00C90282"/>
    <w:rsid w:val="00C951F8"/>
    <w:rsid w:val="00D35B22"/>
    <w:rsid w:val="00DD1FB4"/>
    <w:rsid w:val="00E2096F"/>
    <w:rsid w:val="00E405C0"/>
    <w:rsid w:val="00E53F5D"/>
    <w:rsid w:val="00E554B0"/>
    <w:rsid w:val="00E55602"/>
    <w:rsid w:val="00ED178C"/>
    <w:rsid w:val="00EE3C7A"/>
    <w:rsid w:val="00F01017"/>
    <w:rsid w:val="00F305E2"/>
    <w:rsid w:val="00FA1698"/>
    <w:rsid w:val="00FC3C8F"/>
    <w:rsid w:val="00FD2236"/>
    <w:rsid w:val="011E7635"/>
    <w:rsid w:val="04AE68E7"/>
    <w:rsid w:val="06D76F03"/>
    <w:rsid w:val="09AE5AA6"/>
    <w:rsid w:val="11DD2029"/>
    <w:rsid w:val="13AC6FB9"/>
    <w:rsid w:val="13FE6B59"/>
    <w:rsid w:val="15704C38"/>
    <w:rsid w:val="1F6C7ECC"/>
    <w:rsid w:val="228F560B"/>
    <w:rsid w:val="23415B70"/>
    <w:rsid w:val="243F3E9B"/>
    <w:rsid w:val="26B3510E"/>
    <w:rsid w:val="29C54E43"/>
    <w:rsid w:val="2A4E6C66"/>
    <w:rsid w:val="2F055299"/>
    <w:rsid w:val="30DF2B58"/>
    <w:rsid w:val="319E4422"/>
    <w:rsid w:val="36B743EF"/>
    <w:rsid w:val="3F1251DD"/>
    <w:rsid w:val="423F0AB4"/>
    <w:rsid w:val="4360446B"/>
    <w:rsid w:val="43F63345"/>
    <w:rsid w:val="48E70771"/>
    <w:rsid w:val="4A3F3D2A"/>
    <w:rsid w:val="58BD4BFF"/>
    <w:rsid w:val="59A65848"/>
    <w:rsid w:val="5B841BB9"/>
    <w:rsid w:val="5C3A03CF"/>
    <w:rsid w:val="5DFD7092"/>
    <w:rsid w:val="5E0D0017"/>
    <w:rsid w:val="63AE1EC8"/>
    <w:rsid w:val="67836F71"/>
    <w:rsid w:val="68644596"/>
    <w:rsid w:val="6B7E589F"/>
    <w:rsid w:val="74816C48"/>
    <w:rsid w:val="74911176"/>
    <w:rsid w:val="757D6202"/>
    <w:rsid w:val="76474BA5"/>
    <w:rsid w:val="79D833A4"/>
    <w:rsid w:val="7C8B2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1218</Words>
  <Characters>1333</Characters>
  <Lines>11</Lines>
  <Paragraphs>3</Paragraphs>
  <TotalTime>29</TotalTime>
  <ScaleCrop>false</ScaleCrop>
  <LinksUpToDate>false</LinksUpToDate>
  <CharactersWithSpaces>1359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2021-05-17T08:32:00Z</dcterms:created>
  <dc:creator>赵倩</dc:creator>
  <cp:lastModifiedBy>假的猛士</cp:lastModifiedBy>
  <dcterms:modified xsi:type="dcterms:W3CDTF">2022-07-18T01:03:11Z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9D9AE630D0EC4308A19E191BEA162891</vt:lpwstr>
  </property>
</Properties>
</file>