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Autospacing="0" w:afterAutospacing="0" w:line="3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pStyle w:val="3"/>
        <w:spacing w:beforeAutospacing="0" w:afterAutospacing="0" w:line="52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w w:val="8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w w:val="80"/>
          <w:sz w:val="44"/>
          <w:szCs w:val="44"/>
          <w14:textFill>
            <w14:solidFill>
              <w14:schemeClr w14:val="tx1"/>
            </w14:solidFill>
          </w14:textFill>
        </w:rPr>
        <w:t>慈利县2022年部分事业单位公开招聘人员计划与职位表</w:t>
      </w:r>
    </w:p>
    <w:tbl>
      <w:tblPr>
        <w:tblStyle w:val="4"/>
        <w:tblW w:w="924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779"/>
        <w:gridCol w:w="828"/>
        <w:gridCol w:w="755"/>
        <w:gridCol w:w="595"/>
        <w:gridCol w:w="587"/>
        <w:gridCol w:w="602"/>
        <w:gridCol w:w="1840"/>
        <w:gridCol w:w="651"/>
        <w:gridCol w:w="624"/>
        <w:gridCol w:w="15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招聘主管单位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招聘职位代码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招聘岗位类别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招聘岗位名称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招聘计划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报考职位要求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笔试                                    内容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面试                       方式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3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中共慈利县委宣传部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慈利县融媒体中心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记者职位1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专科以上学历，35周岁以下，专业不限，限张家界户籍，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聘用后在聘用单位最低服务期5年，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限男性。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记者职位2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专科以上学历，35周岁以下，专业不限，限张家界户籍，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聘用后在聘用单位最低服务期5年，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限女性。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播音主持1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本科以上学历，35周岁以下，播音与主持艺术、表演专业且普通话达到一级乙等；持有《播音员主持人证》的专业不限，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聘用后在聘用单位最低服务期5年，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限男性。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播音主持2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本科以上学历，35周岁以下，播音与主持艺术、表演专业且普通话达到一级乙等；持有《播音员主持人证》的专业不限，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聘用后在聘用单位最低服务期5年，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限女性。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美术编辑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本科以上学历，35周岁以下，新媒体艺术、艺术设计学、数字媒体艺术、动画、工业设计专业，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聘用后在聘用单位最低服务期5年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无人机航拍摄影师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本科以上学历，40周岁以下，具有无人机驾驶证，专业不限，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聘用后在聘用单位最低服务期5年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3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慈利县科技和工业信息化局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慈利县科学技术信息研究所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管理岗位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本科以上学历，35周岁以下，经济学类专业。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3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慈利县电力行政综合行政执法大队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管理岗位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本科以上学历，35周岁以下，专业不限。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3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慈利县文化旅游广电体育局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慈利县图书馆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本科以上学历，30周岁以下，图书馆学、档案学、新闻学、网络与新媒体、环境设计专业。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慈利县太平山电视调频转播台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本科以上学历，30周岁以下，电子信息类专业，高山台站工作，限男性。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慈利县文化馆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303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本科以上学历，30周岁以下，舞蹈表演、舞蹈学、舞蹈编导、舞蹈教育专业。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慈利县工商业联合会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慈利县非公有制经济服务中心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管理岗位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党建专干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本科以上学历，35周岁以下，中共正式党员，专业不限，限张家界户籍。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7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慈利县林业局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慈利县森林植物检疫检查站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专科以上学历，30周岁以下，林业技术类专业。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慈利县野生动植物保护站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502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专科以上学历，30周岁以下，林业技术类专业。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96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79" w:type="dxa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慈利县人力资源和社会保障局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慈利县工伤保险和职业技能鉴定服务中心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本科以上学历，30周岁以下，人力资源管理、劳动与社会保障专业。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39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79" w:type="dxa"/>
            <w:vMerge w:val="restart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慈利县卫生健康局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慈利县疾病预防控制中心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专技岗位1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公卫医师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全日制本科以上学历，30周岁以下，预防医学、妇幼保健医学专业，具有执业医师资格证的，年龄放宽到35周岁，具有专业中级技术职称以上的，年龄放宽到40周岁，聘用后在聘用单位最低服务期5年。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实际操作能力测试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3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702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专技岗位2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检验医师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全日制本科以上学历，30周岁以下，卫生检验与检疫专业，聘用后在聘用单位最低服务期5年。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实际操作能力测试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39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703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专技岗位3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检验医师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全日制本科以上学历，30周岁以下，医学检验技术专业，具有专业中级技术职称以上的，学历放宽到大专，年龄放宽到40周岁，聘用后在聘用单位最低服务期5年。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实际操作能力测试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5" w:hRule="atLeast"/>
        </w:trPr>
        <w:tc>
          <w:tcPr>
            <w:tcW w:w="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乡镇事业单位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管理岗位1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本科以上学历，30周岁以下，专业不限，面向高校毕业生，限慈利县户籍，限男性。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赵家岗乡社会事务综合服务中心1、甘堰乡综合行政执法大队1、象市镇综合行政执法大队1、洞溪乡社会事务综合服务中心1、三合镇社会事务综合服务中心1、溪口镇农业综合服务中心1、金岩乡农业综合服务中心1、杉木桥镇农业综合服务中心1、阳和乡综合行政执法大队1、二坊坪镇政务便民服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</w:trPr>
        <w:tc>
          <w:tcPr>
            <w:tcW w:w="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管理岗位2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本科以上学历，30周岁以下，专业不限，面向高校毕业生，限慈利县户籍，限女性。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杉木桥镇政务便民服务中心1、赵家岗乡农业综合服务中心1、通津铺镇农业综合服务中心1、阳和乡社会事务综合服务中心2、苗市镇综合行政执法大队1、江垭镇综合行政执法大队1、龙潭河镇综合行政执法大队1、高峰乡政务便民服务中心1、甘堰乡综合行政执法大队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0" w:hRule="atLeast"/>
        </w:trPr>
        <w:tc>
          <w:tcPr>
            <w:tcW w:w="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管理岗位3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专科以上学历，35周岁以下，中国语言文化类、法律实务类、公共管理类、交通运输类专业，限慈利县户籍。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洞溪乡综合行政执法大队1、高桥镇综合行政执法大队1、岩泊渡镇综合行政执法大队1、二坊坪镇综合行政执法大队1、赵家岗乡社会事务综合服务中心1、杨柳铺乡政务便民服务中心1、江垭镇综合行政执法大队1、杉木桥镇社会事务综合服务中心1、甘堰乡社会事务综合服务中心1、通津铺镇综合行政执法大队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</w:trPr>
        <w:tc>
          <w:tcPr>
            <w:tcW w:w="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管理岗位4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专科以上学历，35周岁以下，专业不限，限慈利县户籍。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洞溪乡综合行政执法大队1、三合镇综合行政执法大队1、赵家岗乡社会事务综合服务中心1、龙潭河镇社会事务综合服务中心1、苗市镇综合行政执法大队1、江垭镇综合行政执法大队1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管理岗位5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专科以上学历，35周岁以下，专业不限，面向慈利籍退役士兵。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阳和乡退役军人服务站1、广福桥镇退役军人服务站1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专技岗位1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专科以上学历，35周岁以下，计算机类、工商管理类、经济财务类、农林管理类专业，限慈利县户籍。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二坊坪镇社会事务综合服务中心1、三合镇社会事务综合服务中心1、江垭镇社会事务综合服务中心2、岩泊渡镇社会事务综合服务中心1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</w:trPr>
        <w:tc>
          <w:tcPr>
            <w:tcW w:w="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专技岗位2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专科以上学历，35周岁以下，农业技术类、畜牧畜医类专业，限慈利县户籍。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二坊坪镇农业综合服务中心1、江垭镇农业综合服务中心1、高桥镇农业综合服务中心1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808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专技岗位3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专科以上学历，35周岁以下，林业技术类专业，限慈利县户籍。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洞溪乡社会事务综合服务中心1、金岩乡政务便民服务中心1、三合镇农业综合服务中心1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809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专技岗位4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工作人员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专科以上学历，35周岁以下，水利类专业，限慈利县户籍。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溪口镇政务便民服务中心1、甘堰乡农业综合服务中心1、洞溪乡农业综合服务中心1</w:t>
            </w:r>
          </w:p>
        </w:tc>
      </w:tr>
    </w:tbl>
    <w:p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pStyle w:val="3"/>
        <w:spacing w:beforeAutospacing="0" w:afterAutospacing="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519" w:bottom="1440" w:left="1349" w:header="851" w:footer="992" w:gutter="0"/>
          <w:cols w:space="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DVhMGFjYmE4YmFlOWU5NTAwNWZlZWQzZTA1NTkifQ=="/>
  </w:docVars>
  <w:rsids>
    <w:rsidRoot w:val="00000000"/>
    <w:rsid w:val="7393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2022-07-14T07:31:12Z</dcterms:created>
  <dc:creator>Administrator</dc:creator>
  <cp:lastModifiedBy>遥灵屠雪</cp:lastModifiedBy>
  <dcterms:modified xsi:type="dcterms:W3CDTF">2022-07-14T07:31:48Z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5C8EDB2CF3244CE1844F9167B6B5C39F</vt:lpwstr>
  </property>
</Properties>
</file>