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before="0" w:after="0"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仿宋_GB2312" w:hAnsi="宋体" w:cs="宋体"/>
          <w:color w:val="000000"/>
          <w:kern w:val="0"/>
          <w:szCs w:val="32"/>
          <w:lang w:eastAsia="zh-CN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  <w:lang w:eastAsia="zh-CN"/>
        </w:rPr>
        <w:t>金塔县政府投资项目评审中心</w:t>
      </w:r>
      <w:bookmarkStart w:id="0" w:name="_GoBack"/>
      <w:bookmarkEnd w:id="0"/>
    </w:p>
    <w:p>
      <w:pPr>
        <w:widowControl/>
        <w:wordWrap/>
        <w:adjustRightInd/>
        <w:snapToGrid/>
        <w:spacing w:before="0" w:after="0"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pacing w:val="0"/>
          <w:sz w:val="44"/>
          <w:szCs w:val="44"/>
        </w:rPr>
      </w:pPr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公开</w:t>
      </w:r>
      <w:r>
        <w:rPr>
          <w:rFonts w:hint="eastAsia" w:ascii="方正小标宋简体" w:hAnsi="宋体" w:eastAsia="方正小标宋简体"/>
          <w:spacing w:val="0"/>
          <w:sz w:val="44"/>
          <w:szCs w:val="44"/>
          <w:lang w:val="en-US" w:eastAsia="zh-CN"/>
        </w:rPr>
        <w:t>选调</w: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工作人员报名</w:t>
      </w:r>
      <w:r>
        <w:rPr>
          <w:rFonts w:ascii="Calibri" w:hAnsi="Calibri" w:eastAsia="黑体" w:cs="黑体"/>
          <w:spacing w:val="0"/>
          <w:kern w:val="2"/>
          <w:sz w:val="44"/>
          <w:szCs w:val="44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-386080</wp:posOffset>
                </wp:positionH>
                <wp:positionV relativeFrom="paragraph">
                  <wp:posOffset>-249555</wp:posOffset>
                </wp:positionV>
                <wp:extent cx="78740" cy="78740"/>
                <wp:effectExtent l="0" t="0" r="12700" b="12700"/>
                <wp:wrapNone/>
                <wp:docPr id="1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 flipV="1">
                          <a:off x="0" y="0"/>
                          <a:ext cx="78740" cy="787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文本框 5" o:spid="_x0000_s1026" o:spt="1" style="position:absolute;left:0pt;flip:x y;margin-left:-30.4pt;margin-top:-19.65pt;height:6.2pt;width:6.2pt;z-index:251658240;mso-width-relative:page;mso-height-relative:page;" fillcolor="#FFFFFF" filled="t" stroked="f" coordsize="21600,21600" o:gfxdata="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JRZaX9oAAAALAQAA&#10;DwAAAAAAAAABACAAAAAiAAAAZHJzL2Rvd25yZXYueG1sUEsBAhQAFAAAAAgAh07iQDumHCOlAQAA&#10;MAMAAA4AAAAAAAAAAQAgAAAAKQEAAGRycy9lMm9Eb2MueG1sUEsFBgAAAAAGAAYAWQEAAEAFAAAA&#10;AA=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宋体" w:eastAsia="方正小标宋简体"/>
          <w:spacing w:val="0"/>
          <w:sz w:val="44"/>
          <w:szCs w:val="44"/>
        </w:rPr>
        <w:t>表</w:t>
      </w:r>
    </w:p>
    <w:p>
      <w:pPr>
        <w:widowControl/>
        <w:wordWrap/>
        <w:adjustRightInd/>
        <w:snapToGrid/>
        <w:spacing w:before="0" w:after="0" w:line="20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spacing w:val="0"/>
          <w:sz w:val="44"/>
          <w:szCs w:val="44"/>
        </w:rPr>
      </w:pPr>
    </w:p>
    <w:tbl>
      <w:tblPr>
        <w:tblStyle w:val="9"/>
        <w:tblW w:w="876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1253"/>
        <w:gridCol w:w="1"/>
        <w:gridCol w:w="980"/>
        <w:gridCol w:w="1416"/>
        <w:gridCol w:w="1250"/>
        <w:gridCol w:w="1384"/>
        <w:gridCol w:w="160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名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  别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出生年月(   岁)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  片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2寸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 族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  贯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 生 地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政治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面貌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参加工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作时间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健康状况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本人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身份</w:t>
            </w:r>
          </w:p>
        </w:tc>
        <w:tc>
          <w:tcPr>
            <w:tcW w:w="1253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81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联系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方式</w:t>
            </w:r>
          </w:p>
        </w:tc>
        <w:tc>
          <w:tcPr>
            <w:tcW w:w="1416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熟悉专业有何专长</w:t>
            </w:r>
          </w:p>
        </w:tc>
        <w:tc>
          <w:tcPr>
            <w:tcW w:w="1384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878" w:type="dxa"/>
            <w:vMerge w:val="restart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位</w:t>
            </w: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全日制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2987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878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4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在  职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  育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毕业院校系及专业</w:t>
            </w:r>
          </w:p>
        </w:tc>
        <w:tc>
          <w:tcPr>
            <w:tcW w:w="2987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何时何种方式进入事业干部队伍</w:t>
            </w:r>
          </w:p>
        </w:tc>
        <w:tc>
          <w:tcPr>
            <w:tcW w:w="6633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2132" w:type="dxa"/>
            <w:gridSpan w:val="3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现工作单位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6633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8" w:hRule="atLeast"/>
          <w:jc w:val="center"/>
        </w:trPr>
        <w:tc>
          <w:tcPr>
            <w:tcW w:w="878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个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both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人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both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7887" w:type="dxa"/>
            <w:gridSpan w:val="7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 w:val="0"/>
        <w:wordWrap/>
        <w:adjustRightInd/>
        <w:snapToGrid/>
        <w:spacing w:line="360" w:lineRule="exact"/>
        <w:ind w:left="0"/>
        <w:jc w:val="center"/>
        <w:textAlignment w:val="bottom"/>
        <w:rPr>
          <w:rFonts w:hint="eastAsia" w:ascii="宋体" w:hAnsi="宋体" w:eastAsia="宋体" w:cs="宋体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numberInDash" w:start="1"/>
          <w:cols w:space="720" w:num="1"/>
          <w:docGrid w:type="lines" w:linePitch="312" w:charSpace="0"/>
        </w:sectPr>
      </w:pPr>
    </w:p>
    <w:tbl>
      <w:tblPr>
        <w:tblStyle w:val="9"/>
        <w:tblpPr w:leftFromText="180" w:rightFromText="180" w:vertAnchor="page" w:horzAnchor="page" w:tblpX="1712" w:tblpY="2115"/>
        <w:tblW w:w="876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612"/>
        <w:gridCol w:w="1200"/>
        <w:gridCol w:w="1365"/>
        <w:gridCol w:w="945"/>
        <w:gridCol w:w="34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奖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惩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情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况</w:t>
            </w:r>
          </w:p>
        </w:tc>
        <w:tc>
          <w:tcPr>
            <w:tcW w:w="7580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近三年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度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考核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结果</w:t>
            </w:r>
          </w:p>
        </w:tc>
        <w:tc>
          <w:tcPr>
            <w:tcW w:w="7580" w:type="dxa"/>
            <w:gridSpan w:val="5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8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主要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成员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及重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要社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会关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系</w:t>
            </w: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称 谓</w:t>
            </w: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  名</w:t>
            </w: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 治</w:t>
            </w:r>
          </w:p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面 貌</w:t>
            </w: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left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1182" w:type="dxa"/>
            <w:vMerge w:val="continue"/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1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458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所在单位意 见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1182" w:type="dxa"/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人社部门审核意见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</w:t>
            </w:r>
          </w:p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ind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1" w:hRule="atLeast"/>
        </w:trPr>
        <w:tc>
          <w:tcPr>
            <w:tcW w:w="1182" w:type="dxa"/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选调领导小组审查</w:t>
            </w:r>
          </w:p>
          <w:p>
            <w:pPr>
              <w:ind w:left="0" w:leftChars="0" w:firstLine="0" w:firstLineChars="0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意见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</w:t>
            </w:r>
            <w:r>
              <w:rPr>
                <w:rFonts w:hint="eastAsia"/>
                <w:sz w:val="24"/>
                <w:lang w:eastAsia="zh-CN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盖章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  <w:p>
            <w:pPr>
              <w:ind w:right="0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41" w:hRule="atLeast"/>
        </w:trPr>
        <w:tc>
          <w:tcPr>
            <w:tcW w:w="1182" w:type="dxa"/>
            <w:vMerge w:val="restart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jc w:val="center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诚信承诺</w:t>
            </w:r>
          </w:p>
        </w:tc>
        <w:tc>
          <w:tcPr>
            <w:tcW w:w="75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left="1" w:leftChars="0" w:right="0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本人承诺：上述所填写的情况和提供的相关材料证件均真实有效，若填写的情况与实际不符、或提供虚假材料和证件，愿意按照有关纪律规定接受处理。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1" w:hRule="atLeast"/>
        </w:trPr>
        <w:tc>
          <w:tcPr>
            <w:tcW w:w="1182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widowControl w:val="0"/>
              <w:wordWrap/>
              <w:adjustRightInd/>
              <w:snapToGrid/>
              <w:spacing w:line="360" w:lineRule="exact"/>
              <w:ind w:left="0"/>
              <w:textAlignment w:val="bottom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758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left="1" w:leftChars="0" w:right="0" w:firstLine="0" w:firstLine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本人签名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sz w:val="24"/>
              </w:rPr>
              <w:t xml:space="preserve">年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日</w:t>
            </w:r>
          </w:p>
        </w:tc>
      </w:tr>
    </w:tbl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2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474" w:bottom="1984" w:left="1587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in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iA8iQ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C27FB"/>
    <w:rsid w:val="0FB95E3D"/>
    <w:rsid w:val="1D463E94"/>
    <w:rsid w:val="1F8202C2"/>
    <w:rsid w:val="241C4767"/>
    <w:rsid w:val="29A24847"/>
    <w:rsid w:val="2DAF5021"/>
    <w:rsid w:val="323B34DB"/>
    <w:rsid w:val="348952DB"/>
    <w:rsid w:val="3F5F20B4"/>
    <w:rsid w:val="46584CD6"/>
    <w:rsid w:val="4BBB53B9"/>
    <w:rsid w:val="51885D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5">
    <w:name w:val="caption"/>
    <w:basedOn w:val="1"/>
    <w:next w:val="1"/>
    <w:qFormat/>
    <w:uiPriority w:val="0"/>
    <w:rPr>
      <w:rFonts w:ascii="Cambria" w:hAnsi="Cambria" w:eastAsia="黑体"/>
      <w:sz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FollowedHyperlink"/>
    <w:basedOn w:val="10"/>
    <w:qFormat/>
    <w:uiPriority w:val="0"/>
    <w:rPr>
      <w:color w:val="333333"/>
      <w:u w:val="none"/>
    </w:rPr>
  </w:style>
  <w:style w:type="character" w:styleId="13">
    <w:name w:val="Emphasis"/>
    <w:basedOn w:val="10"/>
    <w:qFormat/>
    <w:uiPriority w:val="0"/>
    <w:rPr>
      <w:i/>
    </w:rPr>
  </w:style>
  <w:style w:type="character" w:styleId="14">
    <w:name w:val="HTML Definition"/>
    <w:basedOn w:val="10"/>
    <w:qFormat/>
    <w:uiPriority w:val="0"/>
  </w:style>
  <w:style w:type="character" w:styleId="15">
    <w:name w:val="HTML Variable"/>
    <w:basedOn w:val="10"/>
    <w:qFormat/>
    <w:uiPriority w:val="0"/>
    <w:rPr>
      <w:color w:val="FF8400"/>
      <w:u w:val="single"/>
    </w:rPr>
  </w:style>
  <w:style w:type="character" w:styleId="16">
    <w:name w:val="Hyperlink"/>
    <w:basedOn w:val="10"/>
    <w:qFormat/>
    <w:uiPriority w:val="0"/>
    <w:rPr>
      <w:color w:val="0000FF"/>
      <w:u w:val="single"/>
    </w:rPr>
  </w:style>
  <w:style w:type="character" w:styleId="17">
    <w:name w:val="HTML Code"/>
    <w:basedOn w:val="10"/>
    <w:qFormat/>
    <w:uiPriority w:val="0"/>
    <w:rPr>
      <w:rFonts w:ascii="Courier New" w:hAnsi="Courier New"/>
      <w:sz w:val="20"/>
    </w:rPr>
  </w:style>
  <w:style w:type="character" w:styleId="18">
    <w:name w:val="HTML Cite"/>
    <w:basedOn w:val="10"/>
    <w:qFormat/>
    <w:uiPriority w:val="0"/>
  </w:style>
  <w:style w:type="character" w:customStyle="1" w:styleId="19">
    <w:name w:val="hover7"/>
    <w:basedOn w:val="10"/>
    <w:qFormat/>
    <w:uiPriority w:val="0"/>
  </w:style>
  <w:style w:type="character" w:customStyle="1" w:styleId="20">
    <w:name w:val="hover8"/>
    <w:basedOn w:val="10"/>
    <w:qFormat/>
    <w:uiPriority w:val="0"/>
  </w:style>
  <w:style w:type="character" w:customStyle="1" w:styleId="21">
    <w:name w:val="current"/>
    <w:basedOn w:val="10"/>
    <w:qFormat/>
    <w:uiPriority w:val="0"/>
    <w:rPr>
      <w:b/>
      <w:color w:val="FF0084"/>
    </w:rPr>
  </w:style>
  <w:style w:type="character" w:customStyle="1" w:styleId="22">
    <w:name w:val="disabled"/>
    <w:basedOn w:val="10"/>
    <w:qFormat/>
    <w:uiPriority w:val="0"/>
    <w:rPr>
      <w:color w:val="ADAAA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2019-12-02T10:11:00Z</dcterms:created>
  <dc:creator>万里晴空</dc:creator>
  <cp:lastModifiedBy>幸福ing！</cp:lastModifiedBy>
  <cp:lastPrinted>2022-04-21T09:35:29Z</cp:lastPrinted>
  <dcterms:modified xsi:type="dcterms:W3CDTF">2022-04-21T09:58:27Z</dcterms:modified>
  <dc:title>金塔县人民政府办公室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DC801DE60A5B4169A10BA0511D8B1004</vt:lpwstr>
  </property>
</Properties>
</file>