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9"/>
        <w:gridCol w:w="1630"/>
        <w:gridCol w:w="2227"/>
        <w:gridCol w:w="345"/>
        <w:gridCol w:w="24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资格复审地点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中共商洛市委党校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中共商洛市委党校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商洛市商州区北新街党校路24号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王春霞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0914-2383904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中共商洛市委督查办公室（商洛市政府督查办公室）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商洛市督察督办联络中心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商洛市委督查室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 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0914-2312977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商洛日报社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商洛日报社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商洛市北新街西段59号商洛日报社办公楼412室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任雯倩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0914-2313480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商洛市人民政府驻南京办事处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商洛市政府办公室组织人事科（商洛市行政中心1102室）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梅鸿之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0914-2310162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商洛市发展改革委员会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商洛市服务业发展中心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商洛市发改委412办公室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 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0914-2369855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商洛市自然资源局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商洛市城市展示馆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陕西省商州区工农路12号商洛市自然资源局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 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0914-2338153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商洛市农业农村局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商洛市植保植检站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商中路24号商洛市农业农村局3楼会议室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 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0914-2339335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商洛市林业局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商洛市林业综合服务中心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陕西省商洛市北新街东段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田红俊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0914-2330612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商洛市自然保护地服务中心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商洛市野生动物保护站（市林木病虫防治检疫站）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商洛市生态环境局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商洛市环境监测站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商洛市生态环境局310室人事财务科（民生路）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井家林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0914-2381186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商州区环境监测站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洛南县环境监测站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商南县环境监测站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山阳县环境监测站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镇安县环境监测站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柞水县环境监测站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商洛市教育局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陕西省商洛中学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商洛市教育局人事科（行政中心603室）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 姣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0914-2317722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商洛开放大学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商洛市初级中学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商洛市小学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商洛市水利局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商洛市二龙山水库管理处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商洛市水利局三楼党政办公室（商州区北新街134号）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杨月秀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0914-2316516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商洛市审计局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商洛市审计信息管理中心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商洛市商州区通江西路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 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0914-2312796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商洛市科学技术局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秦创原（商洛）创新促进中心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商洛市科学技术局办公室（行政中心4楼）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侯燕宾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0914-2312455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商洛市住房和城乡建设局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商洛市建筑节能发展中心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商州区通信路城建大厦402室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邢文韬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0914-2312495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商洛市防震减灾监测中心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商洛市建设工程质量安全监管中心站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商洛市江滨大道西段商洛职业技术学院人事科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王雅莉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0914-203353613098238835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商州区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商州区招聘所有职位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商州区人社局130室（商州区南街14号）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徐卫红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0914-2316526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洛南县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洛南县招聘所有职位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洛南县人才交流服务中心（洛南县河滨北路商运司向西200米）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郭吉运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0914-7660695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丹凤县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丹凤县招聘所有职位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丹凤县北新街22号县政府院内县人社局人事股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 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0914-3388622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商南县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商南县招聘所有职位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商南县人民政府人社局105室（南大街）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吕莹楠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0914-6329568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山阳县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山阳县招聘所有职位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山阳县人社局四楼人力资源配置股（北大街建设巷1号）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 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0914-8383763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镇安县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镇安县招聘所有职位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镇安县人社局人事股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 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0914-5339196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柞水县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柞水县招聘所有职位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柞水县政府大院党政综合大楼一号楼一楼人社局小会议室（乾佑街中段）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武桂荣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0914-4325831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6AA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2022-04-28T06:28:09Z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D3A723A8774F46C48714F6CACE2BB7A6</vt:lpwstr>
  </property>
</Properties>
</file>