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leftChars="0" w:right="0" w:rightChars="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国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家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教育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部门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最新版高等教育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专业目录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一、专科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1、《普通高等学校高等职业教育（专科）专业目录（2015年）》及其《普通高等学校高等职业教育（专科）专业目录新旧专业对照表》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网址：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2、《普通高等学校高等职业教育（专科）专业目录》2016年增补专业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网址：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《普通高等学校高等职业教育（专科）专业目录》2017年增补专业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网址：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二、本科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《普通高等学校本科专业目录（2012年）》及其《普通高等学校本科专业目录新旧专业对照表》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网址：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1、《授予博士、硕士学位和培养研究生的学科、专业目录》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网址：http://old.moe.gov.cn/publicfiles/business/htmlfiles/moe/moe_834/201005/xxgk_88437.html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2、《学位授予和人才培养学科目录（2011年）》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网址：http://www.moe.gov.cn/srcsite/A22/moe_833/moe_834/201103/t20110308_116439.html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3、《关于增设网络空间安全一级学科的通知》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网址：http://www.moe.gov.cn/s78/A22/A22_gggs/A22_sjhj/201511/t20151127_221423.html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四、补充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高等学历继续教育补充专业目录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网址：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</w:pPr>
    </w:p>
    <w:sectPr>
      <w:headerReference r:id="rId3" w:type="default"/>
      <w:footerReference r:id="rId4" w:type="default"/>
      <w:pgSz w:w="11906" w:h="16838"/>
      <w:pgMar w:top="2098" w:right="1531" w:bottom="1417" w:left="1531" w:header="851" w:footer="992" w:gutter="0"/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54231"/>
    <w:rsid w:val="18934012"/>
    <w:rsid w:val="2031542A"/>
    <w:rsid w:val="3501581E"/>
    <w:rsid w:val="35623359"/>
    <w:rsid w:val="35C2772E"/>
    <w:rsid w:val="38213B8C"/>
    <w:rsid w:val="44375C6D"/>
    <w:rsid w:val="49A9388D"/>
    <w:rsid w:val="49F758B2"/>
    <w:rsid w:val="588050CF"/>
    <w:rsid w:val="63A8739F"/>
    <w:rsid w:val="6DB54231"/>
    <w:rsid w:val="783137E1"/>
    <w:rsid w:val="DCCE6F1E"/>
    <w:rsid w:val="F7F5F5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6"/>
      <w:szCs w:val="36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2019-03-23T01:12:00Z</dcterms:created>
  <dc:creator>xrp</dc:creator>
  <cp:lastModifiedBy>sugon</cp:lastModifiedBy>
  <cp:lastPrinted>2021-04-13T02:30:00Z</cp:lastPrinted>
  <dcterms:modified xsi:type="dcterms:W3CDTF">2022-03-22T16:35:00Z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