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0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1395"/>
        <w:gridCol w:w="1005"/>
        <w:gridCol w:w="645"/>
        <w:gridCol w:w="1305"/>
        <w:gridCol w:w="1770"/>
        <w:gridCol w:w="2370"/>
        <w:gridCol w:w="1230"/>
        <w:gridCol w:w="3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14100" w:type="dxa"/>
            <w:gridSpan w:val="9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ECE9D8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Style w:val="4"/>
                <w:rFonts w:ascii="黑体" w:hAnsi="宋体" w:eastAsia="黑体" w:cs="黑体"/>
                <w:sz w:val="25"/>
                <w:szCs w:val="25"/>
              </w:rPr>
            </w:pPr>
            <w:bookmarkStart w:id="0" w:name="_GoBack"/>
            <w:bookmarkEnd w:id="0"/>
            <w:r>
              <w:rPr>
                <w:rStyle w:val="4"/>
                <w:rFonts w:hint="default" w:ascii="Times New Roman" w:hAnsi="Times New Roman" w:cs="Times New Roman"/>
                <w:sz w:val="25"/>
                <w:szCs w:val="25"/>
              </w:rPr>
              <w:t>2017</w:t>
            </w:r>
            <w:r>
              <w:rPr>
                <w:rStyle w:val="4"/>
                <w:rFonts w:ascii="黑体" w:hAnsi="宋体" w:eastAsia="黑体" w:cs="黑体"/>
                <w:sz w:val="25"/>
                <w:szCs w:val="25"/>
              </w:rPr>
              <w:t>年昆山市司法局下属事业单位公开招聘辅助性岗位工作人员职位表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Style w:val="4"/>
                <w:rFonts w:ascii="黑体" w:hAnsi="宋体" w:eastAsia="黑体" w:cs="黑体"/>
                <w:sz w:val="25"/>
                <w:szCs w:val="25"/>
              </w:rPr>
            </w:pPr>
            <w:r>
              <w:rPr>
                <w:rStyle w:val="4"/>
                <w:rFonts w:hint="eastAsia" w:ascii="黑体" w:hAnsi="宋体" w:eastAsia="黑体" w:cs="黑体"/>
                <w:color w:val="0000FF"/>
                <w:sz w:val="25"/>
                <w:szCs w:val="25"/>
              </w:rPr>
              <w:t>关注江苏事业单位微信（jssydwksw），或者加入江苏事业单位考试群 580615782 ，大家共同学习，海量资料共分享！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  <w:tblCellSpacing w:w="0" w:type="dxa"/>
        </w:trPr>
        <w:tc>
          <w:tcPr>
            <w:tcW w:w="1200" w:type="dxa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岗位代码</w:t>
            </w:r>
          </w:p>
        </w:tc>
        <w:tc>
          <w:tcPr>
            <w:tcW w:w="139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职位名称</w:t>
            </w:r>
          </w:p>
        </w:tc>
        <w:tc>
          <w:tcPr>
            <w:tcW w:w="100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招聘人数</w:t>
            </w:r>
          </w:p>
        </w:tc>
        <w:tc>
          <w:tcPr>
            <w:tcW w:w="64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性别</w:t>
            </w:r>
          </w:p>
        </w:tc>
        <w:tc>
          <w:tcPr>
            <w:tcW w:w="130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年龄</w:t>
            </w:r>
          </w:p>
        </w:tc>
        <w:tc>
          <w:tcPr>
            <w:tcW w:w="177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学历</w:t>
            </w:r>
          </w:p>
        </w:tc>
        <w:tc>
          <w:tcPr>
            <w:tcW w:w="237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专业</w:t>
            </w:r>
          </w:p>
        </w:tc>
        <w:tc>
          <w:tcPr>
            <w:tcW w:w="123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户籍</w:t>
            </w:r>
          </w:p>
        </w:tc>
        <w:tc>
          <w:tcPr>
            <w:tcW w:w="318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  <w:tblCellSpacing w:w="0" w:type="dxa"/>
        </w:trPr>
        <w:tc>
          <w:tcPr>
            <w:tcW w:w="1200" w:type="dxa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1-1</w:t>
            </w:r>
          </w:p>
        </w:tc>
        <w:tc>
          <w:tcPr>
            <w:tcW w:w="139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辅助性岗位</w:t>
            </w:r>
          </w:p>
        </w:tc>
        <w:tc>
          <w:tcPr>
            <w:tcW w:w="100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64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男性</w:t>
            </w:r>
          </w:p>
        </w:tc>
        <w:tc>
          <w:tcPr>
            <w:tcW w:w="130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35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周岁以下</w:t>
            </w:r>
          </w:p>
        </w:tc>
        <w:tc>
          <w:tcPr>
            <w:tcW w:w="177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大专及以上</w:t>
            </w:r>
          </w:p>
        </w:tc>
        <w:tc>
          <w:tcPr>
            <w:tcW w:w="237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不限</w:t>
            </w:r>
          </w:p>
        </w:tc>
        <w:tc>
          <w:tcPr>
            <w:tcW w:w="123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昆山市</w:t>
            </w:r>
          </w:p>
        </w:tc>
        <w:tc>
          <w:tcPr>
            <w:tcW w:w="318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能熟练操作电脑，爱岗敬业，有一线服务群众经验者佳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  <w:tblCellSpacing w:w="0" w:type="dxa"/>
        </w:trPr>
        <w:tc>
          <w:tcPr>
            <w:tcW w:w="1200" w:type="dxa"/>
            <w:tcBorders>
              <w:top w:val="single" w:color="ECE9D8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1-2</w:t>
            </w:r>
          </w:p>
        </w:tc>
        <w:tc>
          <w:tcPr>
            <w:tcW w:w="139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辅助性岗位</w:t>
            </w:r>
          </w:p>
        </w:tc>
        <w:tc>
          <w:tcPr>
            <w:tcW w:w="100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2</w:t>
            </w:r>
          </w:p>
        </w:tc>
        <w:tc>
          <w:tcPr>
            <w:tcW w:w="64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不限</w:t>
            </w:r>
          </w:p>
        </w:tc>
        <w:tc>
          <w:tcPr>
            <w:tcW w:w="1305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</w:rPr>
              <w:t>35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周岁以下</w:t>
            </w:r>
          </w:p>
        </w:tc>
        <w:tc>
          <w:tcPr>
            <w:tcW w:w="177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大专及以上</w:t>
            </w:r>
          </w:p>
        </w:tc>
        <w:tc>
          <w:tcPr>
            <w:tcW w:w="237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哲学、经济学、教育学、历史学、法学、文学、公共管理类</w:t>
            </w:r>
          </w:p>
        </w:tc>
        <w:tc>
          <w:tcPr>
            <w:tcW w:w="123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昆山市</w:t>
            </w:r>
          </w:p>
        </w:tc>
        <w:tc>
          <w:tcPr>
            <w:tcW w:w="3180" w:type="dxa"/>
            <w:tcBorders>
              <w:top w:val="single" w:color="ECE9D8" w:sz="6" w:space="0"/>
              <w:left w:val="single" w:color="ECE9D8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能熟练操作电脑，爱岗敬业，有一线服务群众经验者佳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1C0F92"/>
    <w:rsid w:val="5C620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2017-09-01T01:49:49Z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