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1</w:t>
      </w:r>
      <w:r>
        <w:rPr>
          <w:rFonts w:hint="eastAsia" w:ascii="黑体" w:eastAsia="黑体"/>
          <w:sz w:val="32"/>
          <w:szCs w:val="32"/>
        </w:rPr>
        <w:t>：</w:t>
      </w:r>
    </w:p>
    <w:p>
      <w:pPr>
        <w:autoSpaceDE w:val="0"/>
        <w:autoSpaceDN w:val="0"/>
        <w:adjustRightInd w:val="0"/>
        <w:spacing w:line="540" w:lineRule="exact"/>
        <w:jc w:val="center"/>
        <w:rPr>
          <w:rFonts w:ascii="仿宋_GB2312" w:eastAsia="仿宋_GB2312"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襄阳市疾控中心</w:t>
      </w:r>
      <w:r>
        <w:rPr>
          <w:b/>
          <w:bCs/>
          <w:sz w:val="36"/>
          <w:szCs w:val="36"/>
        </w:rPr>
        <w:t>2017</w:t>
      </w:r>
      <w:r>
        <w:rPr>
          <w:rFonts w:hint="eastAsia"/>
          <w:b/>
          <w:bCs/>
          <w:sz w:val="36"/>
          <w:szCs w:val="36"/>
        </w:rPr>
        <w:t>年度公开招聘紧缺高层次专业人才岗位一览表</w:t>
      </w:r>
    </w:p>
    <w:tbl>
      <w:tblPr>
        <w:tblStyle w:val="7"/>
        <w:tblW w:w="1315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3"/>
        <w:gridCol w:w="962"/>
        <w:gridCol w:w="1082"/>
        <w:gridCol w:w="742"/>
        <w:gridCol w:w="1402"/>
        <w:gridCol w:w="3119"/>
        <w:gridCol w:w="1842"/>
        <w:gridCol w:w="426"/>
        <w:gridCol w:w="425"/>
        <w:gridCol w:w="567"/>
        <w:gridCol w:w="1125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3155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540" w:lineRule="exact"/>
              <w:ind w:firstLine="31680" w:firstLineChars="200"/>
              <w:rPr>
                <w:rFonts w:ascii="仿宋_GB2312" w:eastAsia="仿宋_GB2312"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46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单位</w:t>
            </w:r>
            <w:r>
              <w:rPr>
                <w:rFonts w:ascii="仿宋_GB2312" w:eastAsia="仿宋_GB2312"/>
                <w:b/>
                <w:bCs/>
                <w:color w:val="000000"/>
              </w:rPr>
              <w:t xml:space="preserve">        </w:t>
            </w:r>
          </w:p>
        </w:tc>
        <w:tc>
          <w:tcPr>
            <w:tcW w:w="96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岗位</w:t>
            </w:r>
          </w:p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类别</w:t>
            </w:r>
          </w:p>
        </w:tc>
        <w:tc>
          <w:tcPr>
            <w:tcW w:w="108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岗（职）位名称</w:t>
            </w:r>
          </w:p>
        </w:tc>
        <w:tc>
          <w:tcPr>
            <w:tcW w:w="7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招聘人数</w:t>
            </w:r>
          </w:p>
        </w:tc>
        <w:tc>
          <w:tcPr>
            <w:tcW w:w="1402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招聘对象</w:t>
            </w:r>
          </w:p>
        </w:tc>
        <w:tc>
          <w:tcPr>
            <w:tcW w:w="31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专业名称</w:t>
            </w:r>
          </w:p>
        </w:tc>
        <w:tc>
          <w:tcPr>
            <w:tcW w:w="18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</w:rPr>
              <w:t>招聘条件</w:t>
            </w:r>
          </w:p>
        </w:tc>
        <w:tc>
          <w:tcPr>
            <w:tcW w:w="141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考试形式</w:t>
            </w:r>
          </w:p>
        </w:tc>
        <w:tc>
          <w:tcPr>
            <w:tcW w:w="11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146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96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08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7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402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31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18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_GB2312" w:eastAsia="仿宋_GB2312"/>
                <w:b/>
                <w:bCs/>
                <w:sz w:val="26"/>
                <w:szCs w:val="26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笔试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面试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考核</w:t>
            </w:r>
          </w:p>
        </w:tc>
        <w:tc>
          <w:tcPr>
            <w:tcW w:w="11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b/>
                <w:bCs/>
                <w:sz w:val="26"/>
                <w:szCs w:val="2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46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Cs/>
              </w:rPr>
              <w:t>襄阳市疾控中心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专业技术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疾病控制医师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ascii="仿宋_GB2312" w:eastAsia="仿宋_GB2312"/>
                <w:b/>
                <w:bCs/>
                <w:color w:val="000000"/>
              </w:rPr>
              <w:t>2</w:t>
            </w:r>
          </w:p>
        </w:tc>
        <w:tc>
          <w:tcPr>
            <w:tcW w:w="1402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</w:rPr>
            </w:pPr>
            <w:r>
              <w:rPr>
                <w:rFonts w:ascii="仿宋_GB2312" w:eastAsia="仿宋_GB2312"/>
                <w:color w:val="000000"/>
              </w:rPr>
              <w:t>2017</w:t>
            </w:r>
            <w:r>
              <w:rPr>
                <w:rFonts w:hint="eastAsia" w:ascii="仿宋_GB2312" w:eastAsia="仿宋_GB2312"/>
                <w:color w:val="000000"/>
              </w:rPr>
              <w:t>年毕业生或</w:t>
            </w:r>
            <w:r>
              <w:rPr>
                <w:rFonts w:ascii="仿宋_GB2312" w:eastAsia="仿宋_GB2312"/>
                <w:color w:val="000000"/>
              </w:rPr>
              <w:t>2016</w:t>
            </w:r>
            <w:r>
              <w:rPr>
                <w:rFonts w:hint="eastAsia" w:ascii="仿宋_GB2312" w:eastAsia="仿宋_GB2312"/>
                <w:color w:val="000000"/>
              </w:rPr>
              <w:t>年毕业尚未就业的毕业生</w:t>
            </w:r>
          </w:p>
        </w:tc>
        <w:tc>
          <w:tcPr>
            <w:tcW w:w="31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劳动卫生与环境卫生学、营养与食品卫生学、儿少卫生与妇幼保健学、卫生毒理学、公共卫生</w:t>
            </w:r>
          </w:p>
        </w:tc>
        <w:tc>
          <w:tcPr>
            <w:tcW w:w="1842" w:type="dxa"/>
            <w:vMerge w:val="restart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color w:val="000000"/>
              </w:rPr>
              <w:t>全日制普通高等院校硕士研究生及以上学历</w:t>
            </w:r>
            <w:r>
              <w:rPr>
                <w:rFonts w:ascii="仿宋_GB2312" w:eastAsia="仿宋_GB2312"/>
                <w:color w:val="000000"/>
              </w:rPr>
              <w:t xml:space="preserve">; </w:t>
            </w:r>
            <w:r>
              <w:rPr>
                <w:rFonts w:hint="eastAsia" w:ascii="仿宋_GB2312" w:eastAsia="仿宋_GB2312"/>
                <w:color w:val="000000"/>
              </w:rPr>
              <w:t>硕士研究生年龄</w:t>
            </w:r>
            <w:r>
              <w:rPr>
                <w:rFonts w:ascii="仿宋_GB2312" w:eastAsia="仿宋_GB2312"/>
                <w:color w:val="000000"/>
              </w:rPr>
              <w:t>35</w:t>
            </w:r>
            <w:r>
              <w:rPr>
                <w:rFonts w:hint="eastAsia" w:ascii="仿宋_GB2312" w:eastAsia="仿宋_GB2312"/>
                <w:color w:val="000000"/>
              </w:rPr>
              <w:t>周岁及以下，博士研究生年龄</w:t>
            </w:r>
            <w:r>
              <w:rPr>
                <w:rFonts w:ascii="仿宋_GB2312" w:eastAsia="仿宋_GB2312"/>
                <w:color w:val="000000"/>
              </w:rPr>
              <w:t>40</w:t>
            </w:r>
            <w:r>
              <w:rPr>
                <w:rFonts w:hint="eastAsia" w:ascii="仿宋_GB2312" w:eastAsia="仿宋_GB2312"/>
                <w:color w:val="000000"/>
              </w:rPr>
              <w:t>周岁及以下</w:t>
            </w:r>
          </w:p>
        </w:tc>
        <w:tc>
          <w:tcPr>
            <w:tcW w:w="4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　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√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√</w:t>
            </w:r>
          </w:p>
        </w:tc>
        <w:tc>
          <w:tcPr>
            <w:tcW w:w="11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Cs/>
              </w:rPr>
              <w:t>襄阳市疾控中心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专业技术</w:t>
            </w:r>
          </w:p>
        </w:tc>
        <w:tc>
          <w:tcPr>
            <w:tcW w:w="1082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检验技师</w:t>
            </w:r>
          </w:p>
        </w:tc>
        <w:tc>
          <w:tcPr>
            <w:tcW w:w="742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ascii="仿宋_GB2312" w:eastAsia="仿宋_GB2312"/>
                <w:b/>
                <w:bCs/>
                <w:color w:val="000000"/>
              </w:rPr>
              <w:t>1</w:t>
            </w:r>
          </w:p>
        </w:tc>
        <w:tc>
          <w:tcPr>
            <w:tcW w:w="140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临床检验诊断学、食品科学与工程（食品科学）、生物医学工程、病理学与病理生理学</w:t>
            </w:r>
          </w:p>
        </w:tc>
        <w:tc>
          <w:tcPr>
            <w:tcW w:w="184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426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　</w:t>
            </w:r>
          </w:p>
        </w:tc>
        <w:tc>
          <w:tcPr>
            <w:tcW w:w="42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√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√</w:t>
            </w:r>
          </w:p>
        </w:tc>
        <w:tc>
          <w:tcPr>
            <w:tcW w:w="11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bCs/>
              </w:rPr>
              <w:t>襄阳市疾控中心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</w:rPr>
              <w:t>专业技术</w:t>
            </w:r>
          </w:p>
        </w:tc>
        <w:tc>
          <w:tcPr>
            <w:tcW w:w="1082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临床医师</w:t>
            </w:r>
          </w:p>
        </w:tc>
        <w:tc>
          <w:tcPr>
            <w:tcW w:w="742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ascii="仿宋_GB2312" w:eastAsia="仿宋_GB2312"/>
                <w:b/>
                <w:bCs/>
                <w:color w:val="000000"/>
              </w:rPr>
              <w:t>1</w:t>
            </w:r>
          </w:p>
        </w:tc>
        <w:tc>
          <w:tcPr>
            <w:tcW w:w="140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ascii="仿宋_GB2312" w:eastAsia="仿宋_GB2312"/>
                <w:color w:val="000000"/>
              </w:rPr>
            </w:pPr>
            <w:r>
              <w:rPr>
                <w:rFonts w:hint="eastAsia" w:ascii="仿宋_GB2312" w:eastAsia="仿宋_GB2312"/>
                <w:color w:val="000000"/>
              </w:rPr>
              <w:t>内科学、中医内科学、皮肤病与性病学、急诊医学</w:t>
            </w:r>
          </w:p>
        </w:tc>
        <w:tc>
          <w:tcPr>
            <w:tcW w:w="184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√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√</w:t>
            </w:r>
          </w:p>
        </w:tc>
        <w:tc>
          <w:tcPr>
            <w:tcW w:w="11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  <w:bCs/>
              </w:rPr>
              <w:t>襄阳市疾控中心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  <w:r>
              <w:rPr>
                <w:rFonts w:hint="eastAsia" w:ascii="仿宋_GB2312" w:eastAsia="仿宋_GB2312"/>
              </w:rPr>
              <w:t>专业技术</w:t>
            </w:r>
          </w:p>
        </w:tc>
        <w:tc>
          <w:tcPr>
            <w:tcW w:w="1082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医学影像医师</w:t>
            </w:r>
          </w:p>
        </w:tc>
        <w:tc>
          <w:tcPr>
            <w:tcW w:w="742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  <w:color w:val="000000"/>
              </w:rPr>
            </w:pPr>
            <w:r>
              <w:rPr>
                <w:rFonts w:ascii="仿宋_GB2312" w:eastAsia="仿宋_GB2312"/>
                <w:b/>
                <w:bCs/>
                <w:color w:val="000000"/>
              </w:rPr>
              <w:t>1</w:t>
            </w:r>
          </w:p>
        </w:tc>
        <w:tc>
          <w:tcPr>
            <w:tcW w:w="1402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3119" w:type="dxa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eastAsia="仿宋_GB2312"/>
                <w:color w:val="000000"/>
              </w:rPr>
              <w:t>影像医学与核医学、医学影像学</w:t>
            </w:r>
          </w:p>
        </w:tc>
        <w:tc>
          <w:tcPr>
            <w:tcW w:w="1842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  <w:tc>
          <w:tcPr>
            <w:tcW w:w="426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√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√</w:t>
            </w:r>
          </w:p>
        </w:tc>
        <w:tc>
          <w:tcPr>
            <w:tcW w:w="112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合计</w:t>
            </w:r>
          </w:p>
        </w:tc>
        <w:tc>
          <w:tcPr>
            <w:tcW w:w="9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7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  <w:r>
              <w:rPr>
                <w:rFonts w:ascii="仿宋_GB2312" w:eastAsia="仿宋_GB2312"/>
                <w:b/>
                <w:bCs/>
              </w:rPr>
              <w:t>5</w:t>
            </w:r>
          </w:p>
        </w:tc>
        <w:tc>
          <w:tcPr>
            <w:tcW w:w="14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</w:pPr>
          </w:p>
        </w:tc>
        <w:tc>
          <w:tcPr>
            <w:tcW w:w="311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8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4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4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1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/>
              </w:rPr>
            </w:pPr>
          </w:p>
        </w:tc>
      </w:tr>
    </w:tbl>
    <w:p>
      <w:pPr>
        <w:rPr>
          <w:rFonts w:ascii="仿宋_GB2312" w:eastAsia="仿宋_GB2312"/>
          <w:sz w:val="32"/>
          <w:szCs w:val="32"/>
        </w:rPr>
        <w:sectPr>
          <w:footerReference r:id="rId3" w:type="default"/>
          <w:pgSz w:w="16838" w:h="11906" w:orient="landscape"/>
          <w:pgMar w:top="1134" w:right="1440" w:bottom="1134" w:left="1440" w:header="851" w:footer="992" w:gutter="0"/>
          <w:cols w:space="425" w:num="1"/>
          <w:docGrid w:type="lines" w:linePitch="312" w:charSpace="0"/>
        </w:sectPr>
      </w:pPr>
    </w:p>
    <w:p>
      <w:pPr>
        <w:widowControl/>
        <w:rPr>
          <w:rFonts w:ascii="仿宋_GB2312" w:eastAsia="仿宋_GB2312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</w:t>
      </w:r>
      <w:r>
        <w:rPr>
          <w:rFonts w:ascii="黑体" w:eastAsia="黑体"/>
          <w:sz w:val="32"/>
          <w:szCs w:val="32"/>
        </w:rPr>
        <w:t>2</w:t>
      </w:r>
      <w:r>
        <w:rPr>
          <w:rFonts w:hint="eastAsia" w:ascii="黑体" w:eastAsia="黑体"/>
          <w:sz w:val="32"/>
          <w:szCs w:val="32"/>
        </w:rPr>
        <w:t>：</w:t>
      </w:r>
    </w:p>
    <w:p>
      <w:pPr>
        <w:spacing w:afterLines="50" w:line="520" w:lineRule="exact"/>
        <w:jc w:val="center"/>
        <w:rPr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>襄阳市事业单位公开招聘工作人员报名表</w:t>
      </w:r>
    </w:p>
    <w:p>
      <w:pPr>
        <w:rPr>
          <w:rFonts w:ascii="仿宋_GB2312" w:eastAsia="仿宋_GB2312"/>
          <w:bCs/>
        </w:rPr>
      </w:pPr>
      <w:r>
        <w:rPr>
          <w:rFonts w:hint="eastAsia" w:ascii="仿宋_GB2312" w:eastAsia="仿宋_GB2312"/>
          <w:bCs/>
        </w:rPr>
        <w:t>报考单位：</w:t>
      </w:r>
      <w:r>
        <w:rPr>
          <w:rFonts w:ascii="仿宋_GB2312" w:eastAsia="仿宋_GB2312"/>
          <w:bCs/>
        </w:rPr>
        <w:t xml:space="preserve">             </w:t>
      </w:r>
      <w:r>
        <w:rPr>
          <w:rFonts w:hint="eastAsia" w:ascii="仿宋_GB2312" w:eastAsia="仿宋_GB2312"/>
          <w:bCs/>
        </w:rPr>
        <w:t>报考岗位：</w:t>
      </w:r>
      <w:r>
        <w:rPr>
          <w:rFonts w:ascii="仿宋_GB2312" w:eastAsia="仿宋_GB2312"/>
          <w:bCs/>
        </w:rPr>
        <w:t xml:space="preserve">           </w:t>
      </w:r>
      <w:r>
        <w:rPr>
          <w:rFonts w:hint="eastAsia" w:ascii="仿宋_GB2312" w:eastAsia="仿宋_GB2312"/>
          <w:bCs/>
        </w:rPr>
        <w:t>报考专业：</w:t>
      </w:r>
      <w:r>
        <w:rPr>
          <w:rFonts w:ascii="仿宋_GB2312" w:eastAsia="仿宋_GB2312"/>
          <w:bCs/>
        </w:rPr>
        <w:t xml:space="preserve">        </w:t>
      </w:r>
      <w:r>
        <w:rPr>
          <w:rFonts w:hint="eastAsia" w:ascii="仿宋_GB2312" w:eastAsia="仿宋_GB2312"/>
          <w:bCs/>
        </w:rPr>
        <w:t>测试科目</w:t>
      </w:r>
    </w:p>
    <w:tbl>
      <w:tblPr>
        <w:tblStyle w:val="7"/>
        <w:tblW w:w="9264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54"/>
        <w:gridCol w:w="311"/>
        <w:gridCol w:w="316"/>
        <w:gridCol w:w="540"/>
        <w:gridCol w:w="425"/>
        <w:gridCol w:w="295"/>
        <w:gridCol w:w="354"/>
        <w:gridCol w:w="112"/>
        <w:gridCol w:w="236"/>
        <w:gridCol w:w="243"/>
        <w:gridCol w:w="133"/>
        <w:gridCol w:w="110"/>
        <w:gridCol w:w="240"/>
        <w:gridCol w:w="16"/>
        <w:gridCol w:w="224"/>
        <w:gridCol w:w="124"/>
        <w:gridCol w:w="116"/>
        <w:gridCol w:w="239"/>
        <w:gridCol w:w="240"/>
        <w:gridCol w:w="242"/>
        <w:gridCol w:w="248"/>
        <w:gridCol w:w="240"/>
        <w:gridCol w:w="240"/>
        <w:gridCol w:w="239"/>
        <w:gridCol w:w="236"/>
        <w:gridCol w:w="11"/>
        <w:gridCol w:w="225"/>
        <w:gridCol w:w="69"/>
        <w:gridCol w:w="178"/>
        <w:gridCol w:w="244"/>
        <w:gridCol w:w="262"/>
        <w:gridCol w:w="179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exact"/>
          <w:jc w:val="center"/>
        </w:trPr>
        <w:tc>
          <w:tcPr>
            <w:tcW w:w="10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姓</w:t>
            </w:r>
            <w:r>
              <w:rPr>
                <w:rFonts w:ascii="仿宋" w:hAnsi="仿宋" w:eastAsia="仿宋"/>
                <w:bCs/>
              </w:rPr>
              <w:t xml:space="preserve"> </w:t>
            </w:r>
            <w:r>
              <w:rPr>
                <w:rFonts w:hint="eastAsia" w:ascii="仿宋" w:hAnsi="仿宋" w:eastAsia="仿宋"/>
                <w:bCs/>
              </w:rPr>
              <w:t>名</w:t>
            </w:r>
          </w:p>
        </w:tc>
        <w:tc>
          <w:tcPr>
            <w:tcW w:w="128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7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身份证号</w:t>
            </w:r>
          </w:p>
        </w:tc>
        <w:tc>
          <w:tcPr>
            <w:tcW w:w="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179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exact"/>
          <w:jc w:val="center"/>
        </w:trPr>
        <w:tc>
          <w:tcPr>
            <w:tcW w:w="10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户</w:t>
            </w:r>
            <w:r>
              <w:rPr>
                <w:rFonts w:ascii="仿宋" w:hAnsi="仿宋" w:eastAsia="仿宋"/>
                <w:bCs/>
              </w:rPr>
              <w:t xml:space="preserve"> </w:t>
            </w:r>
            <w:r>
              <w:rPr>
                <w:rFonts w:hint="eastAsia" w:ascii="仿宋" w:hAnsi="仿宋" w:eastAsia="仿宋"/>
                <w:bCs/>
              </w:rPr>
              <w:t>口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所在地</w:t>
            </w:r>
          </w:p>
        </w:tc>
        <w:tc>
          <w:tcPr>
            <w:tcW w:w="8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民</w:t>
            </w:r>
          </w:p>
          <w:p>
            <w:pPr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族</w:t>
            </w:r>
          </w:p>
          <w:p>
            <w:pPr>
              <w:jc w:val="center"/>
              <w:rPr>
                <w:rFonts w:ascii="仿宋" w:hAnsi="仿宋" w:eastAsia="仿宋"/>
                <w:bCs/>
              </w:rPr>
            </w:pPr>
          </w:p>
          <w:p>
            <w:pPr>
              <w:jc w:val="center"/>
              <w:rPr>
                <w:rFonts w:ascii="仿宋" w:hAnsi="仿宋" w:eastAsia="仿宋"/>
                <w:bCs/>
              </w:rPr>
            </w:pPr>
          </w:p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118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  <w:p>
            <w:pPr>
              <w:jc w:val="center"/>
              <w:rPr>
                <w:rFonts w:ascii="仿宋" w:hAnsi="仿宋" w:eastAsia="仿宋"/>
                <w:bCs/>
              </w:rPr>
            </w:pPr>
          </w:p>
          <w:p>
            <w:pPr>
              <w:jc w:val="center"/>
              <w:rPr>
                <w:rFonts w:ascii="仿宋" w:hAnsi="仿宋" w:eastAsia="仿宋"/>
                <w:bCs/>
              </w:rPr>
            </w:pPr>
          </w:p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72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性</w:t>
            </w:r>
            <w:r>
              <w:rPr>
                <w:rFonts w:ascii="仿宋" w:hAnsi="仿宋" w:eastAsia="仿宋"/>
                <w:bCs/>
              </w:rPr>
              <w:t xml:space="preserve"> </w:t>
            </w:r>
            <w:r>
              <w:rPr>
                <w:rFonts w:hint="eastAsia" w:ascii="仿宋" w:hAnsi="仿宋" w:eastAsia="仿宋"/>
                <w:bCs/>
              </w:rPr>
              <w:t>别</w:t>
            </w:r>
          </w:p>
          <w:p>
            <w:pPr>
              <w:jc w:val="center"/>
              <w:rPr>
                <w:rFonts w:ascii="仿宋" w:hAnsi="仿宋" w:eastAsia="仿宋"/>
                <w:bCs/>
              </w:rPr>
            </w:pPr>
          </w:p>
          <w:p>
            <w:pPr>
              <w:jc w:val="center"/>
              <w:rPr>
                <w:rFonts w:ascii="仿宋" w:hAnsi="仿宋" w:eastAsia="仿宋"/>
                <w:bCs/>
              </w:rPr>
            </w:pPr>
          </w:p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面貌</w:t>
            </w:r>
          </w:p>
        </w:tc>
        <w:tc>
          <w:tcPr>
            <w:tcW w:w="9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96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面貌</w:t>
            </w:r>
          </w:p>
        </w:tc>
        <w:tc>
          <w:tcPr>
            <w:tcW w:w="97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1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07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最</w:t>
            </w:r>
            <w:r>
              <w:rPr>
                <w:rFonts w:ascii="仿宋" w:hAnsi="仿宋" w:eastAsia="仿宋"/>
                <w:bCs/>
              </w:rPr>
              <w:t xml:space="preserve"> </w:t>
            </w:r>
            <w:r>
              <w:rPr>
                <w:rFonts w:hint="eastAsia" w:ascii="仿宋" w:hAnsi="仿宋" w:eastAsia="仿宋"/>
                <w:bCs/>
              </w:rPr>
              <w:t>高</w:t>
            </w:r>
          </w:p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学</w:t>
            </w:r>
            <w:r>
              <w:rPr>
                <w:rFonts w:ascii="仿宋" w:hAnsi="仿宋" w:eastAsia="仿宋"/>
                <w:bCs/>
              </w:rPr>
              <w:t xml:space="preserve"> </w:t>
            </w:r>
            <w:r>
              <w:rPr>
                <w:rFonts w:hint="eastAsia" w:ascii="仿宋" w:hAnsi="仿宋" w:eastAsia="仿宋"/>
                <w:bCs/>
              </w:rPr>
              <w:t>历</w:t>
            </w:r>
          </w:p>
        </w:tc>
        <w:tc>
          <w:tcPr>
            <w:tcW w:w="30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1433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毕业时间</w:t>
            </w:r>
          </w:p>
        </w:tc>
        <w:tc>
          <w:tcPr>
            <w:tcW w:w="1944" w:type="dxa"/>
            <w:gridSpan w:val="10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/>
                <w:bCs/>
              </w:rPr>
            </w:pPr>
          </w:p>
        </w:tc>
        <w:tc>
          <w:tcPr>
            <w:tcW w:w="1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exact"/>
          <w:jc w:val="center"/>
        </w:trPr>
        <w:tc>
          <w:tcPr>
            <w:tcW w:w="107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3020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1433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1944" w:type="dxa"/>
            <w:gridSpan w:val="10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/>
                <w:bCs/>
              </w:rPr>
            </w:pPr>
          </w:p>
        </w:tc>
        <w:tc>
          <w:tcPr>
            <w:tcW w:w="179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19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31680" w:firstLineChars="50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最</w:t>
            </w:r>
            <w:r>
              <w:rPr>
                <w:rFonts w:ascii="仿宋" w:hAnsi="仿宋" w:eastAsia="仿宋"/>
                <w:bCs/>
              </w:rPr>
              <w:t xml:space="preserve"> </w:t>
            </w:r>
            <w:r>
              <w:rPr>
                <w:rFonts w:hint="eastAsia" w:ascii="仿宋" w:hAnsi="仿宋" w:eastAsia="仿宋"/>
                <w:bCs/>
              </w:rPr>
              <w:t>高</w:t>
            </w:r>
            <w:r>
              <w:rPr>
                <w:rFonts w:ascii="仿宋" w:hAnsi="仿宋" w:eastAsia="仿宋"/>
                <w:bCs/>
              </w:rPr>
              <w:t xml:space="preserve"> </w:t>
            </w:r>
            <w:r>
              <w:rPr>
                <w:rFonts w:hint="eastAsia" w:ascii="仿宋" w:hAnsi="仿宋" w:eastAsia="仿宋"/>
                <w:bCs/>
              </w:rPr>
              <w:t>学</w:t>
            </w:r>
            <w:r>
              <w:rPr>
                <w:rFonts w:ascii="仿宋" w:hAnsi="仿宋" w:eastAsia="仿宋"/>
                <w:bCs/>
              </w:rPr>
              <w:t xml:space="preserve"> </w:t>
            </w:r>
            <w:r>
              <w:rPr>
                <w:rFonts w:hint="eastAsia" w:ascii="仿宋" w:hAnsi="仿宋" w:eastAsia="仿宋"/>
                <w:bCs/>
              </w:rPr>
              <w:t>历</w:t>
            </w:r>
          </w:p>
          <w:p>
            <w:pPr>
              <w:spacing w:line="240" w:lineRule="exact"/>
              <w:ind w:firstLine="31680" w:firstLineChars="50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毕</w:t>
            </w:r>
            <w:r>
              <w:rPr>
                <w:rFonts w:ascii="仿宋" w:hAnsi="仿宋" w:eastAsia="仿宋"/>
                <w:bCs/>
              </w:rPr>
              <w:t xml:space="preserve"> </w:t>
            </w:r>
            <w:r>
              <w:rPr>
                <w:rFonts w:hint="eastAsia" w:ascii="仿宋" w:hAnsi="仿宋" w:eastAsia="仿宋"/>
                <w:bCs/>
              </w:rPr>
              <w:t>业</w:t>
            </w:r>
            <w:r>
              <w:rPr>
                <w:rFonts w:ascii="仿宋" w:hAnsi="仿宋" w:eastAsia="仿宋"/>
                <w:bCs/>
              </w:rPr>
              <w:t xml:space="preserve"> </w:t>
            </w:r>
            <w:r>
              <w:rPr>
                <w:rFonts w:hint="eastAsia" w:ascii="仿宋" w:hAnsi="仿宋" w:eastAsia="仿宋"/>
                <w:bCs/>
              </w:rPr>
              <w:t>院</w:t>
            </w:r>
            <w:r>
              <w:rPr>
                <w:rFonts w:ascii="仿宋" w:hAnsi="仿宋" w:eastAsia="仿宋"/>
                <w:bCs/>
              </w:rPr>
              <w:t xml:space="preserve"> </w:t>
            </w:r>
            <w:r>
              <w:rPr>
                <w:rFonts w:hint="eastAsia" w:ascii="仿宋" w:hAnsi="仿宋" w:eastAsia="仿宋"/>
                <w:bCs/>
              </w:rPr>
              <w:t>校</w:t>
            </w:r>
          </w:p>
        </w:tc>
        <w:tc>
          <w:tcPr>
            <w:tcW w:w="3597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仿宋" w:hAnsi="仿宋" w:eastAsia="仿宋"/>
                <w:bCs/>
              </w:rPr>
            </w:pPr>
          </w:p>
          <w:p>
            <w:pPr>
              <w:spacing w:line="240" w:lineRule="exact"/>
              <w:rPr>
                <w:rFonts w:ascii="仿宋" w:hAnsi="仿宋" w:eastAsia="仿宋"/>
                <w:bCs/>
              </w:rPr>
            </w:pPr>
          </w:p>
        </w:tc>
        <w:tc>
          <w:tcPr>
            <w:tcW w:w="12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所学专业</w:t>
            </w:r>
          </w:p>
        </w:tc>
        <w:tc>
          <w:tcPr>
            <w:tcW w:w="24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atLeast"/>
          <w:jc w:val="center"/>
        </w:trPr>
        <w:tc>
          <w:tcPr>
            <w:tcW w:w="13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参加工作</w:t>
            </w:r>
          </w:p>
          <w:p>
            <w:pPr>
              <w:spacing w:line="240" w:lineRule="exact"/>
              <w:ind w:left="31680" w:leftChars="-64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ascii="仿宋" w:hAnsi="仿宋" w:eastAsia="仿宋"/>
                <w:bCs/>
              </w:rPr>
              <w:t xml:space="preserve"> </w:t>
            </w:r>
            <w:r>
              <w:rPr>
                <w:rFonts w:hint="eastAsia" w:ascii="仿宋" w:hAnsi="仿宋" w:eastAsia="仿宋"/>
                <w:bCs/>
              </w:rPr>
              <w:t>时</w:t>
            </w:r>
            <w:r>
              <w:rPr>
                <w:rFonts w:ascii="仿宋" w:hAnsi="仿宋" w:eastAsia="仿宋"/>
                <w:bCs/>
              </w:rPr>
              <w:t xml:space="preserve"> </w:t>
            </w:r>
            <w:r>
              <w:rPr>
                <w:rFonts w:hint="eastAsia" w:ascii="仿宋" w:hAnsi="仿宋" w:eastAsia="仿宋"/>
                <w:bCs/>
              </w:rPr>
              <w:t>间</w:t>
            </w:r>
          </w:p>
        </w:tc>
        <w:tc>
          <w:tcPr>
            <w:tcW w:w="16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7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健康状况</w:t>
            </w:r>
          </w:p>
        </w:tc>
        <w:tc>
          <w:tcPr>
            <w:tcW w:w="1799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bCs/>
              </w:rPr>
            </w:pPr>
          </w:p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12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专业技术职</w:t>
            </w:r>
            <w:r>
              <w:rPr>
                <w:rFonts w:ascii="仿宋" w:hAnsi="仿宋" w:eastAsia="仿宋"/>
                <w:bCs/>
              </w:rPr>
              <w:t xml:space="preserve"> </w:t>
            </w:r>
            <w:r>
              <w:rPr>
                <w:rFonts w:hint="eastAsia" w:ascii="仿宋" w:hAnsi="仿宋" w:eastAsia="仿宋"/>
                <w:bCs/>
              </w:rPr>
              <w:t>称</w:t>
            </w:r>
          </w:p>
        </w:tc>
        <w:tc>
          <w:tcPr>
            <w:tcW w:w="24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31680" w:leftChars="-64"/>
              <w:jc w:val="center"/>
              <w:rPr>
                <w:rFonts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4" w:hRule="atLeast"/>
          <w:jc w:val="center"/>
        </w:trPr>
        <w:tc>
          <w:tcPr>
            <w:tcW w:w="13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31680" w:leftChars="-8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现工作</w:t>
            </w:r>
          </w:p>
          <w:p>
            <w:pPr>
              <w:spacing w:line="240" w:lineRule="exact"/>
              <w:ind w:left="31680" w:leftChars="-8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单</w:t>
            </w:r>
            <w:r>
              <w:rPr>
                <w:rFonts w:ascii="仿宋" w:hAnsi="仿宋" w:eastAsia="仿宋"/>
                <w:bCs/>
              </w:rPr>
              <w:t xml:space="preserve"> </w:t>
            </w:r>
            <w:r>
              <w:rPr>
                <w:rFonts w:hint="eastAsia" w:ascii="仿宋" w:hAnsi="仿宋" w:eastAsia="仿宋"/>
                <w:bCs/>
              </w:rPr>
              <w:t>位</w:t>
            </w:r>
          </w:p>
        </w:tc>
        <w:tc>
          <w:tcPr>
            <w:tcW w:w="413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31680" w:leftChars="-8"/>
              <w:rPr>
                <w:rFonts w:ascii="仿宋" w:hAnsi="仿宋" w:eastAsia="仿宋"/>
                <w:bCs/>
              </w:rPr>
            </w:pPr>
          </w:p>
        </w:tc>
        <w:tc>
          <w:tcPr>
            <w:tcW w:w="12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31680" w:leftChars="8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工作职务</w:t>
            </w:r>
          </w:p>
        </w:tc>
        <w:tc>
          <w:tcPr>
            <w:tcW w:w="24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31680" w:leftChars="-8"/>
              <w:rPr>
                <w:rFonts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8" w:hRule="atLeast"/>
          <w:jc w:val="center"/>
        </w:trPr>
        <w:tc>
          <w:tcPr>
            <w:tcW w:w="1390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联</w:t>
            </w:r>
            <w:r>
              <w:rPr>
                <w:rFonts w:ascii="仿宋" w:hAnsi="仿宋" w:eastAsia="仿宋"/>
                <w:bCs/>
              </w:rPr>
              <w:t xml:space="preserve"> </w:t>
            </w:r>
            <w:r>
              <w:rPr>
                <w:rFonts w:hint="eastAsia" w:ascii="仿宋" w:hAnsi="仿宋" w:eastAsia="仿宋"/>
                <w:bCs/>
              </w:rPr>
              <w:t>系</w:t>
            </w:r>
          </w:p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地</w:t>
            </w:r>
            <w:r>
              <w:rPr>
                <w:rFonts w:ascii="仿宋" w:hAnsi="仿宋" w:eastAsia="仿宋"/>
                <w:bCs/>
              </w:rPr>
              <w:t xml:space="preserve"> </w:t>
            </w:r>
            <w:r>
              <w:rPr>
                <w:rFonts w:hint="eastAsia" w:ascii="仿宋" w:hAnsi="仿宋" w:eastAsia="仿宋"/>
                <w:bCs/>
              </w:rPr>
              <w:t>址</w:t>
            </w:r>
          </w:p>
        </w:tc>
        <w:tc>
          <w:tcPr>
            <w:tcW w:w="4137" w:type="dxa"/>
            <w:gridSpan w:val="18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12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移动电话</w:t>
            </w:r>
          </w:p>
        </w:tc>
        <w:tc>
          <w:tcPr>
            <w:tcW w:w="247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atLeast"/>
          <w:jc w:val="center"/>
        </w:trPr>
        <w:tc>
          <w:tcPr>
            <w:tcW w:w="1390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4137" w:type="dxa"/>
            <w:gridSpan w:val="18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12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固定电话</w:t>
            </w:r>
          </w:p>
        </w:tc>
        <w:tc>
          <w:tcPr>
            <w:tcW w:w="2477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exact"/>
          <w:jc w:val="center"/>
        </w:trPr>
        <w:tc>
          <w:tcPr>
            <w:tcW w:w="139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jc w:val="center"/>
              <w:rPr>
                <w:rFonts w:ascii="仿宋" w:hAnsi="仿宋" w:eastAsia="仿宋"/>
                <w:b/>
                <w:bCs/>
              </w:rPr>
            </w:pPr>
            <w:r>
              <w:rPr>
                <w:rFonts w:hint="eastAsia" w:ascii="仿宋" w:hAnsi="仿宋" w:eastAsia="仿宋"/>
                <w:bCs/>
              </w:rPr>
              <w:t>邮</w:t>
            </w:r>
            <w:r>
              <w:rPr>
                <w:rFonts w:ascii="仿宋" w:hAnsi="仿宋" w:eastAsia="仿宋"/>
                <w:bCs/>
              </w:rPr>
              <w:t xml:space="preserve">    </w:t>
            </w:r>
            <w:r>
              <w:rPr>
                <w:rFonts w:hint="eastAsia" w:ascii="仿宋" w:hAnsi="仿宋" w:eastAsia="仿宋"/>
                <w:bCs/>
              </w:rPr>
              <w:t>编</w:t>
            </w:r>
          </w:p>
        </w:tc>
        <w:tc>
          <w:tcPr>
            <w:tcW w:w="413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  <w:tc>
          <w:tcPr>
            <w:tcW w:w="126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ascii="仿宋" w:hAnsi="仿宋" w:eastAsia="仿宋"/>
                <w:bCs/>
              </w:rPr>
              <w:t>E-mail</w:t>
            </w:r>
          </w:p>
        </w:tc>
        <w:tc>
          <w:tcPr>
            <w:tcW w:w="247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1" w:hRule="atLeast"/>
          <w:jc w:val="center"/>
        </w:trPr>
        <w:tc>
          <w:tcPr>
            <w:tcW w:w="7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个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人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简</w:t>
            </w:r>
          </w:p>
          <w:p>
            <w:pPr>
              <w:spacing w:line="32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历</w:t>
            </w:r>
          </w:p>
        </w:tc>
        <w:tc>
          <w:tcPr>
            <w:tcW w:w="8501" w:type="dxa"/>
            <w:gridSpan w:val="3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7" w:hRule="atLeast"/>
          <w:jc w:val="center"/>
        </w:trPr>
        <w:tc>
          <w:tcPr>
            <w:tcW w:w="7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家庭主要成员</w:t>
            </w:r>
          </w:p>
        </w:tc>
        <w:tc>
          <w:tcPr>
            <w:tcW w:w="8501" w:type="dxa"/>
            <w:gridSpan w:val="3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rPr>
                <w:rFonts w:ascii="仿宋" w:hAnsi="仿宋" w:eastAsia="仿宋"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49" w:hRule="atLeast"/>
          <w:jc w:val="center"/>
        </w:trPr>
        <w:tc>
          <w:tcPr>
            <w:tcW w:w="9264" w:type="dxa"/>
            <w:gridSpan w:val="3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ind w:firstLine="31680" w:firstLineChars="50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440" w:lineRule="exact"/>
              <w:rPr>
                <w:rFonts w:ascii="仿宋" w:hAnsi="仿宋" w:eastAsia="仿宋"/>
                <w:bCs/>
              </w:rPr>
            </w:pPr>
            <w:r>
              <w:rPr>
                <w:rFonts w:ascii="仿宋" w:hAnsi="仿宋" w:eastAsia="仿宋"/>
              </w:rPr>
              <w:t xml:space="preserve">                </w:t>
            </w:r>
            <w:r>
              <w:rPr>
                <w:rFonts w:hint="eastAsia" w:ascii="仿宋" w:hAnsi="仿宋" w:eastAsia="仿宋"/>
              </w:rPr>
              <w:t>报考人（签名）：</w:t>
            </w:r>
            <w:r>
              <w:rPr>
                <w:rFonts w:ascii="仿宋" w:hAnsi="仿宋" w:eastAsia="仿宋"/>
              </w:rPr>
              <w:t xml:space="preserve">                            </w:t>
            </w:r>
            <w:r>
              <w:rPr>
                <w:rFonts w:hint="eastAsia" w:ascii="仿宋" w:hAnsi="仿宋" w:eastAsia="仿宋"/>
              </w:rPr>
              <w:t>年</w:t>
            </w:r>
            <w:r>
              <w:rPr>
                <w:rFonts w:ascii="仿宋" w:hAnsi="仿宋" w:eastAsia="仿宋"/>
              </w:rPr>
              <w:t xml:space="preserve">   </w:t>
            </w:r>
            <w:r>
              <w:rPr>
                <w:rFonts w:hint="eastAsia" w:ascii="仿宋" w:hAnsi="仿宋" w:eastAsia="仿宋"/>
              </w:rPr>
              <w:t>月</w:t>
            </w:r>
            <w:r>
              <w:rPr>
                <w:rFonts w:ascii="仿宋" w:hAnsi="仿宋" w:eastAsia="仿宋"/>
              </w:rPr>
              <w:t xml:space="preserve">   </w:t>
            </w:r>
            <w:r>
              <w:rPr>
                <w:rFonts w:hint="eastAsia" w:ascii="仿宋" w:hAnsi="仿宋" w:eastAsia="仿宋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25" w:hRule="atLeast"/>
          <w:jc w:val="center"/>
        </w:trPr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44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报考单位意见</w:t>
            </w:r>
          </w:p>
        </w:tc>
        <w:tc>
          <w:tcPr>
            <w:tcW w:w="301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ind w:firstLine="600"/>
              <w:rPr>
                <w:rFonts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rPr>
                <w:rFonts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ind w:firstLine="31680" w:firstLineChars="500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（审核人签字）</w:t>
            </w:r>
          </w:p>
          <w:p>
            <w:pPr>
              <w:snapToGrid w:val="0"/>
              <w:spacing w:line="240" w:lineRule="exact"/>
              <w:rPr>
                <w:rFonts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rPr>
                <w:rFonts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ind w:firstLine="31680" w:firstLineChars="450"/>
              <w:rPr>
                <w:rFonts w:ascii="仿宋" w:hAnsi="仿宋" w:eastAsia="仿宋"/>
                <w:bCs/>
              </w:rPr>
            </w:pPr>
            <w:r>
              <w:rPr>
                <w:rFonts w:ascii="仿宋" w:hAnsi="仿宋" w:eastAsia="仿宋"/>
                <w:bCs/>
              </w:rPr>
              <w:t>2016</w:t>
            </w:r>
            <w:r>
              <w:rPr>
                <w:rFonts w:hint="eastAsia" w:ascii="仿宋" w:hAnsi="仿宋" w:eastAsia="仿宋"/>
                <w:bCs/>
              </w:rPr>
              <w:t>年</w:t>
            </w:r>
            <w:r>
              <w:rPr>
                <w:rFonts w:ascii="仿宋" w:hAnsi="仿宋" w:eastAsia="仿宋"/>
                <w:bCs/>
              </w:rPr>
              <w:t xml:space="preserve">  </w:t>
            </w:r>
            <w:r>
              <w:rPr>
                <w:rFonts w:hint="eastAsia" w:ascii="仿宋" w:hAnsi="仿宋" w:eastAsia="仿宋"/>
                <w:bCs/>
              </w:rPr>
              <w:t>月</w:t>
            </w:r>
            <w:r>
              <w:rPr>
                <w:rFonts w:ascii="仿宋" w:hAnsi="仿宋" w:eastAsia="仿宋"/>
                <w:bCs/>
              </w:rPr>
              <w:t xml:space="preserve">  </w:t>
            </w:r>
            <w:r>
              <w:rPr>
                <w:rFonts w:hint="eastAsia" w:ascii="仿宋" w:hAnsi="仿宋" w:eastAsia="仿宋"/>
                <w:bCs/>
              </w:rPr>
              <w:t>日</w:t>
            </w:r>
          </w:p>
        </w:tc>
        <w:tc>
          <w:tcPr>
            <w:tcW w:w="7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主管部门审核意见</w:t>
            </w:r>
          </w:p>
        </w:tc>
        <w:tc>
          <w:tcPr>
            <w:tcW w:w="4822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jc w:val="center"/>
              <w:rPr>
                <w:rFonts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rPr>
                <w:rFonts w:ascii="仿宋" w:hAnsi="仿宋" w:eastAsia="仿宋"/>
                <w:bCs/>
              </w:rPr>
            </w:pPr>
            <w:r>
              <w:rPr>
                <w:rFonts w:ascii="仿宋" w:hAnsi="仿宋" w:eastAsia="仿宋"/>
                <w:bCs/>
              </w:rPr>
              <w:t xml:space="preserve">                     </w:t>
            </w:r>
          </w:p>
          <w:p>
            <w:pPr>
              <w:snapToGrid w:val="0"/>
              <w:spacing w:line="240" w:lineRule="exact"/>
              <w:rPr>
                <w:rFonts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rPr>
                <w:rFonts w:ascii="仿宋" w:hAnsi="仿宋" w:eastAsia="仿宋"/>
                <w:bCs/>
              </w:rPr>
            </w:pPr>
          </w:p>
          <w:p>
            <w:pPr>
              <w:snapToGrid w:val="0"/>
              <w:spacing w:line="240" w:lineRule="exact"/>
              <w:ind w:firstLine="31680" w:firstLineChars="850"/>
              <w:rPr>
                <w:rFonts w:ascii="仿宋" w:hAnsi="仿宋" w:eastAsia="仿宋"/>
                <w:bCs/>
              </w:rPr>
            </w:pPr>
            <w:r>
              <w:rPr>
                <w:rFonts w:hint="eastAsia" w:ascii="仿宋" w:hAnsi="仿宋" w:eastAsia="仿宋"/>
                <w:bCs/>
              </w:rPr>
              <w:t>（审核人签字）</w:t>
            </w:r>
          </w:p>
          <w:p>
            <w:pPr>
              <w:snapToGrid w:val="0"/>
              <w:spacing w:line="240" w:lineRule="exact"/>
              <w:rPr>
                <w:rFonts w:ascii="仿宋" w:hAnsi="仿宋" w:eastAsia="仿宋"/>
                <w:bCs/>
              </w:rPr>
            </w:pPr>
            <w:r>
              <w:rPr>
                <w:rFonts w:ascii="仿宋" w:hAnsi="仿宋" w:eastAsia="仿宋"/>
                <w:bCs/>
              </w:rPr>
              <w:t xml:space="preserve">                     </w:t>
            </w:r>
          </w:p>
          <w:p>
            <w:pPr>
              <w:snapToGrid w:val="0"/>
              <w:spacing w:line="240" w:lineRule="exact"/>
              <w:rPr>
                <w:rFonts w:ascii="仿宋" w:hAnsi="仿宋" w:eastAsia="仿宋"/>
                <w:bCs/>
              </w:rPr>
            </w:pPr>
            <w:r>
              <w:rPr>
                <w:rFonts w:ascii="仿宋" w:hAnsi="仿宋" w:eastAsia="仿宋"/>
                <w:bCs/>
              </w:rPr>
              <w:t xml:space="preserve">                        </w:t>
            </w:r>
          </w:p>
          <w:p>
            <w:pPr>
              <w:snapToGrid w:val="0"/>
              <w:spacing w:line="240" w:lineRule="exact"/>
              <w:ind w:firstLine="31680" w:firstLineChars="800"/>
              <w:rPr>
                <w:rFonts w:ascii="仿宋" w:hAnsi="仿宋" w:eastAsia="仿宋"/>
                <w:bCs/>
              </w:rPr>
            </w:pPr>
            <w:r>
              <w:rPr>
                <w:rFonts w:ascii="仿宋" w:hAnsi="仿宋" w:eastAsia="仿宋"/>
                <w:bCs/>
              </w:rPr>
              <w:t xml:space="preserve"> 2016</w:t>
            </w:r>
            <w:r>
              <w:rPr>
                <w:rFonts w:hint="eastAsia" w:ascii="仿宋" w:hAnsi="仿宋" w:eastAsia="仿宋"/>
                <w:bCs/>
              </w:rPr>
              <w:t>年</w:t>
            </w:r>
            <w:r>
              <w:rPr>
                <w:rFonts w:ascii="仿宋" w:hAnsi="仿宋" w:eastAsia="仿宋"/>
                <w:bCs/>
              </w:rPr>
              <w:t xml:space="preserve">  </w:t>
            </w:r>
            <w:r>
              <w:rPr>
                <w:rFonts w:hint="eastAsia" w:ascii="仿宋" w:hAnsi="仿宋" w:eastAsia="仿宋"/>
                <w:bCs/>
              </w:rPr>
              <w:t>月</w:t>
            </w:r>
            <w:r>
              <w:rPr>
                <w:rFonts w:ascii="仿宋" w:hAnsi="仿宋" w:eastAsia="仿宋"/>
                <w:bCs/>
              </w:rPr>
              <w:t xml:space="preserve">  </w:t>
            </w:r>
            <w:r>
              <w:rPr>
                <w:rFonts w:hint="eastAsia" w:ascii="仿宋" w:hAnsi="仿宋" w:eastAsia="仿宋"/>
                <w:bCs/>
              </w:rPr>
              <w:t>日</w:t>
            </w:r>
          </w:p>
        </w:tc>
      </w:tr>
    </w:tbl>
    <w:p>
      <w:pPr>
        <w:rPr>
          <w:rFonts w:ascii="仿宋" w:hAnsi="仿宋" w:eastAsia="仿宋"/>
          <w:bCs/>
        </w:rPr>
      </w:pPr>
      <w:r>
        <w:rPr>
          <w:rFonts w:hint="eastAsia" w:ascii="仿宋" w:hAnsi="仿宋" w:eastAsia="仿宋"/>
          <w:bCs/>
        </w:rPr>
        <w:t>注：以上表格内容必须认真填写，字迹清晰。</w:t>
      </w:r>
    </w:p>
    <w:p>
      <w:pPr>
        <w:rPr>
          <w:rFonts w:ascii="仿宋_GB2312" w:eastAsia="仿宋_GB2312"/>
          <w:sz w:val="32"/>
          <w:szCs w:val="32"/>
        </w:rPr>
      </w:pPr>
    </w:p>
    <w:p/>
    <w:sectPr>
      <w:pgSz w:w="11906" w:h="16838"/>
      <w:pgMar w:top="1134" w:right="1474" w:bottom="1134" w:left="1588" w:header="851" w:footer="992" w:gutter="0"/>
      <w:pgNumType w:fmt="numberInDash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4</w:t>
    </w:r>
    <w:r>
      <w:rPr>
        <w:rStyle w:val="5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75B"/>
    <w:rsid w:val="0005196B"/>
    <w:rsid w:val="00054BBB"/>
    <w:rsid w:val="000B6052"/>
    <w:rsid w:val="001202E2"/>
    <w:rsid w:val="001B72BF"/>
    <w:rsid w:val="001D1858"/>
    <w:rsid w:val="001D6C55"/>
    <w:rsid w:val="002000BF"/>
    <w:rsid w:val="002244C5"/>
    <w:rsid w:val="00237A21"/>
    <w:rsid w:val="002A11EC"/>
    <w:rsid w:val="002F39E2"/>
    <w:rsid w:val="002F6B4B"/>
    <w:rsid w:val="003743E5"/>
    <w:rsid w:val="00590DD3"/>
    <w:rsid w:val="005A13FA"/>
    <w:rsid w:val="00605876"/>
    <w:rsid w:val="00691EAB"/>
    <w:rsid w:val="006C37B9"/>
    <w:rsid w:val="00705BD6"/>
    <w:rsid w:val="00755C70"/>
    <w:rsid w:val="00764A82"/>
    <w:rsid w:val="00781445"/>
    <w:rsid w:val="007F41DE"/>
    <w:rsid w:val="008D73E3"/>
    <w:rsid w:val="00916A9C"/>
    <w:rsid w:val="00936555"/>
    <w:rsid w:val="0095476C"/>
    <w:rsid w:val="009637A9"/>
    <w:rsid w:val="00965E88"/>
    <w:rsid w:val="00A25DFC"/>
    <w:rsid w:val="00A52C0F"/>
    <w:rsid w:val="00B92190"/>
    <w:rsid w:val="00C4531E"/>
    <w:rsid w:val="00C5234A"/>
    <w:rsid w:val="00D377FC"/>
    <w:rsid w:val="00D4478D"/>
    <w:rsid w:val="00D90D25"/>
    <w:rsid w:val="00E0775B"/>
    <w:rsid w:val="00ED61F7"/>
    <w:rsid w:val="00EE43E7"/>
    <w:rsid w:val="00EF0E48"/>
    <w:rsid w:val="00F2790E"/>
    <w:rsid w:val="322C587A"/>
    <w:rsid w:val="37172709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off"/>
    <m:dispDef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7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character" w:styleId="5">
    <w:name w:val="page number"/>
    <w:basedOn w:val="4"/>
    <w:qFormat/>
    <w:uiPriority w:val="99"/>
    <w:rPr>
      <w:rFonts w:cs="Times New Roman"/>
    </w:rPr>
  </w:style>
  <w:style w:type="character" w:styleId="6">
    <w:name w:val="Hyperlink"/>
    <w:basedOn w:val="4"/>
    <w:qFormat/>
    <w:uiPriority w:val="99"/>
    <w:rPr>
      <w:rFonts w:cs="Times New Roman"/>
      <w:color w:val="0000FF"/>
      <w:u w:val="single"/>
    </w:rPr>
  </w:style>
  <w:style w:type="character" w:customStyle="1" w:styleId="8">
    <w:name w:val="Header Char"/>
    <w:basedOn w:val="4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Footer Char"/>
    <w:basedOn w:val="4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7</Pages>
  <Words>396</Words>
  <Characters>2262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2017-02-08T02:56:00Z</dcterms:created>
  <dc:creator>wyy</dc:creator>
  <cp:lastModifiedBy>Administrator</cp:lastModifiedBy>
  <dcterms:modified xsi:type="dcterms:W3CDTF">2017-03-09T06:49:07Z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