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宋体"/>
          <w:szCs w:val="21"/>
        </w:rPr>
      </w:pPr>
    </w:p>
    <w:p>
      <w:pPr>
        <w:spacing w:line="320" w:lineRule="exact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附件</w:t>
      </w:r>
      <w:r>
        <w:rPr>
          <w:rFonts w:ascii="仿宋_GB2312" w:hAnsi="宋体" w:eastAsia="仿宋_GB2312" w:cs="宋体"/>
          <w:color w:val="333333"/>
          <w:kern w:val="0"/>
          <w:sz w:val="30"/>
          <w:szCs w:val="30"/>
        </w:rPr>
        <w:t>2</w:t>
      </w:r>
    </w:p>
    <w:p>
      <w:pPr>
        <w:widowControl/>
        <w:ind w:left="-473" w:leftChars="-225" w:firstLine="803" w:firstLineChars="250"/>
        <w:jc w:val="center"/>
        <w:rPr>
          <w:rFonts w:ascii="黑体" w:hAnsi="宋体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湖州市第三人民医院</w:t>
      </w:r>
      <w:r>
        <w:rPr>
          <w:rFonts w:ascii="黑体" w:hAnsi="宋体" w:eastAsia="黑体" w:cs="宋体"/>
          <w:b/>
          <w:bCs/>
          <w:kern w:val="0"/>
          <w:sz w:val="32"/>
          <w:szCs w:val="32"/>
        </w:rPr>
        <w:t>2017</w:t>
      </w:r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年卫生高层次人才招聘报名表</w:t>
      </w:r>
    </w:p>
    <w:p>
      <w:pPr>
        <w:spacing w:line="240" w:lineRule="exact"/>
        <w:ind w:left="5400" w:hanging="5400" w:hangingChars="2250"/>
        <w:rPr>
          <w:sz w:val="24"/>
          <w:szCs w:val="24"/>
        </w:rPr>
      </w:pPr>
      <w:r>
        <w:rPr>
          <w:rFonts w:hint="eastAsia"/>
          <w:sz w:val="24"/>
          <w:szCs w:val="24"/>
        </w:rPr>
        <w:t>编号：</w:t>
      </w: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359"/>
        <w:gridCol w:w="584"/>
        <w:gridCol w:w="528"/>
        <w:gridCol w:w="698"/>
        <w:gridCol w:w="861"/>
        <w:gridCol w:w="769"/>
        <w:gridCol w:w="790"/>
        <w:gridCol w:w="6"/>
        <w:gridCol w:w="1436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6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贯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所学专业及方向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6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外语语种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及水平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技术职称</w:t>
            </w:r>
          </w:p>
        </w:tc>
        <w:tc>
          <w:tcPr>
            <w:tcW w:w="419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4192" w:type="dxa"/>
            <w:gridSpan w:val="4"/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8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419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23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96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是否取得执业证书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是否完成规培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266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机</w:t>
            </w:r>
          </w:p>
        </w:tc>
        <w:tc>
          <w:tcPr>
            <w:tcW w:w="6520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起止年月</w:t>
            </w:r>
          </w:p>
        </w:tc>
        <w:tc>
          <w:tcPr>
            <w:tcW w:w="704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工作（学习简历）</w:t>
            </w:r>
            <w:r>
              <w:rPr>
                <w:rFonts w:ascii="宋体" w:hAnsi="宋体"/>
                <w:sz w:val="24"/>
                <w:szCs w:val="24"/>
              </w:rPr>
              <w:t>:</w:t>
            </w:r>
            <w:r>
              <w:rPr>
                <w:rFonts w:hint="eastAsia" w:ascii="宋体" w:hAnsi="宋体"/>
                <w:sz w:val="24"/>
                <w:szCs w:val="24"/>
              </w:rPr>
              <w:t>工作单位、学习院校及专业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4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4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4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4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1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4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9180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  <w:szCs w:val="24"/>
              </w:rPr>
              <w:t>报名人员签字确认：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</w:trPr>
        <w:tc>
          <w:tcPr>
            <w:tcW w:w="1189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其它需补充之内容</w:t>
            </w:r>
          </w:p>
        </w:tc>
        <w:tc>
          <w:tcPr>
            <w:tcW w:w="7991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500" w:lineRule="exact"/>
        <w:ind w:firstLine="4680" w:firstLineChars="1950"/>
        <w:rPr>
          <w:b/>
          <w:bCs/>
        </w:rPr>
      </w:pPr>
      <w:r>
        <w:rPr>
          <w:rFonts w:hint="eastAsia"/>
          <w:sz w:val="24"/>
          <w:szCs w:val="24"/>
        </w:rPr>
        <w:t>填表时间：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F67E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2016-12-22T03:10:13Z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