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widowControl/>
        <w:spacing w:before="362" w:beforeAutospacing="0" w:after="136" w:afterAutospacing="0" w:line="368" w:lineRule="atLeast"/>
        <w:ind w:right="136"/>
        <w:rPr>
          <w:rFonts w:hint="eastAsia"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附件1</w:t>
      </w:r>
    </w:p>
    <w:p>
      <w:pPr>
        <w:pStyle w:val="3"/>
        <w:widowControl/>
        <w:spacing w:before="362" w:beforeAutospacing="0" w:after="136" w:afterAutospacing="0" w:line="368" w:lineRule="atLeast"/>
        <w:ind w:right="136"/>
        <w:jc w:val="center"/>
        <w:rPr>
          <w:rFonts w:hint="eastAsia" w:ascii="方正小标宋简体" w:hAnsi="方正小标宋简体" w:eastAsia="方正小标宋简体" w:cs="方正小标宋简体"/>
          <w:color w:val="00000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32"/>
          <w:szCs w:val="32"/>
        </w:rPr>
        <w:t>广安市前锋区广播电视台公开招聘技术播出工作人员</w:t>
      </w:r>
    </w:p>
    <w:p>
      <w:pPr>
        <w:pStyle w:val="3"/>
        <w:widowControl/>
        <w:spacing w:before="362" w:beforeAutospacing="0" w:after="136" w:afterAutospacing="0" w:line="368" w:lineRule="atLeast"/>
        <w:ind w:right="136"/>
        <w:jc w:val="center"/>
        <w:rPr>
          <w:rFonts w:hint="eastAsia" w:ascii="方正小标宋简体" w:hAnsi="方正小标宋简体" w:eastAsia="方正小标宋简体" w:cs="方正小标宋简体"/>
          <w:color w:val="00000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32"/>
          <w:szCs w:val="32"/>
        </w:rPr>
        <w:t>职位表</w:t>
      </w:r>
    </w:p>
    <w:tbl>
      <w:tblPr>
        <w:tblStyle w:val="5"/>
        <w:tblpPr w:leftFromText="180" w:rightFromText="180" w:vertAnchor="text" w:horzAnchor="page" w:tblpXSpec="center" w:tblpY="738"/>
        <w:tblOverlap w:val="never"/>
        <w:tblW w:w="10971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0"/>
        <w:gridCol w:w="840"/>
        <w:gridCol w:w="849"/>
        <w:gridCol w:w="840"/>
        <w:gridCol w:w="1185"/>
        <w:gridCol w:w="1350"/>
        <w:gridCol w:w="1890"/>
        <w:gridCol w:w="1065"/>
        <w:gridCol w:w="1982"/>
      </w:tblGrid>
      <w:tr>
        <w:tblPrEx>
          <w:tblLayout w:type="fixed"/>
        </w:tblPrEx>
        <w:trPr>
          <w:trHeight w:val="461" w:hRule="atLeast"/>
          <w:jc w:val="center"/>
        </w:trPr>
        <w:tc>
          <w:tcPr>
            <w:tcW w:w="97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招聘单位</w:t>
            </w:r>
          </w:p>
        </w:tc>
        <w:tc>
          <w:tcPr>
            <w:tcW w:w="8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主管部门</w:t>
            </w:r>
          </w:p>
        </w:tc>
        <w:tc>
          <w:tcPr>
            <w:tcW w:w="84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岗位名称</w:t>
            </w:r>
          </w:p>
        </w:tc>
        <w:tc>
          <w:tcPr>
            <w:tcW w:w="8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招聘名额</w:t>
            </w:r>
          </w:p>
        </w:tc>
        <w:tc>
          <w:tcPr>
            <w:tcW w:w="549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招聘岗位资格条件</w:t>
            </w:r>
          </w:p>
        </w:tc>
        <w:tc>
          <w:tcPr>
            <w:tcW w:w="198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备注</w:t>
            </w:r>
          </w:p>
        </w:tc>
      </w:tr>
      <w:tr>
        <w:tblPrEx>
          <w:tblLayout w:type="fixed"/>
        </w:tblPrEx>
        <w:trPr>
          <w:trHeight w:val="1189" w:hRule="atLeast"/>
          <w:jc w:val="center"/>
        </w:trPr>
        <w:tc>
          <w:tcPr>
            <w:tcW w:w="9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学历</w:t>
            </w:r>
          </w:p>
        </w:tc>
        <w:tc>
          <w:tcPr>
            <w:tcW w:w="13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年龄</w:t>
            </w:r>
          </w:p>
        </w:tc>
        <w:tc>
          <w:tcPr>
            <w:tcW w:w="18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专业</w:t>
            </w:r>
          </w:p>
        </w:tc>
        <w:tc>
          <w:tcPr>
            <w:tcW w:w="10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其他</w:t>
            </w:r>
          </w:p>
        </w:tc>
        <w:tc>
          <w:tcPr>
            <w:tcW w:w="19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9" w:hRule="atLeast"/>
          <w:jc w:val="center"/>
        </w:trPr>
        <w:tc>
          <w:tcPr>
            <w:tcW w:w="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广播电视台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区委宣传部</w:t>
            </w:r>
          </w:p>
        </w:tc>
        <w:tc>
          <w:tcPr>
            <w:tcW w:w="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技术播出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全日制大学专科及以上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30周岁及以下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计算机、电子信息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、广告设计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类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限男性</w:t>
            </w:r>
          </w:p>
        </w:tc>
        <w:tc>
          <w:tcPr>
            <w:tcW w:w="19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需上夜班；</w:t>
            </w:r>
          </w:p>
          <w:p>
            <w:pPr>
              <w:numPr>
                <w:ilvl w:val="0"/>
                <w:numId w:val="1"/>
              </w:num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家住前锋者优先考虑。3、有广播电视技术岗位工作经验2年以上的可不限专业报考。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FB4E4C"/>
    <w:multiLevelType w:val="singleLevel"/>
    <w:tmpl w:val="57FB4E4C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4E05BC"/>
    <w:rsid w:val="324E05BC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2016-12-13T01:54:00Z</dcterms:created>
  <dc:creator>Administrator</dc:creator>
  <cp:lastModifiedBy>Administrator</cp:lastModifiedBy>
  <dcterms:modified xsi:type="dcterms:W3CDTF">2016-12-13T01:54:45Z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