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1EA" w:rsidRDefault="000271EA">
      <w:pPr>
        <w:spacing w:line="460" w:lineRule="exact"/>
        <w:rPr>
          <w:rFonts w:ascii="宋体"/>
          <w:sz w:val="32"/>
          <w:szCs w:val="32"/>
        </w:rPr>
      </w:pPr>
      <w:r>
        <w:rPr>
          <w:rFonts w:ascii="宋体" w:hAnsi="宋体" w:hint="eastAsia"/>
          <w:sz w:val="32"/>
          <w:szCs w:val="32"/>
        </w:rPr>
        <w:t>附件</w:t>
      </w:r>
      <w:r>
        <w:rPr>
          <w:rFonts w:ascii="宋体" w:hAnsi="宋体"/>
          <w:sz w:val="32"/>
          <w:szCs w:val="32"/>
        </w:rPr>
        <w:t>1</w:t>
      </w:r>
      <w:r>
        <w:rPr>
          <w:rFonts w:ascii="宋体" w:hAnsi="宋体" w:hint="eastAsia"/>
          <w:sz w:val="32"/>
          <w:szCs w:val="32"/>
        </w:rPr>
        <w:t>：</w:t>
      </w:r>
    </w:p>
    <w:p w:rsidR="000271EA" w:rsidRDefault="000271EA">
      <w:pPr>
        <w:spacing w:line="460" w:lineRule="exact"/>
        <w:jc w:val="center"/>
        <w:rPr>
          <w:rFonts w:ascii="黑体" w:eastAsia="黑体" w:hAnsi="宋体"/>
          <w:sz w:val="32"/>
          <w:szCs w:val="32"/>
        </w:rPr>
      </w:pPr>
      <w:r>
        <w:rPr>
          <w:rFonts w:ascii="黑体" w:eastAsia="黑体" w:hAnsi="宋体" w:hint="eastAsia"/>
          <w:sz w:val="32"/>
          <w:szCs w:val="32"/>
        </w:rPr>
        <w:t>长沙市国资委政府雇员招聘计划表</w:t>
      </w:r>
    </w:p>
    <w:p w:rsidR="000271EA" w:rsidRDefault="000271EA">
      <w:pPr>
        <w:spacing w:line="460" w:lineRule="exact"/>
        <w:jc w:val="center"/>
        <w:rPr>
          <w:rFonts w:ascii="黑体" w:eastAsia="黑体" w:hAnsi="宋体"/>
          <w:sz w:val="32"/>
          <w:szCs w:val="32"/>
        </w:rPr>
      </w:pPr>
      <w:bookmarkStart w:id="0" w:name="_GoBack"/>
      <w:bookmarkEnd w:id="0"/>
    </w:p>
    <w:tbl>
      <w:tblPr>
        <w:tblW w:w="14806" w:type="dxa"/>
        <w:jc w:val="center"/>
        <w:tblInd w:w="16"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ayout w:type="fixed"/>
        <w:tblLook w:val="00A0"/>
      </w:tblPr>
      <w:tblGrid>
        <w:gridCol w:w="802"/>
        <w:gridCol w:w="1562"/>
        <w:gridCol w:w="732"/>
        <w:gridCol w:w="2545"/>
        <w:gridCol w:w="1310"/>
        <w:gridCol w:w="5461"/>
        <w:gridCol w:w="2394"/>
      </w:tblGrid>
      <w:tr w:rsidR="000271EA" w:rsidRPr="00BC190E">
        <w:trPr>
          <w:trHeight w:val="1425"/>
          <w:tblHeader/>
          <w:jc w:val="center"/>
        </w:trPr>
        <w:tc>
          <w:tcPr>
            <w:tcW w:w="802"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雇员</w:t>
            </w:r>
          </w:p>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类别</w:t>
            </w:r>
          </w:p>
        </w:tc>
        <w:tc>
          <w:tcPr>
            <w:tcW w:w="1562"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岗位名称</w:t>
            </w:r>
          </w:p>
        </w:tc>
        <w:tc>
          <w:tcPr>
            <w:tcW w:w="732"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招聘计划</w:t>
            </w:r>
          </w:p>
        </w:tc>
        <w:tc>
          <w:tcPr>
            <w:tcW w:w="2545"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专</w:t>
            </w:r>
            <w:r w:rsidRPr="00BC190E">
              <w:rPr>
                <w:rFonts w:ascii="仿宋_GB2312" w:eastAsia="仿宋_GB2312" w:hAnsi="宋体"/>
                <w:b/>
                <w:sz w:val="24"/>
              </w:rPr>
              <w:t xml:space="preserve"> </w:t>
            </w:r>
            <w:r w:rsidRPr="00BC190E">
              <w:rPr>
                <w:rFonts w:ascii="仿宋_GB2312" w:eastAsia="仿宋_GB2312" w:hAnsi="宋体" w:hint="eastAsia"/>
                <w:b/>
                <w:sz w:val="24"/>
              </w:rPr>
              <w:t>业</w:t>
            </w:r>
          </w:p>
        </w:tc>
        <w:tc>
          <w:tcPr>
            <w:tcW w:w="1310"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年龄</w:t>
            </w:r>
          </w:p>
        </w:tc>
        <w:tc>
          <w:tcPr>
            <w:tcW w:w="5461"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岗位所需条件</w:t>
            </w:r>
          </w:p>
        </w:tc>
        <w:tc>
          <w:tcPr>
            <w:tcW w:w="2394" w:type="dxa"/>
            <w:tcBorders>
              <w:top w:val="single" w:sz="4" w:space="0" w:color="auto"/>
            </w:tcBorders>
            <w:vAlign w:val="center"/>
          </w:tcPr>
          <w:p w:rsidR="000271EA" w:rsidRPr="00BC190E" w:rsidRDefault="000271EA">
            <w:pPr>
              <w:spacing w:line="300" w:lineRule="exact"/>
              <w:jc w:val="center"/>
              <w:rPr>
                <w:rFonts w:ascii="仿宋_GB2312" w:eastAsia="仿宋_GB2312" w:hAnsi="宋体"/>
                <w:b/>
                <w:sz w:val="24"/>
              </w:rPr>
            </w:pPr>
            <w:r w:rsidRPr="00BC190E">
              <w:rPr>
                <w:rFonts w:ascii="仿宋_GB2312" w:eastAsia="仿宋_GB2312" w:hAnsi="宋体" w:hint="eastAsia"/>
                <w:b/>
                <w:sz w:val="24"/>
              </w:rPr>
              <w:t>笔试内容</w:t>
            </w:r>
          </w:p>
        </w:tc>
      </w:tr>
      <w:tr w:rsidR="000271EA" w:rsidRPr="00BC190E" w:rsidTr="00144EE9">
        <w:trPr>
          <w:cantSplit/>
          <w:trHeight w:val="1927"/>
          <w:jc w:val="center"/>
        </w:trPr>
        <w:tc>
          <w:tcPr>
            <w:tcW w:w="802" w:type="dxa"/>
            <w:vAlign w:val="center"/>
          </w:tcPr>
          <w:p w:rsidR="000271EA" w:rsidRPr="00BC190E" w:rsidRDefault="000271EA">
            <w:pPr>
              <w:spacing w:line="300" w:lineRule="exact"/>
              <w:jc w:val="center"/>
              <w:rPr>
                <w:rFonts w:eastAsia="仿宋_GB2312"/>
                <w:color w:val="000000"/>
                <w:sz w:val="24"/>
              </w:rPr>
            </w:pPr>
            <w:r w:rsidRPr="00BC190E">
              <w:rPr>
                <w:rFonts w:eastAsia="仿宋_GB2312" w:hint="eastAsia"/>
                <w:color w:val="000000"/>
                <w:sz w:val="24"/>
              </w:rPr>
              <w:t>中级</w:t>
            </w:r>
          </w:p>
          <w:p w:rsidR="000271EA" w:rsidRPr="00BC190E" w:rsidRDefault="000271EA">
            <w:pPr>
              <w:spacing w:line="300" w:lineRule="exact"/>
              <w:jc w:val="center"/>
              <w:rPr>
                <w:rFonts w:eastAsia="仿宋_GB2312"/>
                <w:color w:val="000000"/>
                <w:sz w:val="24"/>
              </w:rPr>
            </w:pPr>
            <w:r w:rsidRPr="00BC190E">
              <w:rPr>
                <w:rFonts w:eastAsia="仿宋_GB2312" w:hint="eastAsia"/>
                <w:color w:val="000000"/>
                <w:sz w:val="24"/>
              </w:rPr>
              <w:t>雇员</w:t>
            </w:r>
          </w:p>
        </w:tc>
        <w:tc>
          <w:tcPr>
            <w:tcW w:w="1562" w:type="dxa"/>
            <w:vAlign w:val="center"/>
          </w:tcPr>
          <w:p w:rsidR="000271EA" w:rsidRPr="00BC190E" w:rsidRDefault="000271EA">
            <w:pPr>
              <w:jc w:val="center"/>
              <w:rPr>
                <w:rFonts w:eastAsia="仿宋_GB2312"/>
                <w:color w:val="000000"/>
                <w:spacing w:val="-20"/>
                <w:sz w:val="24"/>
              </w:rPr>
            </w:pPr>
            <w:r w:rsidRPr="00BC190E">
              <w:rPr>
                <w:rFonts w:eastAsia="仿宋_GB2312" w:hint="eastAsia"/>
                <w:color w:val="000000"/>
                <w:spacing w:val="-20"/>
                <w:sz w:val="24"/>
              </w:rPr>
              <w:t>计算机</w:t>
            </w:r>
          </w:p>
          <w:p w:rsidR="000271EA" w:rsidRPr="00BC190E" w:rsidRDefault="000271EA">
            <w:pPr>
              <w:jc w:val="center"/>
              <w:rPr>
                <w:rFonts w:eastAsia="仿宋_GB2312"/>
                <w:color w:val="000000"/>
                <w:spacing w:val="-20"/>
                <w:sz w:val="24"/>
              </w:rPr>
            </w:pPr>
            <w:r w:rsidRPr="00BC190E">
              <w:rPr>
                <w:rFonts w:eastAsia="仿宋_GB2312" w:hint="eastAsia"/>
                <w:color w:val="000000"/>
                <w:spacing w:val="-20"/>
                <w:sz w:val="24"/>
              </w:rPr>
              <w:t>网络管理</w:t>
            </w:r>
          </w:p>
        </w:tc>
        <w:tc>
          <w:tcPr>
            <w:tcW w:w="732" w:type="dxa"/>
            <w:vAlign w:val="center"/>
          </w:tcPr>
          <w:p w:rsidR="000271EA" w:rsidRPr="00BC190E" w:rsidRDefault="000271EA">
            <w:pPr>
              <w:jc w:val="center"/>
              <w:rPr>
                <w:rFonts w:eastAsia="仿宋_GB2312"/>
                <w:color w:val="000000"/>
                <w:sz w:val="24"/>
              </w:rPr>
            </w:pPr>
            <w:r w:rsidRPr="00BC190E">
              <w:rPr>
                <w:rFonts w:eastAsia="仿宋_GB2312"/>
                <w:color w:val="000000"/>
                <w:sz w:val="24"/>
              </w:rPr>
              <w:t>1</w:t>
            </w:r>
          </w:p>
        </w:tc>
        <w:tc>
          <w:tcPr>
            <w:tcW w:w="2545" w:type="dxa"/>
            <w:vAlign w:val="center"/>
          </w:tcPr>
          <w:p w:rsidR="000271EA" w:rsidRPr="00BC190E" w:rsidRDefault="000271EA" w:rsidP="0016437F">
            <w:pPr>
              <w:jc w:val="center"/>
              <w:rPr>
                <w:rFonts w:eastAsia="仿宋_GB2312"/>
                <w:color w:val="000000"/>
                <w:sz w:val="24"/>
              </w:rPr>
            </w:pPr>
            <w:r w:rsidRPr="00BC190E">
              <w:rPr>
                <w:rFonts w:eastAsia="仿宋_GB2312" w:hint="eastAsia"/>
                <w:color w:val="000000"/>
                <w:sz w:val="24"/>
              </w:rPr>
              <w:t>电子、通信、计算机类</w:t>
            </w:r>
          </w:p>
        </w:tc>
        <w:tc>
          <w:tcPr>
            <w:tcW w:w="1310" w:type="dxa"/>
            <w:vAlign w:val="center"/>
          </w:tcPr>
          <w:p w:rsidR="000271EA" w:rsidRPr="00BC190E" w:rsidRDefault="000271EA">
            <w:pPr>
              <w:jc w:val="center"/>
              <w:rPr>
                <w:rFonts w:eastAsia="仿宋_GB2312"/>
                <w:color w:val="000000"/>
                <w:sz w:val="24"/>
              </w:rPr>
            </w:pPr>
            <w:r w:rsidRPr="00BC190E">
              <w:rPr>
                <w:rFonts w:eastAsia="仿宋_GB2312"/>
                <w:color w:val="000000"/>
                <w:sz w:val="24"/>
              </w:rPr>
              <w:t xml:space="preserve"> 35 </w:t>
            </w:r>
            <w:r w:rsidRPr="00BC190E">
              <w:rPr>
                <w:rFonts w:eastAsia="仿宋_GB2312" w:hint="eastAsia"/>
                <w:color w:val="000000"/>
                <w:sz w:val="24"/>
              </w:rPr>
              <w:t>周岁及以下</w:t>
            </w:r>
          </w:p>
        </w:tc>
        <w:tc>
          <w:tcPr>
            <w:tcW w:w="5461" w:type="dxa"/>
            <w:vAlign w:val="center"/>
          </w:tcPr>
          <w:p w:rsidR="000271EA" w:rsidRPr="00BC190E" w:rsidRDefault="000271EA" w:rsidP="000271EA">
            <w:pPr>
              <w:ind w:firstLineChars="200" w:firstLine="31680"/>
              <w:rPr>
                <w:rFonts w:eastAsia="仿宋_GB2312"/>
                <w:sz w:val="24"/>
              </w:rPr>
            </w:pPr>
            <w:r w:rsidRPr="00BC190E">
              <w:rPr>
                <w:rFonts w:eastAsia="仿宋_GB2312" w:hint="eastAsia"/>
                <w:sz w:val="24"/>
              </w:rPr>
              <w:t>全国普通高等学校计划内统招全日制本科，具有</w:t>
            </w:r>
            <w:r w:rsidRPr="00BC190E">
              <w:rPr>
                <w:rFonts w:eastAsia="仿宋_GB2312"/>
                <w:sz w:val="24"/>
              </w:rPr>
              <w:t>5</w:t>
            </w:r>
            <w:r w:rsidRPr="00BC190E">
              <w:rPr>
                <w:rFonts w:eastAsia="仿宋_GB2312" w:hint="eastAsia"/>
                <w:sz w:val="24"/>
              </w:rPr>
              <w:t>年及以上专业工作经历，具有</w:t>
            </w:r>
            <w:r w:rsidRPr="00BC190E">
              <w:rPr>
                <w:rFonts w:eastAsia="仿宋_GB2312" w:hint="eastAsia"/>
                <w:color w:val="000000"/>
                <w:sz w:val="24"/>
              </w:rPr>
              <w:t>计算机专业</w:t>
            </w:r>
            <w:r w:rsidRPr="00BC190E">
              <w:rPr>
                <w:rFonts w:eastAsia="仿宋_GB2312" w:hint="eastAsia"/>
                <w:sz w:val="24"/>
              </w:rPr>
              <w:t>中级及以上职称者不受工作经历限制。</w:t>
            </w:r>
          </w:p>
          <w:p w:rsidR="000271EA" w:rsidRPr="00BC190E" w:rsidRDefault="000271EA" w:rsidP="000271EA">
            <w:pPr>
              <w:ind w:firstLineChars="200" w:firstLine="31680"/>
              <w:rPr>
                <w:rFonts w:eastAsia="仿宋_GB2312"/>
                <w:sz w:val="24"/>
              </w:rPr>
            </w:pPr>
            <w:r w:rsidRPr="00BC190E">
              <w:rPr>
                <w:rFonts w:eastAsia="仿宋_GB2312" w:hint="eastAsia"/>
                <w:sz w:val="24"/>
              </w:rPr>
              <w:t>全国普通高等学校计划内统招全日制硕士研究生，具有</w:t>
            </w:r>
            <w:r w:rsidRPr="00BC190E">
              <w:rPr>
                <w:rFonts w:eastAsia="仿宋_GB2312"/>
                <w:sz w:val="24"/>
              </w:rPr>
              <w:t>2</w:t>
            </w:r>
            <w:r w:rsidRPr="00BC190E">
              <w:rPr>
                <w:rFonts w:eastAsia="仿宋_GB2312" w:hint="eastAsia"/>
                <w:sz w:val="24"/>
              </w:rPr>
              <w:t>年及以上专业工作经历。</w:t>
            </w:r>
          </w:p>
        </w:tc>
        <w:tc>
          <w:tcPr>
            <w:tcW w:w="2394" w:type="dxa"/>
            <w:vAlign w:val="center"/>
          </w:tcPr>
          <w:p w:rsidR="000271EA" w:rsidRPr="00BC190E" w:rsidRDefault="000271EA" w:rsidP="00144EE9">
            <w:pPr>
              <w:jc w:val="center"/>
              <w:rPr>
                <w:rFonts w:eastAsia="仿宋_GB2312"/>
                <w:color w:val="000000"/>
                <w:sz w:val="24"/>
              </w:rPr>
            </w:pPr>
            <w:r w:rsidRPr="00BC190E">
              <w:rPr>
                <w:rFonts w:eastAsia="仿宋_GB2312" w:hint="eastAsia"/>
                <w:color w:val="000000"/>
                <w:sz w:val="24"/>
              </w:rPr>
              <w:t>综合知识</w:t>
            </w:r>
          </w:p>
          <w:p w:rsidR="000271EA" w:rsidRPr="00BC190E" w:rsidRDefault="000271EA" w:rsidP="00144EE9">
            <w:pPr>
              <w:jc w:val="center"/>
              <w:rPr>
                <w:rFonts w:eastAsia="仿宋_GB2312"/>
                <w:color w:val="000000"/>
                <w:sz w:val="24"/>
              </w:rPr>
            </w:pPr>
            <w:r w:rsidRPr="00BC190E">
              <w:rPr>
                <w:rFonts w:eastAsia="仿宋_GB2312" w:hint="eastAsia"/>
                <w:color w:val="000000"/>
                <w:sz w:val="24"/>
              </w:rPr>
              <w:t>专业知识</w:t>
            </w:r>
          </w:p>
        </w:tc>
      </w:tr>
      <w:tr w:rsidR="000271EA" w:rsidRPr="00BC190E" w:rsidTr="00144EE9">
        <w:trPr>
          <w:cantSplit/>
          <w:trHeight w:val="1985"/>
          <w:jc w:val="center"/>
        </w:trPr>
        <w:tc>
          <w:tcPr>
            <w:tcW w:w="802" w:type="dxa"/>
            <w:tcBorders>
              <w:bottom w:val="single" w:sz="4" w:space="0" w:color="auto"/>
            </w:tcBorders>
            <w:vAlign w:val="center"/>
          </w:tcPr>
          <w:p w:rsidR="000271EA" w:rsidRPr="00BC190E" w:rsidRDefault="000271EA">
            <w:pPr>
              <w:spacing w:line="300" w:lineRule="exact"/>
              <w:jc w:val="center"/>
              <w:rPr>
                <w:rFonts w:eastAsia="仿宋_GB2312"/>
                <w:sz w:val="24"/>
              </w:rPr>
            </w:pPr>
            <w:r w:rsidRPr="00BC190E">
              <w:rPr>
                <w:rFonts w:eastAsia="仿宋_GB2312" w:hint="eastAsia"/>
                <w:sz w:val="24"/>
              </w:rPr>
              <w:t>中级</w:t>
            </w:r>
          </w:p>
          <w:p w:rsidR="000271EA" w:rsidRPr="00BC190E" w:rsidRDefault="000271EA">
            <w:pPr>
              <w:spacing w:line="300" w:lineRule="exact"/>
              <w:jc w:val="center"/>
              <w:rPr>
                <w:rFonts w:eastAsia="仿宋_GB2312"/>
                <w:sz w:val="24"/>
              </w:rPr>
            </w:pPr>
            <w:r w:rsidRPr="00BC190E">
              <w:rPr>
                <w:rFonts w:eastAsia="仿宋_GB2312" w:hint="eastAsia"/>
                <w:sz w:val="24"/>
              </w:rPr>
              <w:t>雇员</w:t>
            </w:r>
          </w:p>
        </w:tc>
        <w:tc>
          <w:tcPr>
            <w:tcW w:w="1562" w:type="dxa"/>
            <w:tcBorders>
              <w:bottom w:val="single" w:sz="4" w:space="0" w:color="auto"/>
            </w:tcBorders>
            <w:vAlign w:val="center"/>
          </w:tcPr>
          <w:p w:rsidR="000271EA" w:rsidRPr="00BC190E" w:rsidRDefault="000271EA" w:rsidP="00144EE9">
            <w:pPr>
              <w:jc w:val="center"/>
              <w:rPr>
                <w:rFonts w:eastAsia="仿宋_GB2312"/>
                <w:color w:val="000000"/>
                <w:sz w:val="24"/>
              </w:rPr>
            </w:pPr>
            <w:r w:rsidRPr="00BC190E">
              <w:rPr>
                <w:rFonts w:eastAsia="仿宋_GB2312" w:hint="eastAsia"/>
                <w:color w:val="000000"/>
                <w:sz w:val="24"/>
              </w:rPr>
              <w:t>财务管理</w:t>
            </w:r>
          </w:p>
        </w:tc>
        <w:tc>
          <w:tcPr>
            <w:tcW w:w="732" w:type="dxa"/>
            <w:tcBorders>
              <w:bottom w:val="single" w:sz="4" w:space="0" w:color="auto"/>
            </w:tcBorders>
            <w:vAlign w:val="center"/>
          </w:tcPr>
          <w:p w:rsidR="000271EA" w:rsidRPr="00BC190E" w:rsidRDefault="000271EA">
            <w:pPr>
              <w:jc w:val="center"/>
              <w:rPr>
                <w:rFonts w:eastAsia="仿宋_GB2312"/>
                <w:color w:val="000000"/>
                <w:sz w:val="24"/>
              </w:rPr>
            </w:pPr>
            <w:r w:rsidRPr="00BC190E">
              <w:rPr>
                <w:rFonts w:eastAsia="仿宋_GB2312"/>
                <w:color w:val="000000"/>
                <w:sz w:val="24"/>
              </w:rPr>
              <w:t>1</w:t>
            </w:r>
          </w:p>
        </w:tc>
        <w:tc>
          <w:tcPr>
            <w:tcW w:w="2545" w:type="dxa"/>
            <w:tcBorders>
              <w:bottom w:val="single" w:sz="4" w:space="0" w:color="auto"/>
            </w:tcBorders>
            <w:vAlign w:val="center"/>
          </w:tcPr>
          <w:p w:rsidR="000271EA" w:rsidRPr="00BC190E" w:rsidRDefault="000271EA">
            <w:pPr>
              <w:jc w:val="center"/>
              <w:rPr>
                <w:rFonts w:eastAsia="仿宋_GB2312"/>
                <w:color w:val="000000"/>
                <w:sz w:val="24"/>
              </w:rPr>
            </w:pPr>
            <w:r w:rsidRPr="00BC190E">
              <w:rPr>
                <w:rFonts w:eastAsia="仿宋_GB2312" w:hint="eastAsia"/>
                <w:color w:val="000000"/>
                <w:sz w:val="24"/>
              </w:rPr>
              <w:t>经济学类和工商管理类</w:t>
            </w:r>
          </w:p>
        </w:tc>
        <w:tc>
          <w:tcPr>
            <w:tcW w:w="1310" w:type="dxa"/>
            <w:tcBorders>
              <w:bottom w:val="single" w:sz="4" w:space="0" w:color="auto"/>
            </w:tcBorders>
            <w:vAlign w:val="center"/>
          </w:tcPr>
          <w:p w:rsidR="000271EA" w:rsidRPr="00BC190E" w:rsidRDefault="000271EA" w:rsidP="00640003">
            <w:pPr>
              <w:jc w:val="center"/>
              <w:rPr>
                <w:rFonts w:eastAsia="仿宋_GB2312"/>
                <w:color w:val="000000"/>
                <w:sz w:val="24"/>
              </w:rPr>
            </w:pPr>
            <w:r w:rsidRPr="00BC190E">
              <w:rPr>
                <w:rFonts w:eastAsia="仿宋_GB2312"/>
                <w:color w:val="000000"/>
                <w:sz w:val="24"/>
              </w:rPr>
              <w:t xml:space="preserve">  40</w:t>
            </w:r>
            <w:r w:rsidRPr="00BC190E">
              <w:rPr>
                <w:rFonts w:eastAsia="仿宋_GB2312" w:hint="eastAsia"/>
                <w:color w:val="000000"/>
                <w:sz w:val="24"/>
              </w:rPr>
              <w:t>周岁及以下</w:t>
            </w:r>
          </w:p>
        </w:tc>
        <w:tc>
          <w:tcPr>
            <w:tcW w:w="5461" w:type="dxa"/>
            <w:tcBorders>
              <w:bottom w:val="single" w:sz="4" w:space="0" w:color="auto"/>
            </w:tcBorders>
            <w:vAlign w:val="center"/>
          </w:tcPr>
          <w:p w:rsidR="000271EA" w:rsidRPr="00BC190E" w:rsidRDefault="000271EA" w:rsidP="000271EA">
            <w:pPr>
              <w:ind w:firstLineChars="200" w:firstLine="31680"/>
              <w:rPr>
                <w:rFonts w:eastAsia="仿宋_GB2312"/>
                <w:sz w:val="24"/>
              </w:rPr>
            </w:pPr>
            <w:r w:rsidRPr="00BC190E">
              <w:rPr>
                <w:rFonts w:eastAsia="仿宋_GB2312" w:hint="eastAsia"/>
                <w:sz w:val="24"/>
              </w:rPr>
              <w:t>全国普通高等学校计划内统招全日制本科，具有</w:t>
            </w:r>
            <w:r w:rsidRPr="00BC190E">
              <w:rPr>
                <w:rFonts w:eastAsia="仿宋_GB2312"/>
                <w:sz w:val="24"/>
              </w:rPr>
              <w:t>5</w:t>
            </w:r>
            <w:r w:rsidRPr="00BC190E">
              <w:rPr>
                <w:rFonts w:eastAsia="仿宋_GB2312" w:hint="eastAsia"/>
                <w:sz w:val="24"/>
              </w:rPr>
              <w:t>年及以上专业工作经历，具有</w:t>
            </w:r>
            <w:r w:rsidRPr="00BC190E">
              <w:rPr>
                <w:rFonts w:eastAsia="仿宋_GB2312" w:hint="eastAsia"/>
                <w:color w:val="000000"/>
                <w:sz w:val="24"/>
              </w:rPr>
              <w:t>会计师、审计师</w:t>
            </w:r>
            <w:r w:rsidRPr="00BC190E">
              <w:rPr>
                <w:rFonts w:eastAsia="仿宋_GB2312" w:hint="eastAsia"/>
                <w:sz w:val="24"/>
              </w:rPr>
              <w:t>中级及以上职称者不受工作经历限制。</w:t>
            </w:r>
          </w:p>
          <w:p w:rsidR="000271EA" w:rsidRPr="00BC190E" w:rsidRDefault="000271EA" w:rsidP="000271EA">
            <w:pPr>
              <w:ind w:firstLineChars="200" w:firstLine="31680"/>
              <w:rPr>
                <w:rFonts w:eastAsia="仿宋_GB2312"/>
                <w:sz w:val="24"/>
              </w:rPr>
            </w:pPr>
            <w:r w:rsidRPr="00BC190E">
              <w:rPr>
                <w:rFonts w:eastAsia="仿宋_GB2312" w:hint="eastAsia"/>
                <w:sz w:val="24"/>
              </w:rPr>
              <w:t>全国普通高等学校计划内统招全日制硕士研究生，具有</w:t>
            </w:r>
            <w:r w:rsidRPr="00BC190E">
              <w:rPr>
                <w:rFonts w:eastAsia="仿宋_GB2312"/>
                <w:sz w:val="24"/>
              </w:rPr>
              <w:t>2</w:t>
            </w:r>
            <w:r w:rsidRPr="00BC190E">
              <w:rPr>
                <w:rFonts w:eastAsia="仿宋_GB2312" w:hint="eastAsia"/>
                <w:sz w:val="24"/>
              </w:rPr>
              <w:t>年及以上专业工作经历。</w:t>
            </w:r>
          </w:p>
        </w:tc>
        <w:tc>
          <w:tcPr>
            <w:tcW w:w="2394" w:type="dxa"/>
            <w:tcBorders>
              <w:bottom w:val="single" w:sz="4" w:space="0" w:color="auto"/>
            </w:tcBorders>
            <w:vAlign w:val="center"/>
          </w:tcPr>
          <w:p w:rsidR="000271EA" w:rsidRPr="00BC190E" w:rsidRDefault="000271EA" w:rsidP="00144EE9">
            <w:pPr>
              <w:jc w:val="center"/>
              <w:rPr>
                <w:rFonts w:eastAsia="仿宋_GB2312"/>
                <w:color w:val="000000"/>
                <w:sz w:val="24"/>
              </w:rPr>
            </w:pPr>
            <w:r w:rsidRPr="00BC190E">
              <w:rPr>
                <w:rFonts w:eastAsia="仿宋_GB2312" w:hint="eastAsia"/>
                <w:color w:val="000000"/>
                <w:sz w:val="24"/>
              </w:rPr>
              <w:t>综合知识</w:t>
            </w:r>
          </w:p>
          <w:p w:rsidR="000271EA" w:rsidRPr="00BC190E" w:rsidRDefault="000271EA" w:rsidP="00144EE9">
            <w:pPr>
              <w:jc w:val="center"/>
              <w:rPr>
                <w:rFonts w:eastAsia="仿宋_GB2312"/>
                <w:color w:val="000000"/>
                <w:sz w:val="24"/>
              </w:rPr>
            </w:pPr>
            <w:r w:rsidRPr="00BC190E">
              <w:rPr>
                <w:rFonts w:eastAsia="仿宋_GB2312" w:hint="eastAsia"/>
                <w:color w:val="000000"/>
                <w:sz w:val="24"/>
              </w:rPr>
              <w:t>专业知识</w:t>
            </w:r>
          </w:p>
        </w:tc>
      </w:tr>
    </w:tbl>
    <w:p w:rsidR="000271EA" w:rsidRDefault="000271EA">
      <w:pPr>
        <w:spacing w:line="440" w:lineRule="exact"/>
        <w:rPr>
          <w:rFonts w:ascii="宋体"/>
          <w:szCs w:val="21"/>
        </w:rPr>
      </w:pPr>
      <w:r>
        <w:rPr>
          <w:rFonts w:ascii="宋体" w:hAnsi="宋体" w:hint="eastAsia"/>
          <w:szCs w:val="21"/>
        </w:rPr>
        <w:t>备注</w:t>
      </w:r>
      <w:r>
        <w:rPr>
          <w:rFonts w:ascii="宋体" w:hAnsi="宋体"/>
          <w:szCs w:val="21"/>
        </w:rPr>
        <w:t>:</w:t>
      </w:r>
    </w:p>
    <w:p w:rsidR="000271EA" w:rsidRDefault="000271EA">
      <w:pPr>
        <w:rPr>
          <w:szCs w:val="21"/>
        </w:rPr>
      </w:pPr>
      <w:r>
        <w:rPr>
          <w:szCs w:val="21"/>
        </w:rPr>
        <w:t>1</w:t>
      </w:r>
      <w:r>
        <w:rPr>
          <w:rFonts w:hint="eastAsia"/>
          <w:szCs w:val="21"/>
        </w:rPr>
        <w:t>、</w:t>
      </w:r>
      <w:r>
        <w:rPr>
          <w:color w:val="000000"/>
          <w:szCs w:val="21"/>
        </w:rPr>
        <w:t>35</w:t>
      </w:r>
      <w:r>
        <w:rPr>
          <w:rFonts w:hint="eastAsia"/>
          <w:color w:val="000000"/>
          <w:szCs w:val="21"/>
        </w:rPr>
        <w:t>周岁以下是指</w:t>
      </w:r>
      <w:r>
        <w:rPr>
          <w:color w:val="000000"/>
          <w:szCs w:val="21"/>
        </w:rPr>
        <w:t>1981</w:t>
      </w:r>
      <w:r>
        <w:rPr>
          <w:rFonts w:hint="eastAsia"/>
          <w:color w:val="000000"/>
          <w:szCs w:val="21"/>
        </w:rPr>
        <w:t>年</w:t>
      </w:r>
      <w:r>
        <w:rPr>
          <w:color w:val="000000"/>
          <w:szCs w:val="21"/>
        </w:rPr>
        <w:t>7</w:t>
      </w:r>
      <w:r>
        <w:rPr>
          <w:rFonts w:hint="eastAsia"/>
          <w:color w:val="000000"/>
          <w:szCs w:val="21"/>
        </w:rPr>
        <w:t>月</w:t>
      </w:r>
      <w:r>
        <w:rPr>
          <w:color w:val="000000"/>
          <w:szCs w:val="21"/>
        </w:rPr>
        <w:t>21</w:t>
      </w:r>
      <w:r>
        <w:rPr>
          <w:rFonts w:hint="eastAsia"/>
          <w:color w:val="000000"/>
          <w:szCs w:val="21"/>
        </w:rPr>
        <w:t>日以后出生，</w:t>
      </w:r>
      <w:r>
        <w:rPr>
          <w:color w:val="000000"/>
          <w:szCs w:val="21"/>
        </w:rPr>
        <w:t xml:space="preserve"> 40</w:t>
      </w:r>
      <w:r>
        <w:rPr>
          <w:rFonts w:hint="eastAsia"/>
          <w:color w:val="000000"/>
          <w:szCs w:val="21"/>
        </w:rPr>
        <w:t>周岁以下是指</w:t>
      </w:r>
      <w:r>
        <w:rPr>
          <w:color w:val="000000"/>
          <w:szCs w:val="21"/>
        </w:rPr>
        <w:t>1976</w:t>
      </w:r>
      <w:r>
        <w:rPr>
          <w:rFonts w:hint="eastAsia"/>
          <w:color w:val="000000"/>
          <w:szCs w:val="21"/>
        </w:rPr>
        <w:t>年</w:t>
      </w:r>
      <w:r>
        <w:rPr>
          <w:color w:val="000000"/>
          <w:szCs w:val="21"/>
        </w:rPr>
        <w:t>7</w:t>
      </w:r>
      <w:r>
        <w:rPr>
          <w:rFonts w:hint="eastAsia"/>
          <w:color w:val="000000"/>
          <w:szCs w:val="21"/>
        </w:rPr>
        <w:t>月</w:t>
      </w:r>
      <w:r>
        <w:rPr>
          <w:color w:val="000000"/>
          <w:szCs w:val="21"/>
        </w:rPr>
        <w:t>21</w:t>
      </w:r>
      <w:r>
        <w:rPr>
          <w:rFonts w:hint="eastAsia"/>
          <w:color w:val="000000"/>
          <w:szCs w:val="21"/>
        </w:rPr>
        <w:t>日以后出生。</w:t>
      </w:r>
    </w:p>
    <w:p w:rsidR="000271EA" w:rsidRDefault="000271EA">
      <w:pPr>
        <w:rPr>
          <w:szCs w:val="21"/>
        </w:rPr>
      </w:pPr>
      <w:r>
        <w:rPr>
          <w:szCs w:val="21"/>
        </w:rPr>
        <w:t>2</w:t>
      </w:r>
      <w:r>
        <w:rPr>
          <w:rFonts w:hint="eastAsia"/>
          <w:szCs w:val="21"/>
        </w:rPr>
        <w:t>、计划内统招正规全日制研究生在读期间（含国外留学学习期间）不能视同为工作经历时间；岗位所要求的工作经历，</w:t>
      </w:r>
      <w:r>
        <w:rPr>
          <w:rFonts w:ascii="宋体" w:hAnsi="宋体" w:hint="eastAsia"/>
          <w:szCs w:val="21"/>
        </w:rPr>
        <w:t>时间截止到报名首日</w:t>
      </w:r>
      <w:r>
        <w:rPr>
          <w:rFonts w:hint="eastAsia"/>
          <w:szCs w:val="21"/>
        </w:rPr>
        <w:t>。</w:t>
      </w:r>
    </w:p>
    <w:p w:rsidR="000271EA" w:rsidRDefault="000271EA" w:rsidP="00866436">
      <w:pPr>
        <w:ind w:leftChars="-250" w:left="31680" w:firstLineChars="250" w:firstLine="31680"/>
        <w:rPr>
          <w:b/>
        </w:rPr>
      </w:pPr>
      <w:r>
        <w:rPr>
          <w:spacing w:val="-4"/>
          <w:szCs w:val="21"/>
        </w:rPr>
        <w:t>3</w:t>
      </w:r>
      <w:r>
        <w:rPr>
          <w:rFonts w:hint="eastAsia"/>
          <w:spacing w:val="-4"/>
          <w:szCs w:val="21"/>
        </w:rPr>
        <w:t>、国外留学所取得的学历学位须经教育部认证后才可报名，国外留学所取得的学历学位经教育部认证后可视同为相同等级国内计划内统招正规全日制学历。</w:t>
      </w:r>
      <w:r>
        <w:rPr>
          <w:spacing w:val="-4"/>
          <w:szCs w:val="21"/>
        </w:rPr>
        <w:t xml:space="preserve">    </w:t>
      </w:r>
    </w:p>
    <w:sectPr w:rsidR="000271EA" w:rsidSect="003C5280">
      <w:headerReference w:type="even" r:id="rId6"/>
      <w:headerReference w:type="default" r:id="rId7"/>
      <w:footerReference w:type="even" r:id="rId8"/>
      <w:footerReference w:type="default" r:id="rId9"/>
      <w:headerReference w:type="first" r:id="rId10"/>
      <w:footerReference w:type="first" r:id="rId1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71EA" w:rsidRDefault="000271EA" w:rsidP="004642A2">
      <w:r>
        <w:separator/>
      </w:r>
    </w:p>
  </w:endnote>
  <w:endnote w:type="continuationSeparator" w:id="0">
    <w:p w:rsidR="000271EA" w:rsidRDefault="000271EA" w:rsidP="004642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EA" w:rsidRDefault="000271E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EA" w:rsidRDefault="000271E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EA" w:rsidRDefault="000271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71EA" w:rsidRDefault="000271EA" w:rsidP="004642A2">
      <w:r>
        <w:separator/>
      </w:r>
    </w:p>
  </w:footnote>
  <w:footnote w:type="continuationSeparator" w:id="0">
    <w:p w:rsidR="000271EA" w:rsidRDefault="000271EA" w:rsidP="004642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EA" w:rsidRDefault="000271E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EA" w:rsidRDefault="000271EA" w:rsidP="00893C03">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71EA" w:rsidRDefault="000271E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7B6C"/>
    <w:rsid w:val="000271EA"/>
    <w:rsid w:val="00030978"/>
    <w:rsid w:val="000325DB"/>
    <w:rsid w:val="00077B88"/>
    <w:rsid w:val="00144EE9"/>
    <w:rsid w:val="0016437F"/>
    <w:rsid w:val="00255820"/>
    <w:rsid w:val="002A1BF1"/>
    <w:rsid w:val="00334C43"/>
    <w:rsid w:val="00387974"/>
    <w:rsid w:val="003C5280"/>
    <w:rsid w:val="003F5C93"/>
    <w:rsid w:val="004642A2"/>
    <w:rsid w:val="0049026A"/>
    <w:rsid w:val="004C5FBD"/>
    <w:rsid w:val="005509C5"/>
    <w:rsid w:val="006161A5"/>
    <w:rsid w:val="00640003"/>
    <w:rsid w:val="00694B45"/>
    <w:rsid w:val="0077532D"/>
    <w:rsid w:val="007A3F7C"/>
    <w:rsid w:val="00805037"/>
    <w:rsid w:val="00866436"/>
    <w:rsid w:val="0087392E"/>
    <w:rsid w:val="00880F86"/>
    <w:rsid w:val="00893C03"/>
    <w:rsid w:val="008F6A52"/>
    <w:rsid w:val="009505AB"/>
    <w:rsid w:val="009B603F"/>
    <w:rsid w:val="00A92B45"/>
    <w:rsid w:val="00AF5185"/>
    <w:rsid w:val="00B27B6C"/>
    <w:rsid w:val="00BC190E"/>
    <w:rsid w:val="00C90680"/>
    <w:rsid w:val="00DB1F7A"/>
    <w:rsid w:val="00E21FDF"/>
    <w:rsid w:val="00FA04AB"/>
    <w:rsid w:val="225C426D"/>
    <w:rsid w:val="3A0A7B97"/>
    <w:rsid w:val="63DE5FE5"/>
    <w:rsid w:val="657163FB"/>
    <w:rsid w:val="6D0B3BF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280"/>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C528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C5280"/>
    <w:rPr>
      <w:rFonts w:cs="Times New Roman"/>
      <w:sz w:val="18"/>
      <w:szCs w:val="18"/>
    </w:rPr>
  </w:style>
  <w:style w:type="paragraph" w:styleId="Header">
    <w:name w:val="header"/>
    <w:basedOn w:val="Normal"/>
    <w:link w:val="HeaderChar"/>
    <w:uiPriority w:val="99"/>
    <w:rsid w:val="003C528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C5280"/>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80</Words>
  <Characters>456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USER</dc:creator>
  <cp:keywords/>
  <dc:description/>
  <cp:lastModifiedBy>微软用户</cp:lastModifiedBy>
  <cp:revision>2</cp:revision>
  <cp:lastPrinted>2016-06-08T05:35:00Z</cp:lastPrinted>
  <dcterms:created xsi:type="dcterms:W3CDTF">2016-07-06T23:21:00Z</dcterms:created>
  <dcterms:modified xsi:type="dcterms:W3CDTF">2016-07-06T23:21:00Z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