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5" w:type="dxa"/>
        <w:tblCellMar>
          <w:left w:w="0" w:type="dxa"/>
          <w:right w:w="0" w:type="dxa"/>
        </w:tblCellMar>
        <w:tblLook w:val="04A0"/>
      </w:tblPr>
      <w:tblGrid>
        <w:gridCol w:w="8606"/>
      </w:tblGrid>
      <w:tr w:rsidR="00AB77B2" w:rsidRPr="00AB77B2">
        <w:trPr>
          <w:tblCellSpacing w:w="7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4139"/>
              <w:gridCol w:w="4147"/>
            </w:tblGrid>
            <w:tr w:rsidR="00AB77B2" w:rsidRPr="00AB77B2">
              <w:tc>
                <w:tcPr>
                  <w:tcW w:w="426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426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人数（人）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轨道类、航空服务类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4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电气类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1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机械制造类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1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汽车检测与维修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护理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学前教育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形象设计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1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体育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2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形体、舞蹈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1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美术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1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计算机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2</w:t>
                  </w:r>
                </w:p>
              </w:tc>
            </w:tr>
            <w:tr w:rsidR="00AB77B2" w:rsidRPr="00AB77B2">
              <w:tc>
                <w:tcPr>
                  <w:tcW w:w="426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426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B77B2" w:rsidRPr="00AB77B2" w:rsidRDefault="00AB77B2" w:rsidP="00AB77B2">
                  <w:pPr>
                    <w:widowControl/>
                    <w:spacing w:line="338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合计：</w:t>
                  </w: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22</w:t>
                  </w:r>
                  <w:r w:rsidRPr="00AB77B2">
                    <w:rPr>
                      <w:rFonts w:ascii="Times New Roman" w:eastAsia="宋体" w:hAnsi="Times New Roman" w:cs="Times New Roman"/>
                      <w:color w:val="333333"/>
                      <w:kern w:val="0"/>
                      <w:sz w:val="24"/>
                      <w:szCs w:val="24"/>
                    </w:rPr>
                    <w:t>人</w:t>
                  </w:r>
                </w:p>
              </w:tc>
            </w:tr>
          </w:tbl>
          <w:p w:rsidR="00AB77B2" w:rsidRPr="00AB77B2" w:rsidRDefault="00AB77B2" w:rsidP="00AB77B2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</w:tbl>
    <w:p w:rsidR="0050528E" w:rsidRDefault="0050528E"/>
    <w:sectPr w:rsidR="0050528E" w:rsidSect="0050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77B2"/>
    <w:rsid w:val="0050528E"/>
    <w:rsid w:val="00AB7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2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77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2016-06-22T11:33:00Z</dcterms:created>
  <dcterms:modified xsi:type="dcterms:W3CDTF">2016-06-22T11:33:00Z</dcterms:modified>
</cp:coreProperties>
</file>