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left="460"/>
        <w:rPr>
          <w:rFonts w:hint="eastAsia" w:ascii="华文细黑" w:hAnsi="华文细黑" w:eastAsia="华文细黑" w:cs="华文细黑"/>
          <w:b/>
          <w:i w:val="0"/>
          <w:iCs/>
          <w:sz w:val="28"/>
        </w:rPr>
      </w:pPr>
      <w:r>
        <w:rPr>
          <w:rFonts w:hint="eastAsia" w:ascii="华文细黑" w:hAnsi="华文细黑" w:eastAsia="华文细黑" w:cs="华文细黑"/>
          <w:b/>
          <w:i w:val="0"/>
          <w:iCs/>
          <w:sz w:val="28"/>
        </w:rPr>
        <w:t>附件 1</w:t>
      </w:r>
    </w:p>
    <w:p>
      <w:pPr>
        <w:spacing w:line="41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0" w:lineRule="atLeast"/>
        <w:ind w:left="460"/>
        <w:rPr>
          <w:rFonts w:hint="eastAsia" w:ascii="华文细黑" w:hAnsi="华文细黑" w:eastAsia="华文细黑" w:cs="华文细黑"/>
          <w:b/>
          <w:i w:val="0"/>
          <w:iCs/>
          <w:sz w:val="36"/>
        </w:rPr>
      </w:pPr>
      <w:bookmarkStart w:id="1" w:name="_GoBack"/>
      <w:r>
        <w:rPr>
          <w:rFonts w:hint="eastAsia" w:ascii="华文细黑" w:hAnsi="华文细黑" w:eastAsia="华文细黑" w:cs="华文细黑"/>
          <w:b/>
          <w:i w:val="0"/>
          <w:iCs/>
          <w:sz w:val="36"/>
        </w:rPr>
        <w:t>大冶市妇幼保健院 2016 年招聘岗位和条件一览表</w:t>
      </w:r>
    </w:p>
    <w:bookmarkEnd w:id="1"/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200" w:lineRule="exact"/>
        <w:rPr>
          <w:rFonts w:hint="eastAsia" w:ascii="华文细黑" w:hAnsi="华文细黑" w:eastAsia="华文细黑" w:cs="华文细黑"/>
          <w:i w:val="0"/>
          <w:iCs/>
        </w:rPr>
      </w:pPr>
    </w:p>
    <w:p>
      <w:pPr>
        <w:spacing w:line="312" w:lineRule="exact"/>
        <w:rPr>
          <w:rFonts w:hint="eastAsia" w:ascii="华文细黑" w:hAnsi="华文细黑" w:eastAsia="华文细黑" w:cs="华文细黑"/>
          <w:i w:val="0"/>
          <w:iCs/>
        </w:rPr>
      </w:pPr>
    </w:p>
    <w:tbl>
      <w:tblPr>
        <w:tblStyle w:val="3"/>
        <w:tblW w:w="9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0"/>
        <w:gridCol w:w="2280"/>
        <w:gridCol w:w="1380"/>
        <w:gridCol w:w="218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90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专业名称</w:t>
            </w:r>
          </w:p>
        </w:tc>
        <w:tc>
          <w:tcPr>
            <w:tcW w:w="2280" w:type="dxa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学历</w:t>
            </w:r>
          </w:p>
        </w:tc>
        <w:tc>
          <w:tcPr>
            <w:tcW w:w="1380" w:type="dxa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拟聘人数</w:t>
            </w:r>
          </w:p>
        </w:tc>
        <w:tc>
          <w:tcPr>
            <w:tcW w:w="2180" w:type="dxa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拟聘岗位</w:t>
            </w:r>
          </w:p>
        </w:tc>
        <w:tc>
          <w:tcPr>
            <w:tcW w:w="1680" w:type="dxa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临床医学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4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妇产科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临床医学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4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儿科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0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0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0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0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临床医学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中医妇产科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麻醉学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麻醉科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男生优先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医学影像学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ind w:left="680"/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  <w:t>B 超科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医学检验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检验科、输血科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男生优先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7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7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7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7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临床药学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药剂科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男生优先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90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妇幼保健</w:t>
            </w:r>
          </w:p>
        </w:tc>
        <w:tc>
          <w:tcPr>
            <w:tcW w:w="22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sz w:val="28"/>
              </w:rPr>
              <w:t>二本及以上学历</w:t>
            </w:r>
          </w:p>
        </w:tc>
        <w:tc>
          <w:tcPr>
            <w:tcW w:w="13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2</w:t>
            </w:r>
          </w:p>
        </w:tc>
        <w:tc>
          <w:tcPr>
            <w:tcW w:w="21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</w:pPr>
            <w:r>
              <w:rPr>
                <w:rFonts w:hint="eastAsia" w:ascii="华文细黑" w:hAnsi="华文细黑" w:eastAsia="华文细黑" w:cs="华文细黑"/>
                <w:b/>
                <w:i w:val="0"/>
                <w:iCs/>
                <w:w w:val="99"/>
                <w:sz w:val="28"/>
              </w:rPr>
              <w:t>保健科</w:t>
            </w:r>
          </w:p>
        </w:tc>
        <w:tc>
          <w:tcPr>
            <w:tcW w:w="168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9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9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9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9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90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22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21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  <w:tc>
          <w:tcPr>
            <w:tcW w:w="168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hint="eastAsia" w:ascii="华文细黑" w:hAnsi="华文细黑" w:eastAsia="华文细黑" w:cs="华文细黑"/>
                <w:i w:val="0"/>
                <w:iCs/>
                <w:sz w:val="24"/>
              </w:rPr>
            </w:pPr>
          </w:p>
        </w:tc>
      </w:tr>
    </w:tbl>
    <w:p>
      <w:pPr>
        <w:rPr>
          <w:rFonts w:hint="eastAsia" w:ascii="华文细黑" w:hAnsi="华文细黑" w:eastAsia="华文细黑" w:cs="华文细黑"/>
          <w:i w:val="0"/>
          <w:iCs/>
          <w:sz w:val="24"/>
        </w:rPr>
        <w:sectPr>
          <w:pgSz w:w="11900" w:h="16838"/>
          <w:pgMar w:top="1440" w:right="1260" w:bottom="1440" w:left="1240" w:header="0" w:footer="0" w:gutter="0"/>
          <w:cols w:equalWidth="0" w:num="1">
            <w:col w:w="9400"/>
          </w:cols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0" w:name="page4"/>
      <w:bookmarkEnd w:id="0"/>
    </w:p>
    <w:p>
      <w:pPr>
        <w:spacing w:line="364" w:lineRule="exact"/>
        <w:rPr>
          <w:rFonts w:ascii="Times New Roman" w:hAnsi="Times New Roman" w:eastAsia="Times New Roma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金梅浪漫閃電字形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长城大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经典综艺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蒙纳简超刚黑">
    <w:panose1 w:val="00000900000000000000"/>
    <w:charset w:val="88"/>
    <w:family w:val="auto"/>
    <w:pitch w:val="default"/>
    <w:sig w:usb0="A00002FF" w:usb1="3ACFFD7A" w:usb2="00000016" w:usb3="00000000" w:csb0="00100005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970D4"/>
    <w:rsid w:val="7E9970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2016-06-22T09:20:00Z</dcterms:created>
  <dc:creator>video</dc:creator>
  <cp:lastModifiedBy>video</cp:lastModifiedBy>
  <dcterms:modified xsi:type="dcterms:W3CDTF">2016-06-22T09:21:51Z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