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spacing w:val="-1"/>
          <w:sz w:val="28"/>
          <w:szCs w:val="28"/>
          <w:lang w:val="en-US"/>
        </w:rPr>
      </w:pPr>
      <w:r>
        <w:rPr>
          <w:rFonts w:hint="eastAsia" w:eastAsia="仿宋"/>
          <w:spacing w:val="-1"/>
          <w:sz w:val="28"/>
          <w:szCs w:val="28"/>
          <w:lang w:val="en-US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spacing w:val="-1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  <w:lang w:val="en-US"/>
        </w:rPr>
        <w:t>绵竹市公开招聘教师材料清单</w:t>
      </w:r>
    </w:p>
    <w:p>
      <w:pPr>
        <w:jc w:val="center"/>
        <w:rPr>
          <w:rFonts w:ascii="方正小标宋简体" w:hAnsi="方正小标宋简体" w:eastAsia="方正小标宋简体" w:cs="方正小标宋简体"/>
          <w:spacing w:val="-1"/>
          <w:sz w:val="36"/>
          <w:szCs w:val="36"/>
          <w:lang w:val="en-US"/>
        </w:rPr>
      </w:pP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所有应聘者须在现场报名时按以下顺序提交如下证件材料，其余条件的在资格条件终审时提交。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1.报名登记表原件2份（附件2）。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2.个人简历2份。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lang w:val="en-US"/>
        </w:rPr>
        <w:t>3.身份证原件、复印件各1份。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lang w:val="en-US"/>
        </w:rPr>
        <w:t>4.绵竹市公开招聘教师报考承诺书（附件4）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5.学习材料。每名应聘者学习材料三选一，所选材料写明姓名、性别、毕业年度、学历（学位）和专业：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（1）学生证原件、复印件各1份；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（2）课程成绩表原件、复印件各1份；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（3）毕业证书原件、复印件各1份。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6.教师资格证原件、复印件各1份。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/>
        </w:rPr>
        <w:t>7.其他证明业务能力的相关材料原件、复印件各1份（普通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lang w:val="en-US"/>
        </w:rPr>
        <w:t>话测试等级证书、获奖证书等）</w:t>
      </w:r>
    </w:p>
    <w:p>
      <w:pPr>
        <w:widowControl/>
        <w:spacing w:line="580" w:lineRule="exact"/>
        <w:ind w:firstLine="640" w:firstLineChars="200"/>
        <w:jc w:val="both"/>
        <w:rPr>
          <w:rFonts w:ascii="仿宋" w:hAnsi="仿宋" w:eastAsia="仿宋" w:cs="仿宋"/>
          <w:lang w:val="en-US"/>
        </w:rPr>
      </w:pPr>
    </w:p>
    <w:p>
      <w:r>
        <w:rPr>
          <w:rFonts w:hint="eastAsia" w:ascii="仿宋" w:hAnsi="仿宋" w:eastAsia="仿宋" w:cs="仿宋"/>
          <w:lang w:val="en-US"/>
        </w:rPr>
        <w:t>202</w:t>
      </w:r>
      <w:r>
        <w:rPr>
          <w:rFonts w:ascii="仿宋" w:hAnsi="仿宋" w:eastAsia="仿宋" w:cs="仿宋"/>
          <w:lang w:val="en-US"/>
        </w:rPr>
        <w:t>4</w:t>
      </w:r>
      <w:r>
        <w:rPr>
          <w:rFonts w:hint="eastAsia" w:ascii="仿宋" w:hAnsi="仿宋" w:eastAsia="仿宋" w:cs="仿宋"/>
          <w:lang w:val="en-US"/>
        </w:rPr>
        <w:t>届毕业的考生最迟于202</w:t>
      </w:r>
      <w:r>
        <w:rPr>
          <w:rFonts w:ascii="仿宋" w:hAnsi="仿宋" w:eastAsia="仿宋" w:cs="仿宋"/>
          <w:lang w:val="en-US"/>
        </w:rPr>
        <w:t>4</w:t>
      </w:r>
      <w:r>
        <w:rPr>
          <w:rFonts w:hint="eastAsia" w:ascii="仿宋" w:hAnsi="仿宋" w:eastAsia="仿宋" w:cs="仿宋"/>
          <w:lang w:val="en-US"/>
        </w:rPr>
        <w:t>年7月31日前补齐材料。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4ZDEyMDdmZWM1NzZkYTZjOTEwMWQwMGMxMjJiYmMifQ=="/>
  </w:docVars>
  <w:rsids>
    <w:rsidRoot w:val="28F543A5"/>
    <w:rsid w:val="28F5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方正仿宋简体" w:cs="Times New Roman"/>
      <w:sz w:val="32"/>
      <w:szCs w:val="3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2023-11-13T09:48:00Z</dcterms:created>
  <dc:creator>Administrator</dc:creator>
  <cp:lastModifiedBy>Administrator</cp:lastModifiedBy>
  <dcterms:modified xsi:type="dcterms:W3CDTF">2023-11-13T09:48:59Z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CF19DFC4B73549B08ACEFB81189DAD18_11</vt:lpwstr>
  </property>
</Properties>
</file>