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2023年度芒市民族中学考核招聘紧缺</w:t>
      </w:r>
    </w:p>
    <w:tbl>
      <w:tblPr>
        <w:tblW w:w="10256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071"/>
        <w:gridCol w:w="819"/>
        <w:gridCol w:w="819"/>
        <w:gridCol w:w="2461"/>
        <w:gridCol w:w="370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  <w:jc w:val="center"/>
        </w:trPr>
        <w:tc>
          <w:tcPr>
            <w:tcW w:w="67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招聘单位规范全称</w:t>
            </w:r>
          </w:p>
        </w:tc>
        <w:tc>
          <w:tcPr>
            <w:tcW w:w="522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招聘岗位名称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同意招聘人数</w:t>
            </w:r>
          </w:p>
        </w:tc>
        <w:tc>
          <w:tcPr>
            <w:tcW w:w="11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学历条件</w:t>
            </w:r>
          </w:p>
        </w:tc>
        <w:tc>
          <w:tcPr>
            <w:tcW w:w="180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jc w:val="center"/>
        </w:trPr>
        <w:tc>
          <w:tcPr>
            <w:tcW w:w="67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芒市民族中学</w:t>
            </w:r>
          </w:p>
        </w:tc>
        <w:tc>
          <w:tcPr>
            <w:tcW w:w="522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生物类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11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普通招生计划一本院校（或一本专业）本科及以上，学士学位及以上</w:t>
            </w:r>
          </w:p>
        </w:tc>
        <w:tc>
          <w:tcPr>
            <w:tcW w:w="180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2021年、2022年毕业的需具有相应的教师资格证且为未在编在岗人员，2023年毕业的需在聘用后一年内取得相应的教师资格证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jc w:val="center"/>
        </w:trPr>
        <w:tc>
          <w:tcPr>
            <w:tcW w:w="67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芒市民族中学</w:t>
            </w:r>
          </w:p>
        </w:tc>
        <w:tc>
          <w:tcPr>
            <w:tcW w:w="522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初中道德与法治教师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道德与法治类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11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普通招生计划一本院校（或一本专业）本科及以上，学士学位及以上</w:t>
            </w:r>
          </w:p>
        </w:tc>
        <w:tc>
          <w:tcPr>
            <w:tcW w:w="180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2021年、2022年毕业的需具有相应的教师资格证且为未在编在岗人员，2023年毕业的需在聘用后一年内取得相应的教师资格证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jc w:val="center"/>
        </w:trPr>
        <w:tc>
          <w:tcPr>
            <w:tcW w:w="67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芒市民族中学</w:t>
            </w:r>
          </w:p>
        </w:tc>
        <w:tc>
          <w:tcPr>
            <w:tcW w:w="522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初中历史教师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历史类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11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普通招生计划一本院校（或一本专业）本科及以上，学士学位及以上</w:t>
            </w:r>
          </w:p>
        </w:tc>
        <w:tc>
          <w:tcPr>
            <w:tcW w:w="180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2021年、2022年毕业的需具有相应的教师资格证且为未在编在岗人员，2023年毕业的需在聘用后一年内取得相应的教师资格证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  <w:jc w:val="center"/>
        </w:trPr>
        <w:tc>
          <w:tcPr>
            <w:tcW w:w="67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芒市民族中学</w:t>
            </w:r>
          </w:p>
        </w:tc>
        <w:tc>
          <w:tcPr>
            <w:tcW w:w="522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初中地理教师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地理类</w:t>
            </w:r>
          </w:p>
        </w:tc>
        <w:tc>
          <w:tcPr>
            <w:tcW w:w="3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119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普通招生计划一本院校（或一本专业）本科及以上，学士学位及以上</w:t>
            </w:r>
          </w:p>
        </w:tc>
        <w:tc>
          <w:tcPr>
            <w:tcW w:w="180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2021年、2022年毕业的需具有相应的教师资格证且为未在编在岗人员，2023年毕业的需在聘用后一年内取得相应的教师资格证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ED4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2023-02-24T09:05:18Z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AD1697E60D6C4DBDB8D1ED3BC2F590A7</vt:lpwstr>
  </property>
</Properties>
</file>