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2022年德清县银龄讲学教师招募计划表</w:t>
      </w:r>
    </w:p>
    <w:tbl>
      <w:tblPr>
        <w:tblW w:w="84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3"/>
        <w:gridCol w:w="2165"/>
        <w:gridCol w:w="1609"/>
        <w:gridCol w:w="1331"/>
        <w:gridCol w:w="2291"/>
        <w:gridCol w:w="2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招募学校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禹越中学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初中社会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13735169197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逸夫小学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13757233666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逸夫小学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逸夫小学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三桥小学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18006728879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上柏小学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18257291601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东风小学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13706822720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清溪小学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13587262277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清溪小学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雷甸小学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15868216891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13587908822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洛舍中心学校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13857269345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洛舍中心学校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下舍中心学校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13567257605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下舍中心学校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莫干中心学校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13567951785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AD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2022-08-16T05:38:13Z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DEE41C4845F14EE4976CFC5A1B890D83</vt:lpwstr>
  </property>
</Properties>
</file>