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645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拟进入体检、考察程序人员名单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予以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公布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kern w:val="0"/>
          <w:sz w:val="31"/>
          <w:szCs w:val="31"/>
          <w:bdr w:val="none" w:color="auto" w:sz="0" w:space="0"/>
          <w:shd w:val="clear" w:fill="FFFFFF"/>
          <w:lang w:val="en-US" w:eastAsia="zh-CN" w:bidi="ar"/>
        </w:rPr>
        <w:t>：</w:t>
      </w:r>
    </w:p>
    <w:tbl>
      <w:tblPr>
        <w:tblW w:w="9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1046"/>
        <w:gridCol w:w="569"/>
        <w:gridCol w:w="674"/>
        <w:gridCol w:w="3433"/>
        <w:gridCol w:w="808"/>
        <w:gridCol w:w="839"/>
        <w:gridCol w:w="988"/>
        <w:gridCol w:w="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4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 成绩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面试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6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高中语文老师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徐明君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高中语文老师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李昂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王志平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王晓倩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86.72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石西西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吴国香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许碧霞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86.04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伍甄荧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胡迪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75.18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74.71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沈轩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高中物理教师（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金丽雯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高中化学教师（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88.70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黄娣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高中化学教师（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陈伊婷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83.14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宋望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万里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吴文婷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中职数学教师（B组）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商锐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崔芷瑄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中职舞蹈专业课教师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苏毛毛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中职旅游管理专业课老师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杨海霞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中职机械实习指导教师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陆胜烽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中职建筑实习指导教师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左元坤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中职田径教练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肖冉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少体校田径教练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魏佳佳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小学语文教师(A组</w:t>
            </w:r>
            <w:r>
              <w:rPr>
                <w:rFonts w:hint="default" w:ascii="Times New Roman" w:hAnsi="Times New Roman" w:eastAsia="宋体" w:cs="Times New Roman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刘晓玉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章海越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80.36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朱嘉琪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陈灵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钱维宇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陆雨琦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顾新俣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张慕文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83.24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曾钰钦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82.10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唐益群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杨超凡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81.16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张寅捷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许颖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81.3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80.78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姚丽萍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83.84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陈高梓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左园园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王悦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陆诗雨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唐霞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张诗雨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(C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周莹莹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88.08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黄久辉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86.48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徐倩倩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85.42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张慧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89.76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孙露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小学数学教师（</w:t>
            </w: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组）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刘长春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徐淑怡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78.11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管丽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73.78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马玲玲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驻城幼儿园教师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徐丽娜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81.66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61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周思雯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34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镇区幼儿园教师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73.98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71.59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default" w:ascii="Times New Roman" w:hAnsi="Times New Roman" w:cs="Times New Roman" w:eastAsiaTheme="minorEastAsia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FF30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2022-08-02T03:36:37Z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BE9151E0C10B4D8289C2FB43FB63639A</vt:lpwstr>
  </property>
</Properties>
</file>