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7"/>
        <w:tblW w:w="15515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20"/>
        <w:gridCol w:w="720"/>
        <w:gridCol w:w="720"/>
        <w:gridCol w:w="720"/>
        <w:gridCol w:w="1080"/>
        <w:gridCol w:w="3240"/>
        <w:gridCol w:w="1620"/>
        <w:gridCol w:w="1980"/>
        <w:gridCol w:w="1791"/>
        <w:gridCol w:w="14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51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1  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屏山县县城学校</w:t>
            </w:r>
            <w:r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  <w:t>2022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年公开选聘县内在编在职教师岗位表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827" w:leftChars="-394" w:right="200"/>
              <w:jc w:val="righ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选聘岗位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选聘名额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选聘范围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条件要求</w:t>
            </w: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考核方式</w:t>
            </w:r>
          </w:p>
        </w:tc>
        <w:tc>
          <w:tcPr>
            <w:tcW w:w="148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约定事项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学历或学位要求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专业条件要求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其它条件</w:t>
            </w: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4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汉语言、汉语言文学、中国语言文学、汉语、语文</w:t>
            </w:r>
            <w:r>
              <w:rPr>
                <w:rFonts w:hint="eastAsia" w:ascii="宋体" w:hAnsi="宋体" w:cs="宋体"/>
                <w:sz w:val="18"/>
                <w:szCs w:val="18"/>
              </w:rPr>
              <w:t>教育、汉语言文学教育，对外汉语；</w:t>
            </w:r>
          </w:p>
          <w:p>
            <w:pPr>
              <w:widowControl/>
              <w:spacing w:line="200" w:lineRule="exact"/>
              <w:rPr>
                <w:rFonts w:ascii="新宋体" w:hAnsi="新宋体" w:eastAsia="新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研究生：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汉语言文字学、语言学及应用语言学。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周岁及以下，近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年所报学科成绩曾获一等奖者放宽到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具有初中及以上语文教师资格证，普通话二级甲等及以上。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英语、英语教育、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商务英语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spacing w:line="200" w:lineRule="exact"/>
              <w:rPr>
                <w:rFonts w:ascii="新宋体" w:eastAsia="新宋体" w:cs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研</w:t>
            </w: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究生：学科教育（英语）、英语语言文学。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周岁及以下，近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年所报学科成绩曾获一等奖者放宽到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具有初中及以上英语教师资格证。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数学与应用数学、数学教育、信息与计算科学、数理基础科学；</w:t>
            </w:r>
          </w:p>
          <w:p>
            <w:pPr>
              <w:widowControl/>
              <w:spacing w:line="200" w:lineRule="exact"/>
              <w:rPr>
                <w:rFonts w:ascii="新宋体" w:eastAsia="新宋体" w:cs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基础数学、计算数学、应用数学、概率论与数理统计。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周岁及以下，近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年所报学科成绩曾获一等奖者放宽到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具有初中及以上数学教师资格证。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本科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: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法学、思想政治教育、政治学、经济学与哲学、政治学与行政学；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思想政治教育、政治学理论、科学社会主义与国际共产主义运动、政治经济学、马克思主义哲学。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周岁及以下，近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年所报学科成绩曾获一等奖者放宽到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具有初中及以上政治教师资格证。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本科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历史学、世界史、世界历史；</w:t>
            </w:r>
          </w:p>
          <w:p>
            <w:pPr>
              <w:widowControl/>
              <w:spacing w:line="200" w:lineRule="exact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中国古代史、中国近现代史、世界史、中国史。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周岁及以下，近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年所报学科成绩曾获一等奖者放宽到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具有初中及以上历史教师资格证。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应用生物科学、生物科学、生物技术、生物信息学、生态学、应用生物教育、生物学教育、生物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科学与技术、生物化学、生物教育</w:t>
            </w:r>
            <w:r>
              <w:rPr>
                <w:rFonts w:hint="eastAsia" w:ascii="宋体" w:hAnsi="宋体" w:cs="宋体"/>
                <w:sz w:val="18"/>
                <w:szCs w:val="18"/>
              </w:rPr>
              <w:t>、生物工程、生物技术教育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spacing w:line="200" w:lineRule="exact"/>
              <w:rPr>
                <w:rFonts w:ascii="新宋体" w:eastAsia="新宋体" w:cs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生物学、植物学、动物学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周岁及以下，近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年所报学科成绩曾获一等奖者放宽到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具有初中及以上生物教师资格证。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地理科学、人文教育、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资源环境与城乡规划管理；</w:t>
            </w:r>
          </w:p>
          <w:p>
            <w:pPr>
              <w:widowControl/>
              <w:spacing w:line="200" w:lineRule="exac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地理、地理学、自然地理学、人文地理学、学科教学（地理）。</w:t>
            </w:r>
          </w:p>
          <w:p>
            <w:pPr>
              <w:widowControl/>
              <w:spacing w:line="200" w:lineRule="exac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周岁及以下，近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年所报学科成绩曾获一等奖者放宽到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具有初中及以上地理教师资格证。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体育教育、运动训练、运动科学、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社会体育指导与管理、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武术与民族传统体育；</w:t>
            </w:r>
          </w:p>
          <w:p>
            <w:pPr>
              <w:widowControl/>
              <w:spacing w:line="200" w:lineRule="exact"/>
              <w:rPr>
                <w:rFonts w:ascii="新宋体" w:eastAsia="新宋体" w:cs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体育教育训练学、民族传统体育学、运动人体科学。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具有初中及以上体育或体育与健康教师资格证。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音乐学、舞蹈表演、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音乐教育、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音乐表演；</w:t>
            </w:r>
          </w:p>
          <w:p>
            <w:pPr>
              <w:widowControl/>
              <w:spacing w:line="200" w:lineRule="exact"/>
              <w:rPr>
                <w:rFonts w:ascii="新宋体" w:eastAsia="新宋体" w:cs="新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研究生</w:t>
            </w: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音乐学、舞蹈学。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具有初中及以上音乐教师资格证。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宜宾市三中屏山县岷江实验中学校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美术学、美术教育、绘画、雕塑、艺术设计、艺术设计学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spacing w:line="200" w:lineRule="exact"/>
              <w:rPr>
                <w:rFonts w:ascii="新宋体" w:eastAsia="新宋体" w:cs="新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美术学、学科教学（美术）、美术、艺术设计。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具有初中及以上美术教师资格证。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屏山县谢家坝小学校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语文教师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男</w:t>
            </w:r>
            <w:r>
              <w:rPr>
                <w:rFonts w:ascii="宋体" w:hAnsi="宋体" w:cs="宋体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周岁及以下，女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具有小学及以上教师资格证</w:t>
            </w:r>
            <w:r>
              <w:rPr>
                <w:rFonts w:ascii="宋体" w:cs="宋体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宜宾市中山街小学屏山学校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语文教师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具有小学及以上教师资格证</w:t>
            </w:r>
            <w:r>
              <w:rPr>
                <w:rFonts w:ascii="宋体" w:cs="宋体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屏山县谢家坝小学校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数学教师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男</w:t>
            </w:r>
            <w:r>
              <w:rPr>
                <w:rFonts w:ascii="宋体" w:hAnsi="宋体" w:cs="宋体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周岁及以下，女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具有小学及以上教师资格证，普通话二级甲等及以上。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宜宾市中山街小学屏山学校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数学教师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具有小学及以上教师资格证，普通话二级甲等及以上。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屏山县谢家坝小学校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专科：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英语教育、应用英语、商务英语、旅游英语、</w:t>
            </w:r>
            <w:r>
              <w:rPr>
                <w:rFonts w:hint="eastAsia" w:ascii="宋体" w:hAnsi="宋体" w:cs="宋体"/>
                <w:sz w:val="18"/>
                <w:szCs w:val="18"/>
              </w:rPr>
              <w:t>初等教育（英语）；</w:t>
            </w:r>
          </w:p>
          <w:p>
            <w:pPr>
              <w:widowControl/>
              <w:spacing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英语、英语教育、商务英语；</w:t>
            </w:r>
          </w:p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学科教育（英语）、英语语言文学。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男</w:t>
            </w:r>
            <w:r>
              <w:rPr>
                <w:rFonts w:ascii="宋体" w:hAnsi="宋体" w:cs="宋体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周岁及以下，女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具有小学及以上英语教师资格证，普通话二级甲等及以上。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屏山县谢家坝小学校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专科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音乐教育、音乐表演、舞蹈表演；</w:t>
            </w:r>
          </w:p>
          <w:p>
            <w:pPr>
              <w:widowControl/>
              <w:spacing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本科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音乐学、舞蹈表演、</w:t>
            </w:r>
            <w:r>
              <w:rPr>
                <w:rFonts w:hint="eastAsia" w:ascii="宋体" w:hAnsi="宋体" w:cs="宋体"/>
                <w:sz w:val="18"/>
                <w:szCs w:val="18"/>
              </w:rPr>
              <w:t>音乐教育、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音乐表演；</w:t>
            </w:r>
          </w:p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音乐学、舞蹈学。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男</w:t>
            </w:r>
            <w:r>
              <w:rPr>
                <w:rFonts w:ascii="宋体" w:hAnsi="宋体" w:cs="宋体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周岁及以下，女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具有小学及以上音乐教师资格证，普通话二级甲等及以上。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宜宾市中山街小学屏山学校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hint="eastAsia" w:ascii="宋体" w:hAnsi="Calibri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hint="eastAsia" w:ascii="宋体" w:hAnsi="Calibri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hAnsi="Calibri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hint="eastAsia" w:ascii="宋体" w:hAnsi="Calibri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专科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音乐教育、音乐表演、舞蹈表演；</w:t>
            </w:r>
          </w:p>
          <w:p>
            <w:pPr>
              <w:widowControl/>
              <w:spacing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本科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音乐学、舞蹈表演、</w:t>
            </w:r>
            <w:r>
              <w:rPr>
                <w:rFonts w:hint="eastAsia" w:ascii="宋体" w:hAnsi="宋体" w:cs="宋体"/>
                <w:sz w:val="18"/>
                <w:szCs w:val="18"/>
              </w:rPr>
              <w:t>音乐教育、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音乐表演；</w:t>
            </w:r>
          </w:p>
          <w:p>
            <w:pPr>
              <w:widowControl/>
              <w:spacing w:before="75" w:after="75" w:line="200" w:lineRule="exact"/>
              <w:rPr>
                <w:rFonts w:hint="eastAsia" w:ascii="宋体" w:hAnsi="Calibri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音乐学、舞蹈学。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Calibri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具有小学及以上音乐教师资格证，普通话二级甲等及以上。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hint="eastAsia" w:ascii="宋体" w:hAnsi="Calibri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屏山县谢家坝小学校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专科：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美术教育、美术、艺术设计、应用艺术设计；</w:t>
            </w:r>
          </w:p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本科：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美术学、绘画、雕塑、艺术设计、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美术教育、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艺术设计学；</w:t>
            </w:r>
          </w:p>
          <w:p>
            <w:pPr>
              <w:widowControl/>
              <w:spacing w:before="75" w:after="75" w:line="20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美术学、学科教学（美术）、美术、艺术设计。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男</w:t>
            </w:r>
            <w:r>
              <w:rPr>
                <w:rFonts w:ascii="宋体" w:hAnsi="宋体" w:cs="宋体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周岁及以下，女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具有小学及以上美术教师资格证，普通话二级甲等及以上。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屏山县谢家坝小学校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专科及以上。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体育教育专业、运动训练专业；</w:t>
            </w:r>
          </w:p>
          <w:p>
            <w:pPr>
              <w:widowControl/>
              <w:spacing w:line="200" w:lineRule="exac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体育教育、运动训练、运动科学、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社会体育指导与管理、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武术与民族传统体育；</w:t>
            </w:r>
          </w:p>
          <w:p>
            <w:pPr>
              <w:widowControl/>
              <w:spacing w:before="75" w:after="75" w:line="23" w:lineRule="atLeast"/>
              <w:jc w:val="left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体育教育训练学、民族传统体育学、运动人体科学。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男</w:t>
            </w:r>
            <w:r>
              <w:rPr>
                <w:rFonts w:ascii="宋体" w:hAnsi="宋体" w:cs="宋体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周岁及以下，女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具有小学及以上体育教师资格证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，普通话二级甲等及以上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75" w:after="75"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屏山县岷江幼儿园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A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具有幼儿教师资格证，普通话二级甲等及以上。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试讲＋业绩考核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1402" w:right="1440" w:bottom="1246" w:left="1440" w:header="851" w:footer="992" w:gutter="0"/>
          <w:cols w:space="720" w:num="1"/>
          <w:docGrid w:type="lines" w:linePitch="312" w:charSpace="0"/>
        </w:sect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550"/>
        <w:gridCol w:w="1320"/>
        <w:gridCol w:w="880"/>
        <w:gridCol w:w="1120"/>
        <w:gridCol w:w="1200"/>
        <w:gridCol w:w="1480"/>
        <w:gridCol w:w="1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96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附件</w:t>
            </w:r>
            <w:r>
              <w:rPr>
                <w:rFonts w:ascii="仿宋_GB2312" w:eastAsia="仿宋_GB2312"/>
                <w:b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屏山县县城学校</w:t>
            </w:r>
            <w:r>
              <w:rPr>
                <w:rFonts w:ascii="仿宋_GB2312" w:eastAsia="仿宋_GB2312"/>
                <w:b/>
                <w:sz w:val="32"/>
                <w:szCs w:val="32"/>
              </w:rPr>
              <w:t>2022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年公开选聘县内在编在职教师报名登记表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</w:t>
            </w:r>
          </w:p>
        </w:tc>
        <w:tc>
          <w:tcPr>
            <w:tcW w:w="3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政治面貌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历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学位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参加工作时间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6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工作单位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职务职称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教师资格证种类</w:t>
            </w:r>
          </w:p>
        </w:tc>
        <w:tc>
          <w:tcPr>
            <w:tcW w:w="32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有何特长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联系电话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参选学校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参选岗位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4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工作简历（须填写清楚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2017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9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月以来每学年具体任教学科）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资格材料序号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页码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1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本人身份证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2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学历（学位）证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3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4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普通话等级证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5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学科任教年限证明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6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职称资格证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7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近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7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天流动情况和健康情况承诺书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名时我所填写的基本信息真实可靠，所提供的证书、证件、证明等报名材料真实有效。本人报名之日属于事业单位在编在职教师，同时保证服从选聘单位的岗位管理，并按照选聘学校岗位设置竞聘上岗方案参加竞聘。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以上承诺本人将严格遵守，如有违反，本人愿意承担一切后果，并自愿接受有关部门处理。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本人签名：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2022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所在学校意见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老师参加　　　　　　　　学校　　　学科教师选聘工作，提供材料真实有效，同意报考。</w:t>
            </w:r>
          </w:p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3780" w:leftChars="200" w:hanging="3360" w:hangingChars="16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审核人签名（盖章）：　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2022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　　　　　　　　　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: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老师符合　　　　　　　　学校　　　　学科教师选聘资格条件，同意报考。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（选聘学校）初审人签名：　　　　　纪检员签名：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4410" w:hanging="4410" w:hangingChars="21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（县教育体育局）复审人签名：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2022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640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说明：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1.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请参选者认真阅读《公告》后如实填写。若隐瞒有关情况或者提供虚假材料的，将取消其报名、考试及聘用资格，所造成的一切损失由本人承担。</w:t>
            </w:r>
          </w:p>
          <w:p>
            <w:pPr>
              <w:widowControl/>
              <w:ind w:firstLine="630" w:firstLineChars="3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2.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填写内容与参选教师实际不符导致取消聘用资格的，由参选教师本人负责。</w:t>
            </w:r>
          </w:p>
          <w:p>
            <w:pPr>
              <w:widowControl/>
              <w:ind w:firstLine="630" w:firstLineChars="3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3.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本表应双面打印。</w:t>
            </w:r>
          </w:p>
        </w:tc>
      </w:tr>
    </w:tbl>
    <w:p>
      <w:pPr>
        <w:widowControl/>
        <w:rPr>
          <w:rFonts w:ascii="新宋体" w:hAnsi="新宋体" w:eastAsia="新宋体" w:cs="宋体"/>
          <w:kern w:val="0"/>
          <w:sz w:val="44"/>
          <w:szCs w:val="44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12" w:charSpace="0"/>
        </w:sectPr>
      </w:pPr>
    </w:p>
    <w:p>
      <w:pPr>
        <w:widowControl/>
        <w:rPr>
          <w:rFonts w:ascii="新宋体" w:hAnsi="新宋体" w:eastAsia="新宋体" w:cs="宋体"/>
          <w:kern w:val="0"/>
          <w:szCs w:val="21"/>
        </w:rPr>
      </w:pPr>
      <w:r>
        <w:rPr>
          <w:rFonts w:hint="eastAsia" w:ascii="新宋体" w:hAnsi="新宋体" w:eastAsia="新宋体" w:cs="宋体"/>
          <w:kern w:val="0"/>
          <w:szCs w:val="21"/>
        </w:rPr>
        <w:t>　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521"/>
        <w:gridCol w:w="279"/>
        <w:gridCol w:w="2798"/>
        <w:gridCol w:w="236"/>
        <w:gridCol w:w="1875"/>
        <w:gridCol w:w="879"/>
        <w:gridCol w:w="6"/>
        <w:gridCol w:w="662"/>
        <w:gridCol w:w="699"/>
        <w:gridCol w:w="474"/>
        <w:gridCol w:w="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6" w:type="dxa"/>
          <w:trHeight w:val="769" w:hRule="atLeast"/>
          <w:jc w:val="center"/>
        </w:trPr>
        <w:tc>
          <w:tcPr>
            <w:tcW w:w="964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附件</w:t>
            </w:r>
            <w:r>
              <w:rPr>
                <w:rFonts w:ascii="仿宋_GB2312" w:eastAsia="仿宋_GB2312"/>
                <w:b/>
                <w:sz w:val="32"/>
                <w:szCs w:val="32"/>
              </w:rPr>
              <w:t>3</w:t>
            </w:r>
          </w:p>
          <w:p>
            <w:pPr>
              <w:widowControl/>
              <w:rPr>
                <w:rFonts w:ascii="新宋体" w:hAnsi="新宋体" w:eastAsia="新宋体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屏山县县城学校</w:t>
            </w:r>
            <w:r>
              <w:rPr>
                <w:rFonts w:ascii="仿宋_GB2312" w:eastAsia="仿宋_GB2312"/>
                <w:b/>
                <w:sz w:val="32"/>
                <w:szCs w:val="32"/>
              </w:rPr>
              <w:t>2022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年公开选聘县内在编在职教师业绩考核评分表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  <w:t xml:space="preserve">          </w:t>
            </w: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参选学科</w:t>
            </w:r>
          </w:p>
        </w:tc>
        <w:tc>
          <w:tcPr>
            <w:tcW w:w="154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  <w:t xml:space="preserve">       </w:t>
            </w: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获奖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类别</w:t>
            </w: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序号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名称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授予部门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授予时间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等级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自评得分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考核组考核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获得的县级及以上荣誉称号</w:t>
            </w: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获得的县级及以上教学质量奖</w:t>
            </w: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年度考核优秀</w:t>
            </w: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骨干教师</w:t>
            </w:r>
          </w:p>
        </w:tc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合计</w:t>
            </w:r>
          </w:p>
        </w:tc>
        <w:tc>
          <w:tcPr>
            <w:tcW w:w="72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不填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受过何种处分</w:t>
            </w:r>
          </w:p>
        </w:tc>
        <w:tc>
          <w:tcPr>
            <w:tcW w:w="87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87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本人愿对以上填写内容真实性负法律责任。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本人签名：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2022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月　　日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21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所在学校意见</w:t>
            </w:r>
          </w:p>
        </w:tc>
        <w:tc>
          <w:tcPr>
            <w:tcW w:w="87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老师参加　　　　　　　　学校　　　学科教师选聘工作，提供业绩加分材料真实有效。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审核人签名（盖章）：　　　纪检员签名：</w:t>
            </w:r>
          </w:p>
          <w:p>
            <w:pPr>
              <w:widowControl/>
              <w:ind w:left="3990" w:hanging="3990" w:hangingChars="19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2022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87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: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老师参加　　　　　　　　学校　　　　学科教师选聘，业绩考核加分合计　　　分。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（选聘学校）初审人签名：　　　纪检员签名：</w:t>
            </w:r>
          </w:p>
          <w:p>
            <w:pPr>
              <w:widowControl/>
              <w:ind w:left="4620" w:hanging="4620" w:hangingChars="2200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（县教育体育局）复审人签名：　　　　　　　　　　　　　　　　　　　　</w:t>
            </w:r>
          </w:p>
          <w:p>
            <w:pPr>
              <w:widowControl/>
              <w:ind w:left="4620" w:leftChars="2000" w:hanging="420" w:hangingChars="200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时间：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>2022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　　月　　日</w:t>
            </w:r>
          </w:p>
        </w:tc>
      </w:tr>
    </w:tbl>
    <w:p>
      <w:pPr>
        <w:widowControl/>
        <w:spacing w:line="600" w:lineRule="exact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附件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>6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：</w:t>
      </w:r>
    </w:p>
    <w:p>
      <w:pPr>
        <w:widowControl/>
        <w:spacing w:line="600" w:lineRule="exact"/>
        <w:ind w:firstLine="880" w:firstLineChars="200"/>
        <w:jc w:val="left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近</w:t>
      </w:r>
      <w:r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7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天流动情况和健康情况承诺书</w:t>
      </w:r>
    </w:p>
    <w:p>
      <w:pPr>
        <w:widowControl/>
        <w:spacing w:line="600" w:lineRule="exact"/>
        <w:ind w:firstLine="840" w:firstLineChars="3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单位：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姓名：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性别：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身份证号：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widowControl/>
        <w:spacing w:line="600" w:lineRule="exact"/>
        <w:ind w:firstLine="840" w:firstLineChars="3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联系电话：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    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家庭住址：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861"/>
        <w:gridCol w:w="1905"/>
        <w:gridCol w:w="1965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期</w:t>
            </w:r>
          </w:p>
        </w:tc>
        <w:tc>
          <w:tcPr>
            <w:tcW w:w="1861" w:type="dxa"/>
          </w:tcPr>
          <w:p>
            <w:pPr>
              <w:widowControl/>
              <w:ind w:firstLine="280" w:firstLineChars="10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活动地点</w:t>
            </w:r>
          </w:p>
        </w:tc>
        <w:tc>
          <w:tcPr>
            <w:tcW w:w="1905" w:type="dxa"/>
          </w:tcPr>
          <w:p>
            <w:pPr>
              <w:widowControl/>
              <w:spacing w:line="400" w:lineRule="exac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乘坐交通工具</w:t>
            </w:r>
          </w:p>
        </w:tc>
        <w:tc>
          <w:tcPr>
            <w:tcW w:w="1965" w:type="dxa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有无发热、咳嗽等异常现象</w:t>
            </w:r>
          </w:p>
        </w:tc>
        <w:tc>
          <w:tcPr>
            <w:tcW w:w="1087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4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6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6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以上为本人近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天真实活动轨迹和身体健康情况，如隐瞒活动轨迹和身体健康情况造成的一切后果，由本人承担相应责任。</w:t>
      </w:r>
    </w:p>
    <w:p>
      <w:pPr>
        <w:widowControl/>
        <w:ind w:firstLine="620" w:firstLineChars="20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承诺人：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 xml:space="preserve">  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日期：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 xml:space="preserve">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年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月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日</w:t>
      </w:r>
      <w:r>
        <w:t xml:space="preserve">  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pStyle w:val="6"/>
        <w:widowControl/>
        <w:spacing w:beforeAutospacing="0" w:afterAutospacing="0" w:line="420" w:lineRule="atLeast"/>
        <w:jc w:val="center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sectPr>
      <w:pgSz w:w="11906" w:h="16838"/>
      <w:pgMar w:top="1440" w:right="1440" w:bottom="1440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18</w: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MGE3MjhhYzIyNDExOTYzNWNlYzM4MTQ1NDYxYTgifQ=="/>
  </w:docVars>
  <w:rsids>
    <w:rsidRoot w:val="0D5A0780"/>
    <w:rsid w:val="00152C95"/>
    <w:rsid w:val="002C27F6"/>
    <w:rsid w:val="003B368C"/>
    <w:rsid w:val="005C6ADC"/>
    <w:rsid w:val="006A21B4"/>
    <w:rsid w:val="008F77B4"/>
    <w:rsid w:val="00B834AC"/>
    <w:rsid w:val="00C16FC7"/>
    <w:rsid w:val="00E55B43"/>
    <w:rsid w:val="00F123DF"/>
    <w:rsid w:val="00F46D15"/>
    <w:rsid w:val="016C2D4F"/>
    <w:rsid w:val="042F4508"/>
    <w:rsid w:val="05534E65"/>
    <w:rsid w:val="068E7B23"/>
    <w:rsid w:val="06B214C8"/>
    <w:rsid w:val="07EA2C20"/>
    <w:rsid w:val="097C3D4B"/>
    <w:rsid w:val="0A0C1573"/>
    <w:rsid w:val="0A7B04A7"/>
    <w:rsid w:val="0CDC6DA3"/>
    <w:rsid w:val="0CFA3905"/>
    <w:rsid w:val="0D5A0780"/>
    <w:rsid w:val="0DF50570"/>
    <w:rsid w:val="0E3A41D5"/>
    <w:rsid w:val="0E6A2D0C"/>
    <w:rsid w:val="0F362BEE"/>
    <w:rsid w:val="0F7968F5"/>
    <w:rsid w:val="11763118"/>
    <w:rsid w:val="14302302"/>
    <w:rsid w:val="145558C5"/>
    <w:rsid w:val="146B21B2"/>
    <w:rsid w:val="166A6F6B"/>
    <w:rsid w:val="1720665E"/>
    <w:rsid w:val="18D771F0"/>
    <w:rsid w:val="19197809"/>
    <w:rsid w:val="1B684130"/>
    <w:rsid w:val="1BF07EB1"/>
    <w:rsid w:val="1BFD363B"/>
    <w:rsid w:val="1CDD7263"/>
    <w:rsid w:val="1EED74AF"/>
    <w:rsid w:val="1FD60202"/>
    <w:rsid w:val="21A25EC1"/>
    <w:rsid w:val="22AA3280"/>
    <w:rsid w:val="24C547FE"/>
    <w:rsid w:val="2661459D"/>
    <w:rsid w:val="267047E0"/>
    <w:rsid w:val="28441A80"/>
    <w:rsid w:val="28B3539C"/>
    <w:rsid w:val="2A7E3970"/>
    <w:rsid w:val="2AEB2687"/>
    <w:rsid w:val="2BB0052C"/>
    <w:rsid w:val="2DDB2E87"/>
    <w:rsid w:val="2EF1054D"/>
    <w:rsid w:val="2FBC2844"/>
    <w:rsid w:val="2FBE036A"/>
    <w:rsid w:val="2FDB53C0"/>
    <w:rsid w:val="2FDD60CD"/>
    <w:rsid w:val="304F5466"/>
    <w:rsid w:val="34014CC9"/>
    <w:rsid w:val="34C46423"/>
    <w:rsid w:val="36464758"/>
    <w:rsid w:val="37294C63"/>
    <w:rsid w:val="3862667F"/>
    <w:rsid w:val="38701857"/>
    <w:rsid w:val="39B0341A"/>
    <w:rsid w:val="3A105C66"/>
    <w:rsid w:val="3A125E82"/>
    <w:rsid w:val="3A2E433E"/>
    <w:rsid w:val="3ACC4283"/>
    <w:rsid w:val="3B3B31B7"/>
    <w:rsid w:val="3B563B4D"/>
    <w:rsid w:val="3BC136BC"/>
    <w:rsid w:val="3CC16F22"/>
    <w:rsid w:val="3D2C2DB7"/>
    <w:rsid w:val="3EC60FE9"/>
    <w:rsid w:val="40D774DE"/>
    <w:rsid w:val="41E67C29"/>
    <w:rsid w:val="42051E29"/>
    <w:rsid w:val="43C71A8C"/>
    <w:rsid w:val="43DF5542"/>
    <w:rsid w:val="452151CC"/>
    <w:rsid w:val="469320F9"/>
    <w:rsid w:val="477C0DDF"/>
    <w:rsid w:val="489D725F"/>
    <w:rsid w:val="48D367DD"/>
    <w:rsid w:val="49051EDD"/>
    <w:rsid w:val="4B7F2C4C"/>
    <w:rsid w:val="4D4128AF"/>
    <w:rsid w:val="4E4F24D6"/>
    <w:rsid w:val="4EB3158A"/>
    <w:rsid w:val="508D32A1"/>
    <w:rsid w:val="5409191B"/>
    <w:rsid w:val="546E385E"/>
    <w:rsid w:val="54991B10"/>
    <w:rsid w:val="566118CC"/>
    <w:rsid w:val="56925F29"/>
    <w:rsid w:val="5861548F"/>
    <w:rsid w:val="5A0C1B4F"/>
    <w:rsid w:val="5B1C2265"/>
    <w:rsid w:val="5CE84AF5"/>
    <w:rsid w:val="5E743B1D"/>
    <w:rsid w:val="5EC67C22"/>
    <w:rsid w:val="5FB17F94"/>
    <w:rsid w:val="5FBB0E4C"/>
    <w:rsid w:val="62314848"/>
    <w:rsid w:val="63402869"/>
    <w:rsid w:val="638906B4"/>
    <w:rsid w:val="640B10C9"/>
    <w:rsid w:val="65401246"/>
    <w:rsid w:val="65870C23"/>
    <w:rsid w:val="67006EDF"/>
    <w:rsid w:val="67584625"/>
    <w:rsid w:val="679F2254"/>
    <w:rsid w:val="68CF048B"/>
    <w:rsid w:val="691774B2"/>
    <w:rsid w:val="6A276531"/>
    <w:rsid w:val="6ACC538F"/>
    <w:rsid w:val="6C354F35"/>
    <w:rsid w:val="6D0A4613"/>
    <w:rsid w:val="6D3B47CD"/>
    <w:rsid w:val="6DB77BCC"/>
    <w:rsid w:val="700C2451"/>
    <w:rsid w:val="70C82973"/>
    <w:rsid w:val="72FD796D"/>
    <w:rsid w:val="73BE5979"/>
    <w:rsid w:val="73C66DBA"/>
    <w:rsid w:val="744B1368"/>
    <w:rsid w:val="74A818CA"/>
    <w:rsid w:val="74DB0643"/>
    <w:rsid w:val="751C1388"/>
    <w:rsid w:val="764B35A7"/>
    <w:rsid w:val="76FD2AF3"/>
    <w:rsid w:val="77356731"/>
    <w:rsid w:val="77E141C3"/>
    <w:rsid w:val="7AFB1CFF"/>
    <w:rsid w:val="7B087CE6"/>
    <w:rsid w:val="7C2E19A1"/>
    <w:rsid w:val="7D8A4E93"/>
    <w:rsid w:val="7DC51E91"/>
    <w:rsid w:val="7FA1119F"/>
    <w:rsid w:val="7FBF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qFormat="1" w:unhideWhenUsed="0" w:uiPriority="99" w:semiHidden="0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360" w:lineRule="auto"/>
      <w:ind w:firstLine="510"/>
    </w:pPr>
    <w:rPr>
      <w:sz w:val="2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HTML Typewriter"/>
    <w:basedOn w:val="9"/>
    <w:qFormat/>
    <w:uiPriority w:val="99"/>
    <w:rPr>
      <w:rFonts w:ascii="Courier New" w:hAnsi="Courier New" w:cs="Times New Roman"/>
      <w:sz w:val="20"/>
    </w:rPr>
  </w:style>
  <w:style w:type="character" w:styleId="12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Body Text Indent Char"/>
    <w:basedOn w:val="9"/>
    <w:link w:val="3"/>
    <w:semiHidden/>
    <w:qFormat/>
    <w:uiPriority w:val="99"/>
    <w:rPr>
      <w:rFonts w:ascii="Calibri" w:hAnsi="Calibri"/>
      <w:szCs w:val="24"/>
    </w:rPr>
  </w:style>
  <w:style w:type="character" w:customStyle="1" w:styleId="15">
    <w:name w:val="Footer Char"/>
    <w:basedOn w:val="9"/>
    <w:link w:val="4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Header Char"/>
    <w:basedOn w:val="9"/>
    <w:link w:val="5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20</Pages>
  <Words>7809</Words>
  <Characters>8129</Characters>
  <Lines>0</Lines>
  <Paragraphs>0</Paragraphs>
  <TotalTime>61</TotalTime>
  <ScaleCrop>false</ScaleCrop>
  <LinksUpToDate>false</LinksUpToDate>
  <CharactersWithSpaces>8869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2022-07-11T13:49:00Z</dcterms:created>
  <dc:creator>Administrator</dc:creator>
  <cp:lastModifiedBy>queen</cp:lastModifiedBy>
  <cp:lastPrinted>2022-07-18T02:45:00Z</cp:lastPrinted>
  <dcterms:modified xsi:type="dcterms:W3CDTF">2022-07-18T10:26:15Z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2548ADC649624FCAB7BA596E7BDC080A</vt:lpwstr>
  </property>
</Properties>
</file>