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2EEA" w:rsidRDefault="006F2073">
      <w:pPr>
        <w:overflowPunct w:val="0"/>
        <w:spacing w:line="576" w:lineRule="exact"/>
        <w:rPr>
          <w:rFonts w:ascii="黑体" w:eastAsia="黑体" w:hAnsi="黑体" w:cs="黑体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ascii="黑体" w:eastAsia="黑体" w:hAnsi="黑体" w:cs="黑体" w:hint="eastAsia"/>
          <w:color w:val="000000"/>
          <w:kern w:val="0"/>
          <w:sz w:val="32"/>
          <w:szCs w:val="32"/>
          <w:shd w:val="clear" w:color="auto" w:fill="FFFFFF"/>
          <w:lang w:val="en" w:bidi="ar"/>
        </w:rPr>
        <w:t>附件</w:t>
      </w:r>
      <w:r>
        <w:rPr>
          <w:rFonts w:ascii="黑体" w:eastAsia="黑体" w:hAnsi="黑体" w:cs="黑体" w:hint="eastAsia"/>
          <w:color w:val="000000"/>
          <w:kern w:val="0"/>
          <w:sz w:val="32"/>
          <w:szCs w:val="32"/>
          <w:shd w:val="clear" w:color="auto" w:fill="FFFFFF"/>
          <w:lang w:bidi="ar"/>
        </w:rPr>
        <w:t>2</w:t>
      </w:r>
    </w:p>
    <w:p w:rsidR="00F92EEA" w:rsidRDefault="00F92EEA">
      <w:pPr>
        <w:overflowPunct w:val="0"/>
        <w:spacing w:line="576" w:lineRule="exact"/>
        <w:jc w:val="center"/>
        <w:rPr>
          <w:rFonts w:ascii="方正小标宋简体" w:eastAsia="方正小标宋简体" w:hAnsi="方正小标宋简体" w:cs="方正小标宋简体"/>
          <w:color w:val="000000"/>
          <w:kern w:val="0"/>
          <w:sz w:val="44"/>
          <w:szCs w:val="44"/>
          <w:shd w:val="clear" w:color="auto" w:fill="FFFFFF"/>
          <w:lang w:val="en" w:bidi="ar"/>
        </w:rPr>
      </w:pPr>
    </w:p>
    <w:p w:rsidR="00F92EEA" w:rsidRDefault="006F2073">
      <w:pPr>
        <w:overflowPunct w:val="0"/>
        <w:spacing w:line="576" w:lineRule="exact"/>
        <w:jc w:val="center"/>
        <w:rPr>
          <w:rFonts w:ascii="方正小标宋简体" w:eastAsia="方正小标宋简体" w:hAnsi="方正小标宋简体" w:cs="方正小标宋简体"/>
          <w:color w:val="000000"/>
          <w:kern w:val="0"/>
          <w:sz w:val="44"/>
          <w:szCs w:val="44"/>
          <w:shd w:val="clear" w:color="auto" w:fill="FFFFFF"/>
          <w:lang w:bidi="ar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  <w:shd w:val="clear" w:color="auto" w:fill="FFFFFF"/>
          <w:lang w:bidi="ar"/>
        </w:rPr>
        <w:t>疫情防控通告</w:t>
      </w:r>
    </w:p>
    <w:p w:rsidR="00F92EEA" w:rsidRDefault="00F92EEA">
      <w:pPr>
        <w:overflowPunct w:val="0"/>
        <w:spacing w:line="576" w:lineRule="exact"/>
        <w:jc w:val="center"/>
        <w:rPr>
          <w:rFonts w:ascii="仿宋_GB2312" w:eastAsia="仿宋_GB2312" w:hAnsi="微软雅黑" w:cs="仿宋_GB2312"/>
          <w:color w:val="000000"/>
          <w:kern w:val="0"/>
          <w:sz w:val="32"/>
          <w:szCs w:val="32"/>
          <w:shd w:val="clear" w:color="auto" w:fill="FFFFFF"/>
          <w:lang w:bidi="ar"/>
        </w:rPr>
      </w:pPr>
    </w:p>
    <w:p w:rsidR="00F92EEA" w:rsidRDefault="00E50EBB">
      <w:pPr>
        <w:overflowPunct w:val="0"/>
        <w:spacing w:line="576" w:lineRule="exact"/>
        <w:rPr>
          <w:rFonts w:ascii="仿宋_GB2312" w:eastAsia="仿宋_GB2312" w:hAnsi="微软雅黑" w:cs="仿宋_GB2312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ascii="仿宋_GB2312" w:eastAsia="仿宋_GB2312" w:hAnsi="微软雅黑" w:cs="仿宋_GB2312" w:hint="eastAsia"/>
          <w:color w:val="000000"/>
          <w:kern w:val="0"/>
          <w:sz w:val="32"/>
          <w:szCs w:val="32"/>
          <w:shd w:val="clear" w:color="auto" w:fill="FFFFFF"/>
          <w:lang w:bidi="ar"/>
        </w:rPr>
        <w:t>各位考生</w:t>
      </w:r>
      <w:r w:rsidR="006F2073">
        <w:rPr>
          <w:rFonts w:ascii="仿宋_GB2312" w:eastAsia="仿宋_GB2312" w:hAnsi="微软雅黑" w:cs="仿宋_GB2312" w:hint="eastAsia"/>
          <w:color w:val="000000"/>
          <w:kern w:val="0"/>
          <w:sz w:val="32"/>
          <w:szCs w:val="32"/>
          <w:shd w:val="clear" w:color="auto" w:fill="FFFFFF"/>
          <w:lang w:bidi="ar"/>
        </w:rPr>
        <w:t>：</w:t>
      </w:r>
    </w:p>
    <w:p w:rsidR="00F92EEA" w:rsidRDefault="006F2073">
      <w:pPr>
        <w:overflowPunct w:val="0"/>
        <w:spacing w:line="576" w:lineRule="exact"/>
        <w:ind w:firstLineChars="200" w:firstLine="640"/>
        <w:rPr>
          <w:rFonts w:ascii="仿宋_GB2312" w:eastAsia="仿宋_GB2312" w:hAnsi="微软雅黑" w:cs="仿宋_GB2312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ascii="仿宋_GB2312" w:eastAsia="仿宋_GB2312" w:hAnsi="微软雅黑" w:cs="仿宋_GB2312" w:hint="eastAsia"/>
          <w:color w:val="000000"/>
          <w:kern w:val="0"/>
          <w:sz w:val="32"/>
          <w:szCs w:val="32"/>
          <w:shd w:val="clear" w:color="auto" w:fill="FFFFFF"/>
          <w:lang w:bidi="ar"/>
        </w:rPr>
        <w:t>2022年共和县面向社会公开招聘教师考核</w:t>
      </w:r>
      <w:r w:rsidR="00E50EBB">
        <w:rPr>
          <w:rFonts w:ascii="仿宋_GB2312" w:eastAsia="仿宋_GB2312" w:hAnsi="微软雅黑" w:cs="仿宋_GB2312" w:hint="eastAsia"/>
          <w:color w:val="000000"/>
          <w:kern w:val="0"/>
          <w:sz w:val="32"/>
          <w:szCs w:val="32"/>
          <w:shd w:val="clear" w:color="auto" w:fill="FFFFFF"/>
          <w:lang w:bidi="ar"/>
        </w:rPr>
        <w:t>面试</w:t>
      </w:r>
      <w:r>
        <w:rPr>
          <w:rFonts w:ascii="仿宋_GB2312" w:eastAsia="仿宋_GB2312" w:hAnsi="微软雅黑" w:cs="仿宋_GB2312" w:hint="eastAsia"/>
          <w:color w:val="000000"/>
          <w:kern w:val="0"/>
          <w:sz w:val="32"/>
          <w:szCs w:val="32"/>
          <w:shd w:val="clear" w:color="auto" w:fill="FFFFFF"/>
          <w:lang w:bidi="ar"/>
        </w:rPr>
        <w:t>将于7月底举行，为切实保障广大考生及考试工作人员生命安全和身体健康，结合当前我州疫情防控工作规定，州教育局提醒广大考生朋友知悉、遵守并执行考试疫情防控规定。</w:t>
      </w:r>
    </w:p>
    <w:p w:rsidR="00F92EEA" w:rsidRDefault="006F2073">
      <w:pPr>
        <w:overflowPunct w:val="0"/>
        <w:spacing w:line="576" w:lineRule="exact"/>
        <w:ind w:firstLineChars="200" w:firstLine="643"/>
        <w:rPr>
          <w:rFonts w:ascii="方正小标宋简体" w:eastAsia="方正小标宋简体" w:hAnsi="方正小标宋简体" w:cs="方正小标宋简体"/>
          <w:sz w:val="32"/>
          <w:szCs w:val="32"/>
        </w:rPr>
      </w:pPr>
      <w:r>
        <w:rPr>
          <w:rFonts w:ascii="仿宋_GB2312" w:eastAsia="仿宋_GB2312" w:hAnsi="微软雅黑" w:cs="仿宋_GB2312" w:hint="eastAsia"/>
          <w:b/>
          <w:bCs/>
          <w:color w:val="000000"/>
          <w:kern w:val="0"/>
          <w:sz w:val="32"/>
          <w:szCs w:val="32"/>
          <w:shd w:val="clear" w:color="auto" w:fill="FFFFFF"/>
          <w:lang w:bidi="ar"/>
        </w:rPr>
        <w:t>建议广大考生考前14天（7月1</w:t>
      </w:r>
      <w:r w:rsidR="00E50EBB">
        <w:rPr>
          <w:rFonts w:ascii="仿宋_GB2312" w:eastAsia="仿宋_GB2312" w:hAnsi="微软雅黑" w:cs="仿宋_GB2312"/>
          <w:b/>
          <w:bCs/>
          <w:color w:val="000000"/>
          <w:kern w:val="0"/>
          <w:sz w:val="32"/>
          <w:szCs w:val="32"/>
          <w:shd w:val="clear" w:color="auto" w:fill="FFFFFF"/>
          <w:lang w:bidi="ar"/>
        </w:rPr>
        <w:t>3</w:t>
      </w:r>
      <w:bookmarkStart w:id="0" w:name="_GoBack"/>
      <w:bookmarkEnd w:id="0"/>
      <w:r>
        <w:rPr>
          <w:rFonts w:ascii="仿宋_GB2312" w:eastAsia="仿宋_GB2312" w:hAnsi="微软雅黑" w:cs="仿宋_GB2312" w:hint="eastAsia"/>
          <w:b/>
          <w:bCs/>
          <w:color w:val="000000"/>
          <w:kern w:val="0"/>
          <w:sz w:val="32"/>
          <w:szCs w:val="32"/>
          <w:shd w:val="clear" w:color="auto" w:fill="FFFFFF"/>
          <w:lang w:bidi="ar"/>
        </w:rPr>
        <w:t>日前）来青、返青备考，非必要不离青，避免因疫情原因不能顺利参加考试。健康信息出现异常考生和考前14天内省外来青、返青考生，请及时向州教育局报备登记</w:t>
      </w:r>
      <w:r w:rsidR="00002F7D">
        <w:rPr>
          <w:rFonts w:ascii="仿宋_GB2312" w:eastAsia="仿宋_GB2312" w:hAnsi="微软雅黑" w:cs="仿宋_GB2312" w:hint="eastAsia"/>
          <w:b/>
          <w:bCs/>
          <w:color w:val="000000"/>
          <w:kern w:val="0"/>
          <w:sz w:val="32"/>
          <w:szCs w:val="32"/>
          <w:shd w:val="clear" w:color="auto" w:fill="FFFFFF"/>
          <w:lang w:bidi="ar"/>
        </w:rPr>
        <w:t>（联系电话0974</w:t>
      </w:r>
      <w:r w:rsidR="00002F7D">
        <w:rPr>
          <w:rFonts w:ascii="仿宋_GB2312" w:eastAsia="仿宋_GB2312" w:hAnsi="微软雅黑" w:cs="仿宋_GB2312"/>
          <w:b/>
          <w:bCs/>
          <w:color w:val="000000"/>
          <w:kern w:val="0"/>
          <w:sz w:val="32"/>
          <w:szCs w:val="32"/>
          <w:shd w:val="clear" w:color="auto" w:fill="FFFFFF"/>
          <w:lang w:bidi="ar"/>
        </w:rPr>
        <w:t>-</w:t>
      </w:r>
      <w:r w:rsidR="00002F7D">
        <w:rPr>
          <w:rFonts w:ascii="仿宋_GB2312" w:eastAsia="仿宋_GB2312" w:hAnsi="微软雅黑" w:cs="仿宋_GB2312" w:hint="eastAsia"/>
          <w:b/>
          <w:bCs/>
          <w:color w:val="000000"/>
          <w:kern w:val="0"/>
          <w:sz w:val="32"/>
          <w:szCs w:val="32"/>
          <w:shd w:val="clear" w:color="auto" w:fill="FFFFFF"/>
          <w:lang w:bidi="ar"/>
        </w:rPr>
        <w:t>8510523</w:t>
      </w:r>
      <w:r w:rsidR="00002F7D">
        <w:rPr>
          <w:rFonts w:ascii="仿宋_GB2312" w:eastAsia="仿宋_GB2312" w:hAnsi="微软雅黑" w:cs="仿宋_GB2312"/>
          <w:b/>
          <w:bCs/>
          <w:color w:val="000000"/>
          <w:kern w:val="0"/>
          <w:sz w:val="32"/>
          <w:szCs w:val="32"/>
          <w:shd w:val="clear" w:color="auto" w:fill="FFFFFF"/>
          <w:lang w:bidi="ar"/>
        </w:rPr>
        <w:t>）</w:t>
      </w:r>
      <w:r>
        <w:rPr>
          <w:rFonts w:ascii="仿宋_GB2312" w:eastAsia="仿宋_GB2312" w:hAnsi="微软雅黑" w:cs="仿宋_GB2312" w:hint="eastAsia"/>
          <w:b/>
          <w:bCs/>
          <w:color w:val="000000"/>
          <w:kern w:val="0"/>
          <w:sz w:val="32"/>
          <w:szCs w:val="32"/>
          <w:shd w:val="clear" w:color="auto" w:fill="FFFFFF"/>
          <w:lang w:bidi="ar"/>
        </w:rPr>
        <w:t>。</w:t>
      </w:r>
    </w:p>
    <w:p w:rsidR="00F92EEA" w:rsidRDefault="006F2073">
      <w:pPr>
        <w:overflowPunct w:val="0"/>
        <w:spacing w:line="576" w:lineRule="exact"/>
        <w:ind w:firstLineChars="200" w:firstLine="640"/>
        <w:rPr>
          <w:rFonts w:ascii="黑体" w:eastAsia="黑体" w:hAnsi="黑体" w:cs="黑体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ascii="黑体" w:eastAsia="黑体" w:hAnsi="黑体" w:cs="黑体" w:hint="eastAsia"/>
          <w:color w:val="000000"/>
          <w:kern w:val="0"/>
          <w:sz w:val="32"/>
          <w:szCs w:val="32"/>
          <w:shd w:val="clear" w:color="auto" w:fill="FFFFFF"/>
          <w:lang w:bidi="ar"/>
        </w:rPr>
        <w:t>一、做好日常防护及健康排查</w:t>
      </w:r>
    </w:p>
    <w:p w:rsidR="00F92EEA" w:rsidRDefault="006F2073">
      <w:pPr>
        <w:pStyle w:val="1"/>
        <w:keepNext w:val="0"/>
        <w:keepLines w:val="0"/>
        <w:overflowPunct w:val="0"/>
        <w:spacing w:before="0" w:after="0" w:line="576" w:lineRule="exact"/>
        <w:ind w:firstLineChars="200" w:firstLine="640"/>
        <w:rPr>
          <w:rFonts w:ascii="仿宋_GB2312" w:eastAsia="仿宋_GB2312" w:hAnsi="微软雅黑" w:cs="仿宋_GB2312"/>
          <w:b w:val="0"/>
          <w:bCs w:val="0"/>
          <w:color w:val="000000"/>
          <w:kern w:val="0"/>
          <w:szCs w:val="32"/>
          <w:shd w:val="clear" w:color="auto" w:fill="FFFFFF"/>
          <w:lang w:bidi="ar"/>
        </w:rPr>
      </w:pPr>
      <w:r>
        <w:rPr>
          <w:rFonts w:ascii="仿宋_GB2312" w:eastAsia="仿宋_GB2312" w:hAnsi="微软雅黑" w:cs="仿宋_GB2312" w:hint="eastAsia"/>
          <w:b w:val="0"/>
          <w:bCs w:val="0"/>
          <w:color w:val="000000"/>
          <w:kern w:val="0"/>
          <w:szCs w:val="32"/>
          <w:shd w:val="clear" w:color="auto" w:fill="FFFFFF"/>
          <w:lang w:bidi="ar"/>
        </w:rPr>
        <w:t>考前14天做好自我防护，注意个人卫生，避免在国内疫情中高风险地区或国（境）外旅行、居住；避免与新冠肺炎确诊病例、疑似病例、无症状感染者及中高风险区域人员接触；避免前往人群流动性较大、人群密集的场所聚集。若出现发热、干咳、乏力、鼻塞、流涕、咽痛、腹泻等可疑症状，有境外或中高风险地区活动轨迹或信康码、行程码为非“绿码”的人员，按规定及时就医排查。</w:t>
      </w:r>
    </w:p>
    <w:p w:rsidR="00F92EEA" w:rsidRDefault="006F2073">
      <w:pPr>
        <w:pStyle w:val="1"/>
        <w:keepNext w:val="0"/>
        <w:keepLines w:val="0"/>
        <w:overflowPunct w:val="0"/>
        <w:spacing w:before="0" w:after="0" w:line="576" w:lineRule="exact"/>
        <w:ind w:firstLineChars="200" w:firstLine="640"/>
        <w:rPr>
          <w:rFonts w:ascii="黑体" w:eastAsia="黑体" w:hAnsi="黑体" w:cs="黑体"/>
          <w:b w:val="0"/>
          <w:bCs w:val="0"/>
          <w:color w:val="000000"/>
          <w:kern w:val="0"/>
          <w:szCs w:val="32"/>
          <w:shd w:val="clear" w:color="auto" w:fill="FFFFFF"/>
          <w:lang w:bidi="ar"/>
        </w:rPr>
      </w:pPr>
      <w:r>
        <w:rPr>
          <w:rFonts w:ascii="黑体" w:eastAsia="黑体" w:hAnsi="黑体" w:cs="黑体" w:hint="eastAsia"/>
          <w:b w:val="0"/>
          <w:bCs w:val="0"/>
          <w:color w:val="000000"/>
          <w:kern w:val="0"/>
          <w:szCs w:val="32"/>
          <w:shd w:val="clear" w:color="auto" w:fill="FFFFFF"/>
          <w:lang w:bidi="ar"/>
        </w:rPr>
        <w:t>二、严格执行防疫相关规定</w:t>
      </w:r>
    </w:p>
    <w:p w:rsidR="00F92EEA" w:rsidRDefault="006F2073">
      <w:pPr>
        <w:overflowPunct w:val="0"/>
        <w:spacing w:line="576" w:lineRule="exact"/>
        <w:ind w:firstLineChars="200" w:firstLine="640"/>
        <w:rPr>
          <w:rFonts w:ascii="仿宋_GB2312" w:eastAsia="仿宋_GB2312" w:hAnsi="微软雅黑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考试期间，考生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应自觉遵守省州疫情防控规定和有关要求，服从考点考试工作人员安排，配合做好身体</w:t>
      </w:r>
      <w:r>
        <w:rPr>
          <w:rFonts w:ascii="仿宋_GB2312" w:eastAsia="仿宋_GB2312" w:hAnsi="微软雅黑" w:cs="仿宋_GB2312" w:hint="eastAsia"/>
          <w:color w:val="000000"/>
          <w:sz w:val="32"/>
          <w:szCs w:val="32"/>
          <w:shd w:val="clear" w:color="auto" w:fill="FFFFFF"/>
        </w:rPr>
        <w:t>健康检测，如实申报健康状况并提供相关材料。</w:t>
      </w:r>
    </w:p>
    <w:p w:rsidR="00F92EEA" w:rsidRDefault="006F2073">
      <w:pPr>
        <w:overflowPunct w:val="0"/>
        <w:spacing w:line="576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仿宋_GB2312" w:eastAsia="仿宋_GB2312" w:hAnsi="微软雅黑" w:cs="仿宋_GB2312" w:hint="eastAsia"/>
          <w:color w:val="000000"/>
          <w:kern w:val="0"/>
          <w:sz w:val="32"/>
          <w:szCs w:val="32"/>
          <w:shd w:val="clear" w:color="auto" w:fill="FFFFFF"/>
          <w:lang w:bidi="ar"/>
        </w:rPr>
        <w:t>（一）考试当天，考生应预留充足的时间，提前到达考点接受相关检查，以免影响考试。</w:t>
      </w:r>
      <w:r>
        <w:rPr>
          <w:rFonts w:ascii="Times New Roman" w:eastAsia="仿宋_GB2312" w:hAnsi="Times New Roman" w:hint="eastAsia"/>
          <w:sz w:val="32"/>
          <w:szCs w:val="32"/>
        </w:rPr>
        <w:t>考生进入考点、考场时，须遵守考区考点疫情防控工作规定，主动配合工作人员进行防疫检测、询问、排查，并接受体温测量和消毒等工作。</w:t>
      </w:r>
    </w:p>
    <w:p w:rsidR="00F92EEA" w:rsidRDefault="006F2073">
      <w:pPr>
        <w:overflowPunct w:val="0"/>
        <w:spacing w:line="576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（二）</w:t>
      </w:r>
      <w:r>
        <w:rPr>
          <w:rFonts w:ascii="Times New Roman" w:eastAsia="仿宋_GB2312" w:hAnsi="Times New Roman" w:hint="eastAsia"/>
          <w:sz w:val="32"/>
          <w:szCs w:val="32"/>
        </w:rPr>
        <w:t>考生应自备一次性医用口罩，进入考点后全程佩戴口罩，但不得因为佩戴口罩影响身份识别。</w:t>
      </w:r>
    </w:p>
    <w:p w:rsidR="00F92EEA" w:rsidRDefault="006F2073">
      <w:pPr>
        <w:overflowPunct w:val="0"/>
        <w:spacing w:line="576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（三）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考生进入考点、考场须提供以下材料</w:t>
      </w:r>
      <w:r>
        <w:rPr>
          <w:rFonts w:ascii="仿宋_GB2312" w:eastAsia="仿宋_GB2312" w:hAnsi="仿宋_GB2312" w:cs="仿宋_GB2312" w:hint="eastAsia"/>
          <w:sz w:val="32"/>
          <w:szCs w:val="32"/>
        </w:rPr>
        <w:t>（简称“两证一卡一码一书”及相应的核酸检测报告）：</w:t>
      </w:r>
    </w:p>
    <w:p w:rsidR="00F92EEA" w:rsidRDefault="006F2073">
      <w:pPr>
        <w:overflowPunct w:val="0"/>
        <w:spacing w:line="576" w:lineRule="exact"/>
        <w:ind w:firstLineChars="200" w:firstLine="643"/>
        <w:rPr>
          <w:rFonts w:ascii="Times New Roman" w:eastAsia="仿宋_GB2312" w:hAnsi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1.“两证”</w:t>
      </w:r>
      <w:r>
        <w:rPr>
          <w:rFonts w:ascii="仿宋_GB2312" w:eastAsia="仿宋_GB2312" w:hAnsi="仿宋_GB2312" w:cs="仿宋_GB2312" w:hint="eastAsia"/>
          <w:sz w:val="32"/>
          <w:szCs w:val="32"/>
        </w:rPr>
        <w:t>：本人有效身份证、准考证</w:t>
      </w:r>
      <w:r>
        <w:rPr>
          <w:rFonts w:ascii="Times New Roman" w:eastAsia="仿宋_GB2312" w:hAnsi="Times New Roman" w:hint="eastAsia"/>
          <w:sz w:val="32"/>
          <w:szCs w:val="32"/>
        </w:rPr>
        <w:t>。</w:t>
      </w:r>
    </w:p>
    <w:p w:rsidR="00F92EEA" w:rsidRDefault="006F2073">
      <w:pPr>
        <w:overflowPunct w:val="0"/>
        <w:spacing w:line="576" w:lineRule="exact"/>
        <w:ind w:firstLineChars="200" w:firstLine="643"/>
        <w:rPr>
          <w:rFonts w:ascii="Times New Roman" w:eastAsia="仿宋_GB2312" w:hAnsi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2.“一卡”</w:t>
      </w:r>
      <w:r>
        <w:rPr>
          <w:rFonts w:ascii="仿宋_GB2312" w:eastAsia="仿宋_GB2312" w:hAnsi="仿宋_GB2312" w:cs="仿宋_GB2312" w:hint="eastAsia"/>
          <w:sz w:val="32"/>
          <w:szCs w:val="32"/>
        </w:rPr>
        <w:t>：绿色通信大数据行程卡（行程码）</w:t>
      </w:r>
      <w:r>
        <w:rPr>
          <w:rFonts w:ascii="Times New Roman" w:eastAsia="仿宋_GB2312" w:hAnsi="Times New Roman" w:hint="eastAsia"/>
          <w:sz w:val="32"/>
          <w:szCs w:val="32"/>
        </w:rPr>
        <w:t>，</w:t>
      </w:r>
      <w:r>
        <w:rPr>
          <w:rFonts w:ascii="Times New Roman" w:eastAsia="仿宋_GB2312" w:hAnsi="Times New Roman" w:hint="eastAsia"/>
          <w:b/>
          <w:bCs/>
          <w:sz w:val="32"/>
          <w:szCs w:val="32"/>
        </w:rPr>
        <w:t>考试前一天</w:t>
      </w:r>
      <w:r>
        <w:rPr>
          <w:rFonts w:ascii="Times New Roman" w:eastAsia="仿宋_GB2312" w:hAnsi="Times New Roman" w:hint="eastAsia"/>
          <w:sz w:val="32"/>
          <w:szCs w:val="32"/>
        </w:rPr>
        <w:t>截屏打印、签字。</w:t>
      </w:r>
    </w:p>
    <w:p w:rsidR="00F92EEA" w:rsidRDefault="006F2073">
      <w:pPr>
        <w:overflowPunct w:val="0"/>
        <w:spacing w:line="576" w:lineRule="exact"/>
        <w:ind w:firstLineChars="200" w:firstLine="643"/>
        <w:rPr>
          <w:rFonts w:ascii="Times New Roman" w:eastAsia="仿宋_GB2312" w:hAnsi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3.“一码”</w:t>
      </w:r>
      <w:r>
        <w:rPr>
          <w:rFonts w:ascii="仿宋_GB2312" w:eastAsia="仿宋_GB2312" w:hAnsi="仿宋_GB2312" w:cs="仿宋_GB2312" w:hint="eastAsia"/>
          <w:sz w:val="32"/>
          <w:szCs w:val="32"/>
        </w:rPr>
        <w:t>：在有效期内且显示绿色码</w:t>
      </w:r>
      <w:r>
        <w:rPr>
          <w:rFonts w:ascii="Times New Roman" w:eastAsia="仿宋_GB2312" w:hAnsi="Times New Roman" w:hint="eastAsia"/>
          <w:sz w:val="32"/>
          <w:szCs w:val="32"/>
        </w:rPr>
        <w:t>的“信康码”，</w:t>
      </w:r>
      <w:r>
        <w:rPr>
          <w:rFonts w:ascii="Times New Roman" w:eastAsia="仿宋_GB2312" w:hAnsi="Times New Roman" w:hint="eastAsia"/>
          <w:b/>
          <w:bCs/>
          <w:sz w:val="32"/>
          <w:szCs w:val="32"/>
        </w:rPr>
        <w:t>考试前一天</w:t>
      </w:r>
      <w:r>
        <w:rPr>
          <w:rFonts w:ascii="Times New Roman" w:eastAsia="仿宋_GB2312" w:hAnsi="Times New Roman" w:hint="eastAsia"/>
          <w:sz w:val="32"/>
          <w:szCs w:val="32"/>
        </w:rPr>
        <w:t>截屏打印、签字。</w:t>
      </w:r>
    </w:p>
    <w:p w:rsidR="00F92EEA" w:rsidRDefault="006F2073">
      <w:pPr>
        <w:overflowPunct w:val="0"/>
        <w:spacing w:line="576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4.“一书”</w:t>
      </w:r>
      <w:r>
        <w:rPr>
          <w:rFonts w:ascii="仿宋_GB2312" w:eastAsia="仿宋_GB2312" w:hAnsi="仿宋_GB2312" w:cs="仿宋_GB2312" w:hint="eastAsia"/>
          <w:sz w:val="32"/>
          <w:szCs w:val="32"/>
        </w:rPr>
        <w:t>：《考生健康监测申报承诺书》打印件</w:t>
      </w:r>
      <w:r>
        <w:rPr>
          <w:rFonts w:ascii="仿宋_GB2312" w:eastAsia="仿宋_GB2312" w:hAnsi="微软雅黑" w:cs="仿宋_GB2312" w:hint="eastAsia"/>
          <w:color w:val="000000"/>
          <w:sz w:val="32"/>
          <w:szCs w:val="32"/>
          <w:shd w:val="clear" w:color="auto" w:fill="FFFFFF"/>
        </w:rPr>
        <w:t>（详见附件）</w:t>
      </w:r>
      <w:r>
        <w:rPr>
          <w:rFonts w:ascii="仿宋_GB2312" w:eastAsia="仿宋_GB2312" w:hAnsi="仿宋_GB2312" w:cs="仿宋_GB2312" w:hint="eastAsia"/>
          <w:sz w:val="32"/>
          <w:szCs w:val="32"/>
        </w:rPr>
        <w:t>，</w:t>
      </w:r>
      <w:r>
        <w:rPr>
          <w:rFonts w:ascii="Times New Roman" w:eastAsia="仿宋_GB2312" w:hAnsi="Times New Roman" w:hint="eastAsia"/>
          <w:b/>
          <w:bCs/>
          <w:sz w:val="32"/>
          <w:szCs w:val="32"/>
        </w:rPr>
        <w:t>考试前一天</w:t>
      </w:r>
      <w:r>
        <w:rPr>
          <w:rFonts w:ascii="仿宋_GB2312" w:eastAsia="仿宋_GB2312" w:hAnsi="仿宋_GB2312" w:cs="仿宋_GB2312" w:hint="eastAsia"/>
          <w:sz w:val="32"/>
          <w:szCs w:val="32"/>
        </w:rPr>
        <w:t>打印、签字。</w:t>
      </w:r>
    </w:p>
    <w:p w:rsidR="00F92EEA" w:rsidRDefault="006F2073">
      <w:pPr>
        <w:overflowPunct w:val="0"/>
        <w:spacing w:line="576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5.核酸检测报告</w:t>
      </w:r>
      <w:r>
        <w:rPr>
          <w:rFonts w:ascii="仿宋_GB2312" w:eastAsia="仿宋_GB2312" w:hAnsi="仿宋_GB2312" w:cs="仿宋_GB2312" w:hint="eastAsia"/>
          <w:sz w:val="32"/>
          <w:szCs w:val="32"/>
        </w:rPr>
        <w:t>：须全员提供青海省定点医疗机构出具的考前48小时内核酸检测阴性纸质报告（48小时是指采样时间至首考时间；），并且现场体温测量正常（＜37.3℃）、无咳嗽等呼吸道异常症状的考生，方可正常参加考试。</w:t>
      </w:r>
    </w:p>
    <w:p w:rsidR="00F92EEA" w:rsidRDefault="006F2073">
      <w:pPr>
        <w:overflowPunct w:val="0"/>
        <w:spacing w:line="576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体温异常（</w:t>
      </w:r>
      <w:r>
        <w:rPr>
          <w:rFonts w:ascii="仿宋_GB2312" w:eastAsia="仿宋_GB2312" w:hAnsi="仿宋_GB2312" w:cs="仿宋_GB2312" w:hint="eastAsia"/>
          <w:sz w:val="30"/>
          <w:szCs w:val="30"/>
        </w:rPr>
        <w:t>≥</w:t>
      </w:r>
      <w:r>
        <w:rPr>
          <w:rFonts w:ascii="仿宋_GB2312" w:eastAsia="仿宋_GB2312" w:hAnsi="仿宋_GB2312" w:cs="仿宋_GB2312" w:hint="eastAsia"/>
          <w:sz w:val="32"/>
          <w:szCs w:val="32"/>
        </w:rPr>
        <w:t>37.3℃）的考生，现场接受体温复测，确属发热的，经现场疾控机构工作人员评估，综合研判具备参加考试条件的，需服从考点的安排，由专人负责带至隔离考场参加考试。</w:t>
      </w:r>
    </w:p>
    <w:p w:rsidR="00F92EEA" w:rsidRDefault="006F2073">
      <w:pPr>
        <w:overflowPunct w:val="0"/>
        <w:spacing w:line="576" w:lineRule="exact"/>
        <w:ind w:firstLineChars="200" w:firstLine="640"/>
        <w:rPr>
          <w:rFonts w:ascii="黑体" w:eastAsia="黑体" w:hAnsi="黑体" w:cs="黑体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ascii="黑体" w:eastAsia="黑体" w:hAnsi="黑体" w:cs="黑体" w:hint="eastAsia"/>
          <w:color w:val="000000"/>
          <w:kern w:val="0"/>
          <w:sz w:val="32"/>
          <w:szCs w:val="32"/>
          <w:shd w:val="clear" w:color="auto" w:fill="FFFFFF"/>
          <w:lang w:bidi="ar"/>
        </w:rPr>
        <w:t>三、以下情况考生不准参加教师招聘考试</w:t>
      </w:r>
    </w:p>
    <w:p w:rsidR="00F92EEA" w:rsidRDefault="006F2073">
      <w:pPr>
        <w:overflowPunct w:val="0"/>
        <w:spacing w:line="576" w:lineRule="exact"/>
        <w:ind w:firstLineChars="200" w:firstLine="640"/>
        <w:rPr>
          <w:rFonts w:ascii="仿宋_GB2312" w:eastAsia="仿宋_GB2312" w:hAnsi="微软雅黑" w:cs="仿宋_GB2312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ascii="仿宋_GB2312" w:eastAsia="仿宋_GB2312" w:hAnsi="微软雅黑" w:cs="仿宋_GB2312" w:hint="eastAsia"/>
          <w:color w:val="000000"/>
          <w:kern w:val="0"/>
          <w:sz w:val="32"/>
          <w:szCs w:val="32"/>
          <w:shd w:val="clear" w:color="auto" w:fill="FFFFFF"/>
          <w:lang w:bidi="ar"/>
        </w:rPr>
        <w:t>（一）不遵守教师招聘考试疫情防控规定，谎报、瞒报个人健康信息，与本人实际健康信息不符等情况的不准参加考试。</w:t>
      </w:r>
    </w:p>
    <w:p w:rsidR="00F92EEA" w:rsidRDefault="006F2073">
      <w:pPr>
        <w:overflowPunct w:val="0"/>
        <w:spacing w:line="576" w:lineRule="exact"/>
        <w:ind w:firstLineChars="200" w:firstLine="640"/>
        <w:rPr>
          <w:rFonts w:ascii="仿宋_GB2312" w:eastAsia="仿宋_GB2312" w:hAnsi="微软雅黑" w:cs="仿宋_GB2312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ascii="仿宋_GB2312" w:eastAsia="仿宋_GB2312" w:hAnsi="微软雅黑" w:cs="仿宋_GB2312" w:hint="eastAsia"/>
          <w:color w:val="000000"/>
          <w:kern w:val="0"/>
          <w:sz w:val="32"/>
          <w:szCs w:val="32"/>
          <w:shd w:val="clear" w:color="auto" w:fill="FFFFFF"/>
          <w:lang w:bidi="ar"/>
        </w:rPr>
        <w:t>（二）考前14天内省外来青返青考生，未落实抵青后24小时内完成1次核酸检测的</w:t>
      </w:r>
      <w:r>
        <w:rPr>
          <w:rFonts w:ascii="仿宋_GB2312" w:eastAsia="仿宋_GB2312" w:hAnsi="微软雅黑" w:cs="仿宋_GB2312"/>
          <w:color w:val="000000"/>
          <w:kern w:val="0"/>
          <w:sz w:val="32"/>
          <w:szCs w:val="32"/>
          <w:shd w:val="clear" w:color="auto" w:fill="FFFFFF"/>
          <w:lang w:val="en" w:bidi="ar"/>
        </w:rPr>
        <w:t>,</w:t>
      </w:r>
      <w:r>
        <w:rPr>
          <w:rFonts w:ascii="仿宋_GB2312" w:eastAsia="仿宋_GB2312" w:hAnsi="仿宋_GB2312" w:cs="仿宋_GB2312" w:hint="eastAsia"/>
          <w:sz w:val="32"/>
          <w:szCs w:val="32"/>
        </w:rPr>
        <w:t>中高风险地区和疫情发生地人员来青返青后未落实隔离医学观察、核酸检测和症状监测等措施的，</w:t>
      </w:r>
      <w:r>
        <w:rPr>
          <w:rFonts w:ascii="仿宋_GB2312" w:eastAsia="仿宋_GB2312" w:hAnsi="微软雅黑" w:cs="仿宋_GB2312" w:hint="eastAsia"/>
          <w:color w:val="000000"/>
          <w:kern w:val="0"/>
          <w:sz w:val="32"/>
          <w:szCs w:val="32"/>
          <w:shd w:val="clear" w:color="auto" w:fill="FFFFFF"/>
          <w:lang w:bidi="ar"/>
        </w:rPr>
        <w:t>不准参加考试。</w:t>
      </w:r>
    </w:p>
    <w:p w:rsidR="00F92EEA" w:rsidRDefault="006F2073">
      <w:pPr>
        <w:overflowPunct w:val="0"/>
        <w:spacing w:line="576" w:lineRule="exact"/>
        <w:ind w:firstLineChars="200" w:firstLine="640"/>
        <w:rPr>
          <w:rFonts w:ascii="仿宋_GB2312" w:eastAsia="仿宋_GB2312" w:hAnsi="微软雅黑" w:cs="仿宋_GB2312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ascii="仿宋_GB2312" w:eastAsia="仿宋_GB2312" w:hAnsi="微软雅黑" w:cs="仿宋_GB2312" w:hint="eastAsia"/>
          <w:color w:val="000000"/>
          <w:kern w:val="0"/>
          <w:sz w:val="32"/>
          <w:szCs w:val="32"/>
          <w:shd w:val="clear" w:color="auto" w:fill="FFFFFF"/>
          <w:lang w:bidi="ar"/>
        </w:rPr>
        <w:t>（三）考试前信康码、行程码仍为非绿码的不准参加考试。</w:t>
      </w:r>
    </w:p>
    <w:p w:rsidR="00F92EEA" w:rsidRDefault="006F2073">
      <w:pPr>
        <w:overflowPunct w:val="0"/>
        <w:spacing w:line="576" w:lineRule="exact"/>
        <w:ind w:firstLineChars="200" w:firstLine="640"/>
        <w:rPr>
          <w:rFonts w:ascii="仿宋_GB2312" w:eastAsia="仿宋_GB2312" w:hAnsi="微软雅黑" w:cs="仿宋_GB2312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ascii="仿宋_GB2312" w:eastAsia="仿宋_GB2312" w:hAnsi="微软雅黑" w:cs="仿宋_GB2312" w:hint="eastAsia"/>
          <w:color w:val="000000"/>
          <w:kern w:val="0"/>
          <w:sz w:val="32"/>
          <w:szCs w:val="32"/>
          <w:shd w:val="clear" w:color="auto" w:fill="FFFFFF"/>
          <w:lang w:bidi="ar"/>
        </w:rPr>
        <w:t>（四）已治愈出院确诊病例和已解除集中隔离医学观察的无症状感染者，尚在随访或医学观察期内的不准参加考试。</w:t>
      </w:r>
    </w:p>
    <w:p w:rsidR="00F92EEA" w:rsidRDefault="006F2073">
      <w:pPr>
        <w:overflowPunct w:val="0"/>
        <w:spacing w:line="576" w:lineRule="exact"/>
        <w:ind w:firstLineChars="200" w:firstLine="640"/>
        <w:rPr>
          <w:rFonts w:ascii="仿宋_GB2312" w:eastAsia="仿宋_GB2312" w:hAnsi="微软雅黑" w:cs="仿宋_GB2312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ascii="仿宋_GB2312" w:eastAsia="仿宋_GB2312" w:hAnsi="微软雅黑" w:cs="仿宋_GB2312" w:hint="eastAsia"/>
          <w:color w:val="000000"/>
          <w:kern w:val="0"/>
          <w:sz w:val="32"/>
          <w:szCs w:val="32"/>
          <w:shd w:val="clear" w:color="auto" w:fill="FFFFFF"/>
          <w:lang w:bidi="ar"/>
        </w:rPr>
        <w:t>（五）被判定为新冠病毒确诊患者、无症状感染者的密切接触者、次密切接触者或被判定为疑似病例及其密切接触者的，不准参加考试。</w:t>
      </w:r>
    </w:p>
    <w:p w:rsidR="00F92EEA" w:rsidRDefault="006F2073">
      <w:pPr>
        <w:overflowPunct w:val="0"/>
        <w:spacing w:line="576" w:lineRule="exact"/>
        <w:ind w:firstLineChars="200" w:firstLine="640"/>
        <w:rPr>
          <w:rFonts w:ascii="仿宋_GB2312" w:eastAsia="仿宋_GB2312" w:hAnsi="微软雅黑" w:cs="仿宋_GB2312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ascii="仿宋_GB2312" w:eastAsia="仿宋_GB2312" w:hAnsi="微软雅黑" w:cs="仿宋_GB2312" w:hint="eastAsia"/>
          <w:color w:val="000000"/>
          <w:kern w:val="0"/>
          <w:sz w:val="32"/>
          <w:szCs w:val="32"/>
          <w:shd w:val="clear" w:color="auto" w:fill="FFFFFF"/>
          <w:lang w:bidi="ar"/>
        </w:rPr>
        <w:t>（六）其他因疫情防控需要处于隔离或居家医学观察期的不准参加考试。</w:t>
      </w:r>
    </w:p>
    <w:p w:rsidR="00F92EEA" w:rsidRDefault="006F2073">
      <w:pPr>
        <w:overflowPunct w:val="0"/>
        <w:spacing w:line="576" w:lineRule="exact"/>
        <w:ind w:firstLineChars="200" w:firstLine="640"/>
        <w:rPr>
          <w:rFonts w:ascii="仿宋_GB2312" w:eastAsia="仿宋_GB2312" w:hAnsi="微软雅黑" w:cs="仿宋_GB2312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ascii="仿宋_GB2312" w:eastAsia="仿宋_GB2312" w:hAnsi="微软雅黑" w:cs="仿宋_GB2312" w:hint="eastAsia"/>
          <w:color w:val="000000"/>
          <w:kern w:val="0"/>
          <w:sz w:val="32"/>
          <w:szCs w:val="32"/>
          <w:shd w:val="clear" w:color="auto" w:fill="FFFFFF"/>
          <w:lang w:bidi="ar"/>
        </w:rPr>
        <w:t>（七）考前14天内有发热、咳嗽、咳痰、咽干、呼吸困难、呕吐、腹泻、嗅觉或味觉减退等疑似症状，未明确排除新冠肺炎的不准参加考试。</w:t>
      </w:r>
    </w:p>
    <w:p w:rsidR="00F92EEA" w:rsidRDefault="006F2073">
      <w:pPr>
        <w:overflowPunct w:val="0"/>
        <w:spacing w:line="576" w:lineRule="exact"/>
        <w:ind w:firstLineChars="200" w:firstLine="640"/>
      </w:pPr>
      <w:r>
        <w:rPr>
          <w:rFonts w:ascii="仿宋_GB2312" w:eastAsia="仿宋_GB2312" w:hAnsi="微软雅黑" w:cs="仿宋_GB2312" w:hint="eastAsia"/>
          <w:color w:val="000000"/>
          <w:kern w:val="0"/>
          <w:sz w:val="32"/>
          <w:szCs w:val="32"/>
          <w:shd w:val="clear" w:color="auto" w:fill="FFFFFF"/>
          <w:lang w:bidi="ar"/>
        </w:rPr>
        <w:t>（八）考生防疫评估材料不齐全的不准参加考试。</w:t>
      </w:r>
    </w:p>
    <w:p w:rsidR="00F92EEA" w:rsidRDefault="006F2073">
      <w:pPr>
        <w:overflowPunct w:val="0"/>
        <w:spacing w:line="576" w:lineRule="exact"/>
        <w:ind w:firstLineChars="200" w:firstLine="640"/>
        <w:rPr>
          <w:rFonts w:ascii="仿宋_GB2312" w:eastAsia="仿宋_GB2312" w:hAnsi="微软雅黑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微软雅黑" w:cs="仿宋_GB2312" w:hint="eastAsia"/>
          <w:color w:val="000000"/>
          <w:sz w:val="32"/>
          <w:szCs w:val="32"/>
          <w:shd w:val="clear" w:color="auto" w:fill="FFFFFF"/>
        </w:rPr>
        <w:lastRenderedPageBreak/>
        <w:t>对于刻意隐瞒病情或者不如实报告发热史、旅行史和接触史的考生，以及在考试疫情防控中拒不配合的人员，将按照《治安管理处罚法》《传染病防治法》和《关于依法惩治妨害新型冠状病毒感染肺炎疫情防控违法犯罪的意见》等法律法规予以处理。</w:t>
      </w:r>
    </w:p>
    <w:p w:rsidR="00F92EEA" w:rsidRDefault="006F2073">
      <w:pPr>
        <w:overflowPunct w:val="0"/>
        <w:spacing w:line="576" w:lineRule="exact"/>
        <w:ind w:firstLineChars="200" w:firstLine="640"/>
        <w:rPr>
          <w:rFonts w:ascii="黑体" w:eastAsia="黑体" w:hAnsi="黑体" w:cs="黑体"/>
          <w:color w:val="000000"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color w:val="000000"/>
          <w:sz w:val="32"/>
          <w:szCs w:val="32"/>
          <w:shd w:val="clear" w:color="auto" w:fill="FFFFFF"/>
        </w:rPr>
        <w:t>考试疫情防控措施将根据疫情防控形势变化适时调整，请密切关注海南州人民政府门户网站、青海海南教育微信公众号，及时了解相关政策信息。</w:t>
      </w:r>
    </w:p>
    <w:p w:rsidR="00F92EEA" w:rsidRDefault="006F2073">
      <w:pPr>
        <w:overflowPunct w:val="0"/>
        <w:spacing w:line="576" w:lineRule="exact"/>
        <w:ind w:firstLineChars="200" w:firstLine="640"/>
        <w:rPr>
          <w:rFonts w:ascii="仿宋_GB2312" w:eastAsia="仿宋_GB2312" w:hAnsi="微软雅黑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微软雅黑" w:cs="仿宋_GB2312" w:hint="eastAsia"/>
          <w:color w:val="000000"/>
          <w:sz w:val="32"/>
          <w:szCs w:val="32"/>
          <w:shd w:val="clear" w:color="auto" w:fill="FFFFFF"/>
        </w:rPr>
        <w:t>其他未尽事宜，请咨询州教育局。</w:t>
      </w:r>
    </w:p>
    <w:p w:rsidR="00F92EEA" w:rsidRDefault="00F92EEA">
      <w:pPr>
        <w:overflowPunct w:val="0"/>
        <w:spacing w:line="576" w:lineRule="exact"/>
        <w:ind w:firstLineChars="200" w:firstLine="640"/>
        <w:rPr>
          <w:rFonts w:ascii="仿宋_GB2312" w:eastAsia="仿宋_GB2312" w:hAnsi="微软雅黑" w:cs="仿宋_GB2312"/>
          <w:color w:val="000000"/>
          <w:sz w:val="32"/>
          <w:szCs w:val="32"/>
          <w:shd w:val="clear" w:color="auto" w:fill="FFFFFF"/>
        </w:rPr>
      </w:pPr>
    </w:p>
    <w:p w:rsidR="00F92EEA" w:rsidRDefault="006F2073">
      <w:pPr>
        <w:spacing w:line="576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_GB2312" w:eastAsia="仿宋_GB2312" w:hAnsi="微软雅黑" w:cs="仿宋_GB2312" w:hint="eastAsia"/>
          <w:color w:val="000000"/>
          <w:sz w:val="32"/>
          <w:szCs w:val="32"/>
          <w:shd w:val="clear" w:color="auto" w:fill="FFFFFF"/>
        </w:rPr>
        <w:t>附：</w:t>
      </w:r>
      <w:r>
        <w:rPr>
          <w:rStyle w:val="a7"/>
          <w:rFonts w:ascii="仿宋" w:eastAsia="仿宋" w:hAnsi="仿宋" w:cs="仿宋" w:hint="eastAsia"/>
          <w:b w:val="0"/>
          <w:bCs/>
          <w:sz w:val="32"/>
          <w:szCs w:val="32"/>
          <w:lang w:bidi="ar"/>
        </w:rPr>
        <w:t>2022年海南州共和县面向社会公开招聘教师</w:t>
      </w:r>
      <w:r>
        <w:rPr>
          <w:rFonts w:ascii="仿宋" w:eastAsia="仿宋" w:hAnsi="仿宋" w:cs="仿宋" w:hint="eastAsia"/>
          <w:sz w:val="32"/>
          <w:szCs w:val="32"/>
        </w:rPr>
        <w:t>考生健康监测申报承诺书</w:t>
      </w:r>
    </w:p>
    <w:p w:rsidR="00F92EEA" w:rsidRDefault="00F92EEA">
      <w:pPr>
        <w:overflowPunct w:val="0"/>
        <w:spacing w:line="576" w:lineRule="exact"/>
        <w:ind w:firstLineChars="580" w:firstLine="1856"/>
        <w:rPr>
          <w:rFonts w:ascii="仿宋_GB2312" w:eastAsia="仿宋_GB2312" w:hAnsi="微软雅黑" w:cs="仿宋_GB2312"/>
          <w:color w:val="000000"/>
          <w:sz w:val="32"/>
          <w:szCs w:val="32"/>
          <w:shd w:val="clear" w:color="auto" w:fill="FFFFFF"/>
        </w:rPr>
      </w:pPr>
    </w:p>
    <w:p w:rsidR="00F92EEA" w:rsidRDefault="00F92EEA">
      <w:pPr>
        <w:overflowPunct w:val="0"/>
        <w:spacing w:line="576" w:lineRule="exact"/>
        <w:ind w:firstLineChars="600" w:firstLine="1920"/>
        <w:rPr>
          <w:rFonts w:ascii="仿宋_GB2312" w:eastAsia="仿宋_GB2312" w:hAnsi="仿宋_GB2312" w:cs="仿宋_GB2312"/>
          <w:sz w:val="32"/>
          <w:szCs w:val="32"/>
        </w:rPr>
      </w:pPr>
    </w:p>
    <w:p w:rsidR="00F92EEA" w:rsidRDefault="00F92EEA">
      <w:pPr>
        <w:overflowPunct w:val="0"/>
        <w:spacing w:line="576" w:lineRule="exact"/>
        <w:ind w:firstLineChars="200" w:firstLine="640"/>
        <w:rPr>
          <w:rFonts w:ascii="仿宋_GB2312" w:eastAsia="仿宋_GB2312" w:hAnsi="微软雅黑" w:cs="仿宋_GB2312"/>
          <w:color w:val="000000"/>
          <w:sz w:val="32"/>
          <w:szCs w:val="32"/>
          <w:shd w:val="clear" w:color="auto" w:fill="FFFFFF"/>
        </w:rPr>
      </w:pPr>
    </w:p>
    <w:p w:rsidR="00F92EEA" w:rsidRDefault="00F92EEA">
      <w:pPr>
        <w:pStyle w:val="1"/>
        <w:keepNext w:val="0"/>
        <w:keepLines w:val="0"/>
        <w:overflowPunct w:val="0"/>
        <w:spacing w:before="0" w:after="0" w:line="576" w:lineRule="exact"/>
        <w:rPr>
          <w:rFonts w:ascii="仿宋_GB2312" w:eastAsia="仿宋_GB2312" w:hAnsi="微软雅黑" w:cs="仿宋_GB2312"/>
          <w:b w:val="0"/>
          <w:bCs w:val="0"/>
          <w:color w:val="000000"/>
          <w:szCs w:val="32"/>
          <w:shd w:val="clear" w:color="auto" w:fill="FFFFFF"/>
        </w:rPr>
      </w:pPr>
    </w:p>
    <w:p w:rsidR="00F92EEA" w:rsidRDefault="00F92EEA">
      <w:pPr>
        <w:overflowPunct w:val="0"/>
        <w:spacing w:line="576" w:lineRule="exact"/>
      </w:pPr>
    </w:p>
    <w:p w:rsidR="00F92EEA" w:rsidRDefault="006F2073">
      <w:pPr>
        <w:pStyle w:val="1"/>
        <w:keepNext w:val="0"/>
        <w:keepLines w:val="0"/>
        <w:overflowPunct w:val="0"/>
        <w:spacing w:before="0" w:after="0" w:line="576" w:lineRule="exact"/>
        <w:rPr>
          <w:rFonts w:ascii="仿宋_GB2312" w:eastAsia="仿宋_GB2312" w:hAnsi="微软雅黑" w:cs="仿宋_GB2312"/>
          <w:b w:val="0"/>
          <w:bCs w:val="0"/>
          <w:color w:val="000000"/>
          <w:szCs w:val="32"/>
          <w:shd w:val="clear" w:color="auto" w:fill="FFFFFF"/>
        </w:rPr>
      </w:pPr>
      <w:r>
        <w:rPr>
          <w:rFonts w:ascii="仿宋_GB2312" w:eastAsia="仿宋_GB2312" w:hAnsi="微软雅黑" w:cs="仿宋_GB2312" w:hint="eastAsia"/>
          <w:b w:val="0"/>
          <w:bCs w:val="0"/>
          <w:color w:val="000000"/>
          <w:szCs w:val="32"/>
          <w:shd w:val="clear" w:color="auto" w:fill="FFFFFF"/>
        </w:rPr>
        <w:t xml:space="preserve">                               海南州教育局</w:t>
      </w:r>
    </w:p>
    <w:p w:rsidR="00F92EEA" w:rsidRDefault="006F2073">
      <w:pPr>
        <w:pStyle w:val="1"/>
        <w:keepNext w:val="0"/>
        <w:keepLines w:val="0"/>
        <w:overflowPunct w:val="0"/>
        <w:spacing w:before="0" w:after="0" w:line="576" w:lineRule="exact"/>
        <w:rPr>
          <w:rFonts w:ascii="黑体" w:eastAsia="黑体" w:hAnsi="仿宋" w:cs="黑体"/>
          <w:kern w:val="0"/>
          <w:szCs w:val="32"/>
        </w:rPr>
        <w:sectPr w:rsidR="00F92EEA">
          <w:footerReference w:type="default" r:id="rId7"/>
          <w:pgSz w:w="11906" w:h="16838"/>
          <w:pgMar w:top="2098" w:right="1474" w:bottom="1984" w:left="1587" w:header="851" w:footer="992" w:gutter="0"/>
          <w:cols w:space="425"/>
          <w:docGrid w:type="lines" w:linePitch="312"/>
        </w:sectPr>
      </w:pPr>
      <w:r>
        <w:rPr>
          <w:rFonts w:ascii="仿宋_GB2312" w:eastAsia="仿宋_GB2312" w:hAnsi="微软雅黑" w:cs="仿宋_GB2312" w:hint="eastAsia"/>
          <w:b w:val="0"/>
          <w:bCs w:val="0"/>
          <w:color w:val="000000"/>
          <w:szCs w:val="32"/>
          <w:shd w:val="clear" w:color="auto" w:fill="FFFFFF"/>
        </w:rPr>
        <w:t xml:space="preserve">                              2022年7月11日</w:t>
      </w:r>
    </w:p>
    <w:p w:rsidR="00F92EEA" w:rsidRDefault="006F2073">
      <w:pPr>
        <w:spacing w:line="576" w:lineRule="exact"/>
        <w:jc w:val="center"/>
        <w:rPr>
          <w:rStyle w:val="a7"/>
          <w:rFonts w:ascii="方正小标宋简体" w:eastAsia="方正小标宋简体" w:hAnsi="Arial" w:cs="Arial"/>
          <w:sz w:val="36"/>
          <w:szCs w:val="36"/>
          <w:lang w:bidi="ar"/>
        </w:rPr>
      </w:pPr>
      <w:r>
        <w:rPr>
          <w:rStyle w:val="a7"/>
          <w:rFonts w:ascii="方正小标宋简体" w:eastAsia="方正小标宋简体" w:hAnsi="Arial" w:cs="Arial" w:hint="eastAsia"/>
          <w:sz w:val="36"/>
          <w:szCs w:val="36"/>
          <w:lang w:bidi="ar"/>
        </w:rPr>
        <w:lastRenderedPageBreak/>
        <w:t>2022年海南州共和县面向社会公开招聘教师</w:t>
      </w:r>
    </w:p>
    <w:p w:rsidR="00F92EEA" w:rsidRDefault="006F2073">
      <w:pPr>
        <w:overflowPunct w:val="0"/>
        <w:spacing w:line="576" w:lineRule="exact"/>
        <w:jc w:val="center"/>
        <w:rPr>
          <w:rFonts w:ascii="方正小标宋简体" w:eastAsia="方正小标宋简体" w:hAnsi="方正小标宋简体" w:cs="方正小标宋简体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考生健康监测申报承诺书</w:t>
      </w:r>
    </w:p>
    <w:p w:rsidR="00F92EEA" w:rsidRDefault="006F2073">
      <w:pPr>
        <w:spacing w:line="400" w:lineRule="exact"/>
      </w:pPr>
      <w:r>
        <w:rPr>
          <w:rFonts w:ascii="楷体_GB2312" w:eastAsia="楷体_GB2312" w:hAnsi="楷体_GB2312" w:cs="楷体_GB2312" w:hint="eastAsia"/>
          <w:b/>
          <w:bCs/>
        </w:rPr>
        <w:t>考场：                              准考证号：</w:t>
      </w:r>
    </w:p>
    <w:tbl>
      <w:tblPr>
        <w:tblpPr w:leftFromText="180" w:rightFromText="180" w:vertAnchor="text" w:horzAnchor="page" w:tblpXSpec="center" w:tblpY="109"/>
        <w:tblOverlap w:val="never"/>
        <w:tblW w:w="906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10"/>
        <w:gridCol w:w="1257"/>
        <w:gridCol w:w="1287"/>
        <w:gridCol w:w="4245"/>
        <w:gridCol w:w="1062"/>
      </w:tblGrid>
      <w:tr w:rsidR="00F92EEA">
        <w:trPr>
          <w:trHeight w:hRule="exact" w:val="484"/>
          <w:jc w:val="center"/>
        </w:trPr>
        <w:tc>
          <w:tcPr>
            <w:tcW w:w="1210" w:type="dxa"/>
            <w:vAlign w:val="center"/>
          </w:tcPr>
          <w:p w:rsidR="00F92EEA" w:rsidRDefault="006F2073">
            <w:pPr>
              <w:spacing w:line="400" w:lineRule="exact"/>
              <w:jc w:val="left"/>
              <w:rPr>
                <w:rFonts w:ascii="黑体" w:eastAsia="黑体" w:hAnsi="黑体" w:cs="宋体"/>
                <w:bCs/>
                <w:sz w:val="22"/>
                <w:szCs w:val="21"/>
              </w:rPr>
            </w:pPr>
            <w:r>
              <w:rPr>
                <w:rFonts w:ascii="黑体" w:eastAsia="黑体" w:hAnsi="黑体" w:cs="宋体" w:hint="eastAsia"/>
                <w:bCs/>
                <w:sz w:val="22"/>
                <w:szCs w:val="21"/>
              </w:rPr>
              <w:t>考生姓名</w:t>
            </w:r>
          </w:p>
        </w:tc>
        <w:tc>
          <w:tcPr>
            <w:tcW w:w="1257" w:type="dxa"/>
            <w:vAlign w:val="center"/>
          </w:tcPr>
          <w:p w:rsidR="00F92EEA" w:rsidRDefault="00F92EEA">
            <w:pPr>
              <w:spacing w:line="400" w:lineRule="exact"/>
              <w:jc w:val="left"/>
              <w:rPr>
                <w:rFonts w:ascii="黑体" w:eastAsia="黑体" w:hAnsi="黑体" w:cs="宋体"/>
                <w:bCs/>
                <w:sz w:val="22"/>
                <w:szCs w:val="21"/>
              </w:rPr>
            </w:pPr>
          </w:p>
        </w:tc>
        <w:tc>
          <w:tcPr>
            <w:tcW w:w="1287" w:type="dxa"/>
            <w:vAlign w:val="center"/>
          </w:tcPr>
          <w:p w:rsidR="00F92EEA" w:rsidRDefault="006F2073">
            <w:pPr>
              <w:spacing w:line="4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黑体" w:eastAsia="黑体" w:hAnsi="黑体" w:cs="宋体" w:hint="eastAsia"/>
                <w:bCs/>
                <w:sz w:val="22"/>
                <w:szCs w:val="21"/>
              </w:rPr>
              <w:t>身份证号</w:t>
            </w:r>
          </w:p>
        </w:tc>
        <w:tc>
          <w:tcPr>
            <w:tcW w:w="5307" w:type="dxa"/>
            <w:gridSpan w:val="2"/>
            <w:vAlign w:val="center"/>
          </w:tcPr>
          <w:p w:rsidR="00F92EEA" w:rsidRDefault="00F92EEA">
            <w:pPr>
              <w:spacing w:line="400" w:lineRule="exact"/>
              <w:jc w:val="center"/>
              <w:rPr>
                <w:rFonts w:ascii="黑体" w:eastAsia="黑体" w:hAnsi="黑体" w:cs="宋体"/>
                <w:bCs/>
                <w:sz w:val="22"/>
                <w:szCs w:val="21"/>
              </w:rPr>
            </w:pPr>
          </w:p>
        </w:tc>
      </w:tr>
      <w:tr w:rsidR="00F92EEA">
        <w:trPr>
          <w:trHeight w:hRule="exact" w:val="1349"/>
          <w:jc w:val="center"/>
        </w:trPr>
        <w:tc>
          <w:tcPr>
            <w:tcW w:w="2467" w:type="dxa"/>
            <w:gridSpan w:val="2"/>
            <w:vAlign w:val="center"/>
          </w:tcPr>
          <w:p w:rsidR="00F92EEA" w:rsidRDefault="006F2073">
            <w:pPr>
              <w:spacing w:line="400" w:lineRule="exact"/>
              <w:jc w:val="left"/>
              <w:rPr>
                <w:rFonts w:ascii="黑体" w:eastAsia="黑体" w:hAnsi="黑体" w:cs="宋体"/>
                <w:bCs/>
                <w:sz w:val="22"/>
                <w:szCs w:val="21"/>
              </w:rPr>
            </w:pPr>
            <w:r>
              <w:rPr>
                <w:rFonts w:ascii="黑体" w:eastAsia="黑体" w:hAnsi="黑体" w:cs="宋体" w:hint="eastAsia"/>
                <w:bCs/>
                <w:sz w:val="22"/>
                <w:szCs w:val="21"/>
              </w:rPr>
              <w:t>本人考前14日内旅居史（详细填写几月几日-几日在何地）</w:t>
            </w:r>
          </w:p>
        </w:tc>
        <w:tc>
          <w:tcPr>
            <w:tcW w:w="6594" w:type="dxa"/>
            <w:gridSpan w:val="3"/>
          </w:tcPr>
          <w:p w:rsidR="00F92EEA" w:rsidRDefault="00F92EEA">
            <w:pPr>
              <w:tabs>
                <w:tab w:val="left" w:pos="5040"/>
              </w:tabs>
              <w:spacing w:line="400" w:lineRule="exact"/>
              <w:rPr>
                <w:rFonts w:ascii="宋体" w:hAnsi="宋体" w:cs="宋体"/>
                <w:sz w:val="24"/>
              </w:rPr>
            </w:pPr>
          </w:p>
        </w:tc>
      </w:tr>
      <w:tr w:rsidR="00F92EEA">
        <w:trPr>
          <w:jc w:val="center"/>
        </w:trPr>
        <w:tc>
          <w:tcPr>
            <w:tcW w:w="7999" w:type="dxa"/>
            <w:gridSpan w:val="4"/>
            <w:vAlign w:val="center"/>
          </w:tcPr>
          <w:p w:rsidR="00F92EEA" w:rsidRDefault="006F2073">
            <w:pPr>
              <w:spacing w:line="40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1.本人考前14日内，是否出现发热、干咳、乏力、鼻塞、流涕、咽痛、腹泻等症状。</w:t>
            </w:r>
          </w:p>
        </w:tc>
        <w:tc>
          <w:tcPr>
            <w:tcW w:w="1062" w:type="dxa"/>
            <w:vAlign w:val="center"/>
          </w:tcPr>
          <w:p w:rsidR="00F92EEA" w:rsidRDefault="006F2073">
            <w:pPr>
              <w:spacing w:line="40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□是□否</w:t>
            </w:r>
          </w:p>
        </w:tc>
      </w:tr>
      <w:tr w:rsidR="00F92EEA">
        <w:trPr>
          <w:jc w:val="center"/>
        </w:trPr>
        <w:tc>
          <w:tcPr>
            <w:tcW w:w="7999" w:type="dxa"/>
            <w:gridSpan w:val="4"/>
            <w:vAlign w:val="center"/>
          </w:tcPr>
          <w:p w:rsidR="00F92EEA" w:rsidRDefault="006F2073">
            <w:pPr>
              <w:spacing w:line="40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2.本人考前14日内，是否在居住地有被隔离或曾被隔离且未做核酸检测。</w:t>
            </w:r>
          </w:p>
        </w:tc>
        <w:tc>
          <w:tcPr>
            <w:tcW w:w="1062" w:type="dxa"/>
            <w:vAlign w:val="center"/>
          </w:tcPr>
          <w:p w:rsidR="00F92EEA" w:rsidRDefault="006F2073">
            <w:pPr>
              <w:spacing w:line="40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□是□否</w:t>
            </w:r>
          </w:p>
        </w:tc>
      </w:tr>
      <w:tr w:rsidR="00F92EEA">
        <w:trPr>
          <w:jc w:val="center"/>
        </w:trPr>
        <w:tc>
          <w:tcPr>
            <w:tcW w:w="7999" w:type="dxa"/>
            <w:gridSpan w:val="4"/>
            <w:vAlign w:val="center"/>
          </w:tcPr>
          <w:p w:rsidR="00F92EEA" w:rsidRDefault="006F2073">
            <w:pPr>
              <w:spacing w:line="40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3.本人考前14日内，是否从省外返青。</w:t>
            </w:r>
          </w:p>
        </w:tc>
        <w:tc>
          <w:tcPr>
            <w:tcW w:w="1062" w:type="dxa"/>
            <w:vAlign w:val="center"/>
          </w:tcPr>
          <w:p w:rsidR="00F92EEA" w:rsidRDefault="006F2073">
            <w:pPr>
              <w:spacing w:line="40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□是□否</w:t>
            </w:r>
          </w:p>
        </w:tc>
      </w:tr>
      <w:tr w:rsidR="00F92EEA">
        <w:trPr>
          <w:jc w:val="center"/>
        </w:trPr>
        <w:tc>
          <w:tcPr>
            <w:tcW w:w="7999" w:type="dxa"/>
            <w:gridSpan w:val="4"/>
            <w:vAlign w:val="center"/>
          </w:tcPr>
          <w:p w:rsidR="00F92EEA" w:rsidRDefault="006F2073">
            <w:pPr>
              <w:spacing w:line="40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4.本人考前14日内，是否从境外（含港澳台）返青。</w:t>
            </w:r>
          </w:p>
        </w:tc>
        <w:tc>
          <w:tcPr>
            <w:tcW w:w="1062" w:type="dxa"/>
            <w:vAlign w:val="center"/>
          </w:tcPr>
          <w:p w:rsidR="00F92EEA" w:rsidRDefault="006F2073">
            <w:pPr>
              <w:spacing w:line="40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□是□否</w:t>
            </w:r>
          </w:p>
        </w:tc>
      </w:tr>
      <w:tr w:rsidR="00F92EEA">
        <w:trPr>
          <w:jc w:val="center"/>
        </w:trPr>
        <w:tc>
          <w:tcPr>
            <w:tcW w:w="7999" w:type="dxa"/>
            <w:gridSpan w:val="4"/>
            <w:vAlign w:val="center"/>
          </w:tcPr>
          <w:p w:rsidR="00F92EEA" w:rsidRDefault="006F2073">
            <w:pPr>
              <w:spacing w:line="40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5.</w:t>
            </w:r>
            <w:r>
              <w:rPr>
                <w:rFonts w:ascii="宋体" w:hAnsi="宋体" w:cs="宋体" w:hint="eastAsia"/>
                <w:spacing w:val="-6"/>
                <w:szCs w:val="21"/>
              </w:rPr>
              <w:t>本人考前14日内是否与新冠肺炎确诊病例、疑似病例或已发现无症状感染者有接触史。</w:t>
            </w:r>
          </w:p>
        </w:tc>
        <w:tc>
          <w:tcPr>
            <w:tcW w:w="1062" w:type="dxa"/>
            <w:vAlign w:val="center"/>
          </w:tcPr>
          <w:p w:rsidR="00F92EEA" w:rsidRDefault="006F2073">
            <w:pPr>
              <w:spacing w:line="40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□是□否</w:t>
            </w:r>
          </w:p>
        </w:tc>
      </w:tr>
      <w:tr w:rsidR="00F92EEA">
        <w:trPr>
          <w:jc w:val="center"/>
        </w:trPr>
        <w:tc>
          <w:tcPr>
            <w:tcW w:w="7999" w:type="dxa"/>
            <w:gridSpan w:val="4"/>
            <w:vAlign w:val="center"/>
          </w:tcPr>
          <w:p w:rsidR="00F92EEA" w:rsidRDefault="006F2073">
            <w:pPr>
              <w:spacing w:line="40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6.本人考前14日内是否与来自境外（含港澳台）人员有接触史。</w:t>
            </w:r>
          </w:p>
        </w:tc>
        <w:tc>
          <w:tcPr>
            <w:tcW w:w="1062" w:type="dxa"/>
            <w:vAlign w:val="center"/>
          </w:tcPr>
          <w:p w:rsidR="00F92EEA" w:rsidRDefault="006F2073">
            <w:pPr>
              <w:spacing w:line="40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□是□否</w:t>
            </w:r>
          </w:p>
        </w:tc>
      </w:tr>
      <w:tr w:rsidR="00F92EEA">
        <w:trPr>
          <w:trHeight w:val="1040"/>
          <w:jc w:val="center"/>
        </w:trPr>
        <w:tc>
          <w:tcPr>
            <w:tcW w:w="7999" w:type="dxa"/>
            <w:gridSpan w:val="4"/>
            <w:vAlign w:val="center"/>
          </w:tcPr>
          <w:p w:rsidR="00F92EEA" w:rsidRDefault="006F2073">
            <w:pPr>
              <w:spacing w:line="40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7.考前14日内，本人的工作（实习）岗位是否属于医疗机构医务人员、公共场所服务</w:t>
            </w:r>
          </w:p>
          <w:p w:rsidR="00F92EEA" w:rsidRDefault="006F2073">
            <w:pPr>
              <w:spacing w:line="400" w:lineRule="exact"/>
              <w:ind w:leftChars="100" w:left="210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人员、口岸检疫排查人员、进口冷链食品从业人员、公共交通驾驶员、铁路航空乘务人员。</w:t>
            </w:r>
          </w:p>
        </w:tc>
        <w:tc>
          <w:tcPr>
            <w:tcW w:w="1062" w:type="dxa"/>
            <w:vAlign w:val="center"/>
          </w:tcPr>
          <w:p w:rsidR="00F92EEA" w:rsidRDefault="006F2073">
            <w:pPr>
              <w:spacing w:line="40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□是□否</w:t>
            </w:r>
          </w:p>
        </w:tc>
      </w:tr>
      <w:tr w:rsidR="00F92EEA">
        <w:trPr>
          <w:jc w:val="center"/>
        </w:trPr>
        <w:tc>
          <w:tcPr>
            <w:tcW w:w="7999" w:type="dxa"/>
            <w:gridSpan w:val="4"/>
            <w:vAlign w:val="center"/>
          </w:tcPr>
          <w:p w:rsidR="00F92EEA" w:rsidRDefault="006F2073">
            <w:pPr>
              <w:spacing w:line="40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8.本人考前14日内“信康码”是否出现黄色码或红色码。</w:t>
            </w:r>
          </w:p>
        </w:tc>
        <w:tc>
          <w:tcPr>
            <w:tcW w:w="1062" w:type="dxa"/>
            <w:vAlign w:val="center"/>
          </w:tcPr>
          <w:p w:rsidR="00F92EEA" w:rsidRDefault="006F2073">
            <w:pPr>
              <w:spacing w:line="40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□是□否</w:t>
            </w:r>
          </w:p>
        </w:tc>
      </w:tr>
      <w:tr w:rsidR="00F92EEA">
        <w:trPr>
          <w:jc w:val="center"/>
        </w:trPr>
        <w:tc>
          <w:tcPr>
            <w:tcW w:w="7999" w:type="dxa"/>
            <w:gridSpan w:val="4"/>
            <w:vAlign w:val="center"/>
          </w:tcPr>
          <w:p w:rsidR="00F92EEA" w:rsidRDefault="006F2073">
            <w:pPr>
              <w:spacing w:line="40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9.共同居住家庭成员中是否有上述1至8的情况。</w:t>
            </w:r>
          </w:p>
        </w:tc>
        <w:tc>
          <w:tcPr>
            <w:tcW w:w="1062" w:type="dxa"/>
            <w:vAlign w:val="center"/>
          </w:tcPr>
          <w:p w:rsidR="00F92EEA" w:rsidRDefault="006F2073">
            <w:pPr>
              <w:spacing w:line="40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□是□否</w:t>
            </w:r>
          </w:p>
        </w:tc>
      </w:tr>
      <w:tr w:rsidR="00F92EEA">
        <w:trPr>
          <w:trHeight w:val="877"/>
          <w:jc w:val="center"/>
        </w:trPr>
        <w:tc>
          <w:tcPr>
            <w:tcW w:w="9061" w:type="dxa"/>
            <w:gridSpan w:val="5"/>
            <w:vAlign w:val="center"/>
          </w:tcPr>
          <w:p w:rsidR="00F92EEA" w:rsidRDefault="006F2073">
            <w:pPr>
              <w:spacing w:line="400" w:lineRule="exact"/>
              <w:ind w:left="829" w:hangingChars="395" w:hanging="829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提示：1.请考生如实、准确填报，因谎报、瞒报等造成不能顺利参加考试的由考生自己负责，引发严重后果的将追究当事人法律责任。</w:t>
            </w:r>
          </w:p>
          <w:p w:rsidR="00F92EEA" w:rsidRDefault="006F2073">
            <w:pPr>
              <w:spacing w:line="400" w:lineRule="exact"/>
              <w:ind w:leftChars="300" w:left="630"/>
              <w:rPr>
                <w:rFonts w:ascii="黑体" w:eastAsia="黑体" w:hAnsi="黑体" w:cs="方正小标宋简体"/>
                <w:sz w:val="24"/>
              </w:rPr>
            </w:pPr>
            <w:r>
              <w:rPr>
                <w:rFonts w:ascii="宋体" w:hAnsi="宋体" w:cs="宋体" w:hint="eastAsia"/>
                <w:szCs w:val="21"/>
              </w:rPr>
              <w:t>2.考生入场参加考试时须将承诺书交监考人员。</w:t>
            </w:r>
          </w:p>
        </w:tc>
      </w:tr>
    </w:tbl>
    <w:p w:rsidR="00F92EEA" w:rsidRDefault="006F2073">
      <w:pPr>
        <w:spacing w:beforeLines="50" w:before="156" w:line="420" w:lineRule="exact"/>
        <w:ind w:firstLineChars="200" w:firstLine="480"/>
        <w:jc w:val="left"/>
        <w:rPr>
          <w:sz w:val="24"/>
        </w:rPr>
      </w:pPr>
      <w:r>
        <w:rPr>
          <w:rFonts w:ascii="黑体" w:eastAsia="黑体" w:hAnsi="黑体" w:cs="黑体" w:hint="eastAsia"/>
          <w:sz w:val="24"/>
        </w:rPr>
        <w:t>本人承诺：</w:t>
      </w:r>
      <w:r>
        <w:rPr>
          <w:rFonts w:asciiTheme="minorEastAsia" w:eastAsiaTheme="minorEastAsia" w:hAnsiTheme="minorEastAsia" w:cstheme="minorEastAsia" w:hint="eastAsia"/>
          <w:sz w:val="24"/>
        </w:rPr>
        <w:t>以上申报考前14天内的防疫内容真实、准确。如因隐瞒或虚假填报引起疫情传播影响公共安全的，本人将承担相应的法律责任，自愿接受《中华人民共和国刑法》《治安管理处罚法》《传染病防治法》和《关于依法惩治妨害新型冠状病毒感染肺炎疫情防控违法犯罪的意见》等法律法规的处罚。</w:t>
      </w:r>
    </w:p>
    <w:p w:rsidR="00F92EEA" w:rsidRDefault="006F2073">
      <w:pPr>
        <w:spacing w:beforeLines="50" w:before="156" w:afterLines="50" w:after="156" w:line="400" w:lineRule="exact"/>
        <w:ind w:firstLineChars="200" w:firstLine="480"/>
        <w:jc w:val="left"/>
      </w:pPr>
      <w:r>
        <w:rPr>
          <w:rFonts w:ascii="黑体" w:eastAsia="黑体" w:hAnsi="黑体" w:cs="宋体" w:hint="eastAsia"/>
          <w:sz w:val="24"/>
        </w:rPr>
        <w:t>本人签名：______________  有效联系电话：____________________</w:t>
      </w:r>
    </w:p>
    <w:p w:rsidR="00F92EEA" w:rsidRDefault="006F2073">
      <w:pPr>
        <w:ind w:firstLineChars="200" w:firstLine="480"/>
        <w:jc w:val="left"/>
        <w:rPr>
          <w:rFonts w:asciiTheme="minorEastAsia" w:eastAsiaTheme="minorEastAsia" w:hAnsiTheme="minorEastAsia" w:cstheme="minorEastAsia"/>
          <w:kern w:val="0"/>
          <w:sz w:val="28"/>
          <w:szCs w:val="28"/>
        </w:rPr>
      </w:pPr>
      <w:r>
        <w:rPr>
          <w:rFonts w:ascii="黑体" w:eastAsia="黑体" w:hAnsi="黑体" w:cs="宋体" w:hint="eastAsia"/>
          <w:sz w:val="24"/>
        </w:rPr>
        <w:t>填写日期：______________</w:t>
      </w:r>
    </w:p>
    <w:sectPr w:rsidR="00F92EEA">
      <w:pgSz w:w="11906" w:h="16838"/>
      <w:pgMar w:top="2098" w:right="1474" w:bottom="1984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F2073" w:rsidRDefault="006F2073">
      <w:r>
        <w:separator/>
      </w:r>
    </w:p>
  </w:endnote>
  <w:endnote w:type="continuationSeparator" w:id="0">
    <w:p w:rsidR="006F2073" w:rsidRDefault="006F20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等线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微软雅黑">
    <w:charset w:val="86"/>
    <w:family w:val="swiss"/>
    <w:pitch w:val="variable"/>
    <w:sig w:usb0="80000287" w:usb1="280F3C52" w:usb2="00000016" w:usb3="00000000" w:csb0="0004001F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92EEA" w:rsidRDefault="006F2073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-328930</wp:posOffset>
              </wp:positionV>
              <wp:extent cx="621030" cy="468630"/>
              <wp:effectExtent l="0" t="0" r="0" b="0"/>
              <wp:wrapNone/>
              <wp:docPr id="12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21030" cy="46863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F92EEA" w:rsidRDefault="006F2073">
                          <w:pPr>
                            <w:pStyle w:val="a3"/>
                            <w:rPr>
                              <w:rFonts w:asciiTheme="minorEastAsia" w:eastAsia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E50EBB">
                            <w:rPr>
                              <w:rFonts w:asciiTheme="minorEastAsia" w:eastAsiaTheme="minorEastAsia" w:hAnsiTheme="minorEastAsia" w:cstheme="minorEastAsia"/>
                              <w:noProof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2" o:spid="_x0000_s1026" type="#_x0000_t202" style="position:absolute;margin-left:-2.3pt;margin-top:-25.9pt;width:48.9pt;height:36.9pt;z-index:251658240;visibility:visible;mso-wrap-style:squar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" filled="f" stroked="f" strokeweight=".5pt">
              <v:textbox inset="0,0,0,0">
                <w:txbxContent>
                  <w:p w:rsidR="00F92EEA" w:rsidRDefault="006F2073">
                    <w:pPr>
                      <w:pStyle w:val="a3"/>
                      <w:rPr>
                        <w:rFonts w:asciiTheme="minorEastAsia" w:eastAsia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asciiTheme="minorEastAsia" w:eastAsiaTheme="minorEastAsia" w:hAnsiTheme="minorEastAsia" w:cstheme="minorEastAsia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sz w:val="28"/>
                        <w:szCs w:val="28"/>
                      </w:rPr>
                      <w:fldChar w:fldCharType="separate"/>
                    </w:r>
                    <w:r w:rsidR="00E50EBB">
                      <w:rPr>
                        <w:rFonts w:asciiTheme="minorEastAsia" w:eastAsiaTheme="minorEastAsia" w:hAnsiTheme="minorEastAsia" w:cstheme="minorEastAsia"/>
                        <w:noProof/>
                        <w:sz w:val="28"/>
                        <w:szCs w:val="28"/>
                      </w:rPr>
                      <w:t>2</w:t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F2073" w:rsidRDefault="006F2073">
      <w:r>
        <w:separator/>
      </w:r>
    </w:p>
  </w:footnote>
  <w:footnote w:type="continuationSeparator" w:id="0">
    <w:p w:rsidR="006F2073" w:rsidRDefault="006F20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696FCF"/>
    <w:rsid w:val="DAFE7C26"/>
    <w:rsid w:val="DB4430CB"/>
    <w:rsid w:val="DB77FFB1"/>
    <w:rsid w:val="DBDAB751"/>
    <w:rsid w:val="DBDF247A"/>
    <w:rsid w:val="DBE7E6BE"/>
    <w:rsid w:val="DBF7EA88"/>
    <w:rsid w:val="DBFFF0C4"/>
    <w:rsid w:val="DD5E5D08"/>
    <w:rsid w:val="DDE5A8E8"/>
    <w:rsid w:val="DDFB72C9"/>
    <w:rsid w:val="DDFF12C6"/>
    <w:rsid w:val="DE7F0AFA"/>
    <w:rsid w:val="DE9B860C"/>
    <w:rsid w:val="DECDB1CC"/>
    <w:rsid w:val="DEDF5236"/>
    <w:rsid w:val="DEDFE592"/>
    <w:rsid w:val="DF6F3573"/>
    <w:rsid w:val="DF74DFE4"/>
    <w:rsid w:val="DF7EC125"/>
    <w:rsid w:val="DFB5E05A"/>
    <w:rsid w:val="DFBA5301"/>
    <w:rsid w:val="DFCD77AD"/>
    <w:rsid w:val="DFDD1834"/>
    <w:rsid w:val="DFF5DBB6"/>
    <w:rsid w:val="DFF7E9E8"/>
    <w:rsid w:val="DFFD1978"/>
    <w:rsid w:val="E37F9019"/>
    <w:rsid w:val="E59D7349"/>
    <w:rsid w:val="E5BB8AD3"/>
    <w:rsid w:val="E6EDD3EE"/>
    <w:rsid w:val="E7497F12"/>
    <w:rsid w:val="E7B3E6D6"/>
    <w:rsid w:val="E7FFD48F"/>
    <w:rsid w:val="E9F71EFB"/>
    <w:rsid w:val="E9F7E725"/>
    <w:rsid w:val="EB6ED78A"/>
    <w:rsid w:val="EBDF376D"/>
    <w:rsid w:val="EBFD7B03"/>
    <w:rsid w:val="EBFE3819"/>
    <w:rsid w:val="EC6F4DA3"/>
    <w:rsid w:val="ED370357"/>
    <w:rsid w:val="EE5D77C6"/>
    <w:rsid w:val="EED844B1"/>
    <w:rsid w:val="EF6395C2"/>
    <w:rsid w:val="EF8DC76C"/>
    <w:rsid w:val="EFA3E2EF"/>
    <w:rsid w:val="EFFAC2DF"/>
    <w:rsid w:val="EFFF882A"/>
    <w:rsid w:val="F1EBA783"/>
    <w:rsid w:val="F33D5E4A"/>
    <w:rsid w:val="F36F062D"/>
    <w:rsid w:val="F3EFF8E2"/>
    <w:rsid w:val="F3F6FADD"/>
    <w:rsid w:val="F57F5E37"/>
    <w:rsid w:val="F5CEA138"/>
    <w:rsid w:val="F5DDA9D6"/>
    <w:rsid w:val="F6F8C148"/>
    <w:rsid w:val="F77D0B25"/>
    <w:rsid w:val="F79FDE77"/>
    <w:rsid w:val="F7B78BFB"/>
    <w:rsid w:val="F7DA9205"/>
    <w:rsid w:val="F7E7D648"/>
    <w:rsid w:val="F7E86041"/>
    <w:rsid w:val="F7EA5720"/>
    <w:rsid w:val="F7F97D6E"/>
    <w:rsid w:val="F7FBB2DA"/>
    <w:rsid w:val="F7FF571E"/>
    <w:rsid w:val="F94735CF"/>
    <w:rsid w:val="FA367A3D"/>
    <w:rsid w:val="FABC858F"/>
    <w:rsid w:val="FABFD509"/>
    <w:rsid w:val="FAFFB3DC"/>
    <w:rsid w:val="FB005C82"/>
    <w:rsid w:val="FB5D24A8"/>
    <w:rsid w:val="FBB5C41D"/>
    <w:rsid w:val="FBFA3978"/>
    <w:rsid w:val="FBFD2C7B"/>
    <w:rsid w:val="FBFD8F6D"/>
    <w:rsid w:val="FC7315D1"/>
    <w:rsid w:val="FC7BE713"/>
    <w:rsid w:val="FCEF0195"/>
    <w:rsid w:val="FCFD1E79"/>
    <w:rsid w:val="FD1C508F"/>
    <w:rsid w:val="FD5CC2A1"/>
    <w:rsid w:val="FD717225"/>
    <w:rsid w:val="FD7E5515"/>
    <w:rsid w:val="FD8A568E"/>
    <w:rsid w:val="FD8D3E8D"/>
    <w:rsid w:val="FD957A25"/>
    <w:rsid w:val="FD9EFF3C"/>
    <w:rsid w:val="FDBFCD10"/>
    <w:rsid w:val="FDFF3181"/>
    <w:rsid w:val="FDFF9BCF"/>
    <w:rsid w:val="FE5B14FB"/>
    <w:rsid w:val="FE734873"/>
    <w:rsid w:val="FE7C8D5F"/>
    <w:rsid w:val="FE9FC3F1"/>
    <w:rsid w:val="FEB1A233"/>
    <w:rsid w:val="FEB2619A"/>
    <w:rsid w:val="FEB85ED4"/>
    <w:rsid w:val="FF3B7901"/>
    <w:rsid w:val="FF3D8AAE"/>
    <w:rsid w:val="FF4EA74C"/>
    <w:rsid w:val="FF5E28B7"/>
    <w:rsid w:val="FF6FD085"/>
    <w:rsid w:val="FF716303"/>
    <w:rsid w:val="FF778338"/>
    <w:rsid w:val="FF7D887E"/>
    <w:rsid w:val="FF7E7F12"/>
    <w:rsid w:val="FF7FB19B"/>
    <w:rsid w:val="FFAF50F5"/>
    <w:rsid w:val="FFB6F42F"/>
    <w:rsid w:val="FFB90FCF"/>
    <w:rsid w:val="FFBC7E72"/>
    <w:rsid w:val="FFBD3E75"/>
    <w:rsid w:val="FFDF589C"/>
    <w:rsid w:val="FFDF9571"/>
    <w:rsid w:val="FFDFAE7E"/>
    <w:rsid w:val="FFE89E35"/>
    <w:rsid w:val="FFEDCBC1"/>
    <w:rsid w:val="FFEEEF8B"/>
    <w:rsid w:val="FFEEF57B"/>
    <w:rsid w:val="FFEF64C6"/>
    <w:rsid w:val="FFF5C9AD"/>
    <w:rsid w:val="FFF71AB8"/>
    <w:rsid w:val="FFF78559"/>
    <w:rsid w:val="FFF7D05E"/>
    <w:rsid w:val="FFFACC88"/>
    <w:rsid w:val="FFFBC32A"/>
    <w:rsid w:val="FFFC2503"/>
    <w:rsid w:val="FFFE2955"/>
    <w:rsid w:val="FFFF740A"/>
    <w:rsid w:val="FFFF87A7"/>
    <w:rsid w:val="FFFFC7B5"/>
    <w:rsid w:val="00002F7D"/>
    <w:rsid w:val="000766EF"/>
    <w:rsid w:val="00223A85"/>
    <w:rsid w:val="006F2073"/>
    <w:rsid w:val="00C54EAB"/>
    <w:rsid w:val="00E50EBB"/>
    <w:rsid w:val="00F92EEA"/>
    <w:rsid w:val="013B3616"/>
    <w:rsid w:val="0181321C"/>
    <w:rsid w:val="045D6B73"/>
    <w:rsid w:val="078F0586"/>
    <w:rsid w:val="07AB4F30"/>
    <w:rsid w:val="0A0E256B"/>
    <w:rsid w:val="0AAE1D50"/>
    <w:rsid w:val="0B1A5387"/>
    <w:rsid w:val="0ED738C6"/>
    <w:rsid w:val="0FF852DC"/>
    <w:rsid w:val="10F76DDD"/>
    <w:rsid w:val="116D189F"/>
    <w:rsid w:val="11BC2A6D"/>
    <w:rsid w:val="12F144FB"/>
    <w:rsid w:val="13A53DED"/>
    <w:rsid w:val="14D719D3"/>
    <w:rsid w:val="17EE4744"/>
    <w:rsid w:val="18FA3B96"/>
    <w:rsid w:val="1A126370"/>
    <w:rsid w:val="1B3E5324"/>
    <w:rsid w:val="1B795B8C"/>
    <w:rsid w:val="1BC138A6"/>
    <w:rsid w:val="1C4E339E"/>
    <w:rsid w:val="1CBC26C5"/>
    <w:rsid w:val="1DED2CCF"/>
    <w:rsid w:val="1E0E020D"/>
    <w:rsid w:val="1EF4DAE4"/>
    <w:rsid w:val="1FCB50E2"/>
    <w:rsid w:val="20F822A7"/>
    <w:rsid w:val="223A0138"/>
    <w:rsid w:val="2311195A"/>
    <w:rsid w:val="23AC303F"/>
    <w:rsid w:val="23CF3AF2"/>
    <w:rsid w:val="25E3F647"/>
    <w:rsid w:val="261B2FBB"/>
    <w:rsid w:val="26B03CB0"/>
    <w:rsid w:val="279A2DE0"/>
    <w:rsid w:val="27AF73B8"/>
    <w:rsid w:val="27EF36C7"/>
    <w:rsid w:val="27FE7D68"/>
    <w:rsid w:val="283B7AEC"/>
    <w:rsid w:val="29185DDB"/>
    <w:rsid w:val="2B1A7A5A"/>
    <w:rsid w:val="2BE74239"/>
    <w:rsid w:val="2BEDCC95"/>
    <w:rsid w:val="2C654CAB"/>
    <w:rsid w:val="2D381A5A"/>
    <w:rsid w:val="2D961629"/>
    <w:rsid w:val="2DDFDB8A"/>
    <w:rsid w:val="2DEFAEAA"/>
    <w:rsid w:val="2DFDCD97"/>
    <w:rsid w:val="2F751FE7"/>
    <w:rsid w:val="2F9B864D"/>
    <w:rsid w:val="30A427D2"/>
    <w:rsid w:val="31604C45"/>
    <w:rsid w:val="339D137C"/>
    <w:rsid w:val="351517BC"/>
    <w:rsid w:val="35F539F2"/>
    <w:rsid w:val="360F092A"/>
    <w:rsid w:val="36EF1DF7"/>
    <w:rsid w:val="36FD1713"/>
    <w:rsid w:val="36FFF5BA"/>
    <w:rsid w:val="379FB89B"/>
    <w:rsid w:val="37BCF797"/>
    <w:rsid w:val="37EA2508"/>
    <w:rsid w:val="3988556A"/>
    <w:rsid w:val="39AD7BC1"/>
    <w:rsid w:val="39E14BBF"/>
    <w:rsid w:val="3AB0204D"/>
    <w:rsid w:val="3B6E5FB4"/>
    <w:rsid w:val="3B9E2D49"/>
    <w:rsid w:val="3BB14C4D"/>
    <w:rsid w:val="3BBF526A"/>
    <w:rsid w:val="3BDF8801"/>
    <w:rsid w:val="3BEE9A91"/>
    <w:rsid w:val="3BFB236F"/>
    <w:rsid w:val="3BFFB671"/>
    <w:rsid w:val="3CFF391F"/>
    <w:rsid w:val="3DDC228D"/>
    <w:rsid w:val="3DEC5675"/>
    <w:rsid w:val="3DFBA385"/>
    <w:rsid w:val="3DFF4B3D"/>
    <w:rsid w:val="3E2A7F34"/>
    <w:rsid w:val="3E47D78A"/>
    <w:rsid w:val="3E7B9A09"/>
    <w:rsid w:val="3EB75272"/>
    <w:rsid w:val="3EDF0754"/>
    <w:rsid w:val="3EF56710"/>
    <w:rsid w:val="3EFFF67D"/>
    <w:rsid w:val="3F1F0908"/>
    <w:rsid w:val="3FA35C30"/>
    <w:rsid w:val="3FA39224"/>
    <w:rsid w:val="3FFFBE6C"/>
    <w:rsid w:val="412238A4"/>
    <w:rsid w:val="414D3BCE"/>
    <w:rsid w:val="43255116"/>
    <w:rsid w:val="43FA7496"/>
    <w:rsid w:val="45B274FD"/>
    <w:rsid w:val="465A053B"/>
    <w:rsid w:val="47E73645"/>
    <w:rsid w:val="48C97187"/>
    <w:rsid w:val="4BFFEF51"/>
    <w:rsid w:val="4CCD1338"/>
    <w:rsid w:val="4F3E8A8A"/>
    <w:rsid w:val="4F4D68BC"/>
    <w:rsid w:val="4FD47452"/>
    <w:rsid w:val="4FE76B41"/>
    <w:rsid w:val="4FF34450"/>
    <w:rsid w:val="4FFA7786"/>
    <w:rsid w:val="51FED7AB"/>
    <w:rsid w:val="532DCEDF"/>
    <w:rsid w:val="53B67FF5"/>
    <w:rsid w:val="54397F31"/>
    <w:rsid w:val="545836DD"/>
    <w:rsid w:val="54B40399"/>
    <w:rsid w:val="54E07EEE"/>
    <w:rsid w:val="56027C7C"/>
    <w:rsid w:val="567FA8CE"/>
    <w:rsid w:val="57484822"/>
    <w:rsid w:val="576F114B"/>
    <w:rsid w:val="578BDE60"/>
    <w:rsid w:val="57FEC0C1"/>
    <w:rsid w:val="59FB25F7"/>
    <w:rsid w:val="5A696FCF"/>
    <w:rsid w:val="5A779AFC"/>
    <w:rsid w:val="5AA81E51"/>
    <w:rsid w:val="5BD462C2"/>
    <w:rsid w:val="5BFB3E2C"/>
    <w:rsid w:val="5BFDCF18"/>
    <w:rsid w:val="5CD50FFB"/>
    <w:rsid w:val="5D5554B2"/>
    <w:rsid w:val="5E9E36FF"/>
    <w:rsid w:val="5EAFC50A"/>
    <w:rsid w:val="5EEF09D6"/>
    <w:rsid w:val="5EFA7CCD"/>
    <w:rsid w:val="5F66ACAA"/>
    <w:rsid w:val="5F6EF9B3"/>
    <w:rsid w:val="5F7E1D53"/>
    <w:rsid w:val="5F840C03"/>
    <w:rsid w:val="5FDE70CF"/>
    <w:rsid w:val="61722370"/>
    <w:rsid w:val="61745F2D"/>
    <w:rsid w:val="618463B2"/>
    <w:rsid w:val="61EC155F"/>
    <w:rsid w:val="621D7A19"/>
    <w:rsid w:val="635B862D"/>
    <w:rsid w:val="64C01E34"/>
    <w:rsid w:val="65A061A3"/>
    <w:rsid w:val="65BF1D24"/>
    <w:rsid w:val="66FEE25F"/>
    <w:rsid w:val="67AF1F92"/>
    <w:rsid w:val="67BF6C9A"/>
    <w:rsid w:val="67CE9CF2"/>
    <w:rsid w:val="67D25C15"/>
    <w:rsid w:val="69FCE04C"/>
    <w:rsid w:val="69FF3242"/>
    <w:rsid w:val="6A044383"/>
    <w:rsid w:val="6B7E544E"/>
    <w:rsid w:val="6BEB7287"/>
    <w:rsid w:val="6BEFF753"/>
    <w:rsid w:val="6BF736FC"/>
    <w:rsid w:val="6C521539"/>
    <w:rsid w:val="6C5F27E4"/>
    <w:rsid w:val="6CDF1F49"/>
    <w:rsid w:val="6CFB521F"/>
    <w:rsid w:val="6D7E6A72"/>
    <w:rsid w:val="6D9D968B"/>
    <w:rsid w:val="6E41ED54"/>
    <w:rsid w:val="6E7BE33A"/>
    <w:rsid w:val="6F7B37D7"/>
    <w:rsid w:val="6FBB27F8"/>
    <w:rsid w:val="6FBDDCC0"/>
    <w:rsid w:val="6FD78B5D"/>
    <w:rsid w:val="6FF7B346"/>
    <w:rsid w:val="6FFA00AA"/>
    <w:rsid w:val="6FFBE5D5"/>
    <w:rsid w:val="6FFD3148"/>
    <w:rsid w:val="6FFF7223"/>
    <w:rsid w:val="70FF5A43"/>
    <w:rsid w:val="7129158F"/>
    <w:rsid w:val="717DAFE7"/>
    <w:rsid w:val="72998746"/>
    <w:rsid w:val="72B449BC"/>
    <w:rsid w:val="735F00C3"/>
    <w:rsid w:val="739E16EC"/>
    <w:rsid w:val="73FB8E42"/>
    <w:rsid w:val="73FC1C8B"/>
    <w:rsid w:val="73FEE28E"/>
    <w:rsid w:val="753463C2"/>
    <w:rsid w:val="756063E9"/>
    <w:rsid w:val="757DE146"/>
    <w:rsid w:val="75CD06DA"/>
    <w:rsid w:val="75FB26D0"/>
    <w:rsid w:val="76635C7D"/>
    <w:rsid w:val="76B55EDC"/>
    <w:rsid w:val="76EF6645"/>
    <w:rsid w:val="76FDBC16"/>
    <w:rsid w:val="76FF5510"/>
    <w:rsid w:val="773F5240"/>
    <w:rsid w:val="776D7E83"/>
    <w:rsid w:val="778FA21C"/>
    <w:rsid w:val="779F48F6"/>
    <w:rsid w:val="77D8A527"/>
    <w:rsid w:val="77E6374B"/>
    <w:rsid w:val="77FF2933"/>
    <w:rsid w:val="787121EF"/>
    <w:rsid w:val="79476293"/>
    <w:rsid w:val="79ED01C6"/>
    <w:rsid w:val="7A700363"/>
    <w:rsid w:val="7A7F9F71"/>
    <w:rsid w:val="7ABDED7C"/>
    <w:rsid w:val="7ADB2AE7"/>
    <w:rsid w:val="7AEFE608"/>
    <w:rsid w:val="7AF5D81A"/>
    <w:rsid w:val="7AF9D2BE"/>
    <w:rsid w:val="7B023753"/>
    <w:rsid w:val="7B0F4EB4"/>
    <w:rsid w:val="7B1B0E36"/>
    <w:rsid w:val="7B7A31A4"/>
    <w:rsid w:val="7B7DF1A8"/>
    <w:rsid w:val="7BD17B4B"/>
    <w:rsid w:val="7BD7DBC1"/>
    <w:rsid w:val="7BDFE9CD"/>
    <w:rsid w:val="7BE77CE7"/>
    <w:rsid w:val="7BF96D23"/>
    <w:rsid w:val="7BFAA5A5"/>
    <w:rsid w:val="7BFADA79"/>
    <w:rsid w:val="7BFBDB8F"/>
    <w:rsid w:val="7BFE04C5"/>
    <w:rsid w:val="7C717850"/>
    <w:rsid w:val="7C74505D"/>
    <w:rsid w:val="7C7B187F"/>
    <w:rsid w:val="7CBF7B98"/>
    <w:rsid w:val="7D48200A"/>
    <w:rsid w:val="7D56F1A1"/>
    <w:rsid w:val="7D733429"/>
    <w:rsid w:val="7D7B2381"/>
    <w:rsid w:val="7DEE7DF7"/>
    <w:rsid w:val="7DEF87C8"/>
    <w:rsid w:val="7DF3B91C"/>
    <w:rsid w:val="7DF59549"/>
    <w:rsid w:val="7DFA0D88"/>
    <w:rsid w:val="7E2E4DBC"/>
    <w:rsid w:val="7E36CB34"/>
    <w:rsid w:val="7E57EFC0"/>
    <w:rsid w:val="7E777C58"/>
    <w:rsid w:val="7E9D476D"/>
    <w:rsid w:val="7ED61C96"/>
    <w:rsid w:val="7EDF0E68"/>
    <w:rsid w:val="7EEB2359"/>
    <w:rsid w:val="7EEF91B9"/>
    <w:rsid w:val="7EFE9419"/>
    <w:rsid w:val="7EFF0CC5"/>
    <w:rsid w:val="7F271870"/>
    <w:rsid w:val="7F3388ED"/>
    <w:rsid w:val="7F5752CA"/>
    <w:rsid w:val="7F728273"/>
    <w:rsid w:val="7F7D58EC"/>
    <w:rsid w:val="7FAA1BD2"/>
    <w:rsid w:val="7FBB6212"/>
    <w:rsid w:val="7FBF9D2C"/>
    <w:rsid w:val="7FCBBECB"/>
    <w:rsid w:val="7FDD6A65"/>
    <w:rsid w:val="7FDFB51C"/>
    <w:rsid w:val="7FE53A36"/>
    <w:rsid w:val="7FE5E4F2"/>
    <w:rsid w:val="7FEF1A8D"/>
    <w:rsid w:val="7FF53BDF"/>
    <w:rsid w:val="7FF74B7A"/>
    <w:rsid w:val="7FF767DB"/>
    <w:rsid w:val="7FF974CD"/>
    <w:rsid w:val="7FFB6500"/>
    <w:rsid w:val="7FFBEBA5"/>
    <w:rsid w:val="7FFE2B18"/>
    <w:rsid w:val="7FFEB601"/>
    <w:rsid w:val="7FFFF3CA"/>
    <w:rsid w:val="7FFFFEF7"/>
    <w:rsid w:val="857AE5D9"/>
    <w:rsid w:val="8FFFB234"/>
    <w:rsid w:val="9A158F7F"/>
    <w:rsid w:val="9CDB6E79"/>
    <w:rsid w:val="9CFEB167"/>
    <w:rsid w:val="9D4B5CFF"/>
    <w:rsid w:val="9EDCC839"/>
    <w:rsid w:val="9EF70379"/>
    <w:rsid w:val="9FCD832D"/>
    <w:rsid w:val="A4FFD789"/>
    <w:rsid w:val="A56F4FA0"/>
    <w:rsid w:val="AB5B2F63"/>
    <w:rsid w:val="ABD6130A"/>
    <w:rsid w:val="AF3D4F5A"/>
    <w:rsid w:val="AFC106D1"/>
    <w:rsid w:val="B2FB9BE5"/>
    <w:rsid w:val="B7EF77D8"/>
    <w:rsid w:val="B9FFF7DE"/>
    <w:rsid w:val="BA3BF8AF"/>
    <w:rsid w:val="BA7B23C6"/>
    <w:rsid w:val="BAF9421F"/>
    <w:rsid w:val="BAFF1711"/>
    <w:rsid w:val="BBB339BC"/>
    <w:rsid w:val="BBB577BA"/>
    <w:rsid w:val="BBD83E23"/>
    <w:rsid w:val="BBE5C3C7"/>
    <w:rsid w:val="BCF9513F"/>
    <w:rsid w:val="BCFFC599"/>
    <w:rsid w:val="BDDF69AE"/>
    <w:rsid w:val="BDE59AAE"/>
    <w:rsid w:val="BEFB4A09"/>
    <w:rsid w:val="BEFB5CAE"/>
    <w:rsid w:val="BEFFED7A"/>
    <w:rsid w:val="BF732144"/>
    <w:rsid w:val="BFAB3ED4"/>
    <w:rsid w:val="BFBB8ACE"/>
    <w:rsid w:val="BFD6BEF4"/>
    <w:rsid w:val="BFEDBD36"/>
    <w:rsid w:val="BFFF450D"/>
    <w:rsid w:val="BFFF5B62"/>
    <w:rsid w:val="C77FECE0"/>
    <w:rsid w:val="C7FE2021"/>
    <w:rsid w:val="C9DFD5A9"/>
    <w:rsid w:val="CBDB36B9"/>
    <w:rsid w:val="CEDF81DD"/>
    <w:rsid w:val="CF0CB9C4"/>
    <w:rsid w:val="CF478CAF"/>
    <w:rsid w:val="CFDE515C"/>
    <w:rsid w:val="CFFF30A0"/>
    <w:rsid w:val="D67C4686"/>
    <w:rsid w:val="D6E770E4"/>
    <w:rsid w:val="D77A8F9F"/>
    <w:rsid w:val="D7EE1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444226B8"/>
  <w15:docId w15:val="{DF047E05-A623-4B87-84BA-CB3814CFAC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等线" w:eastAsia="等线" w:hAnsi="等线" w:cs="等线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32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table" w:styleId="a6">
    <w:name w:val="Table Grid"/>
    <w:basedOn w:val="a1"/>
    <w:uiPriority w:val="59"/>
    <w:qFormat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qFormat/>
    <w:rPr>
      <w:b/>
    </w:rPr>
  </w:style>
  <w:style w:type="character" w:styleId="a8">
    <w:name w:val="FollowedHyperlink"/>
    <w:basedOn w:val="a0"/>
    <w:qFormat/>
    <w:rPr>
      <w:color w:val="800080"/>
      <w:u w:val="single"/>
    </w:rPr>
  </w:style>
  <w:style w:type="paragraph" w:styleId="a9">
    <w:name w:val="Balloon Text"/>
    <w:basedOn w:val="a"/>
    <w:link w:val="aa"/>
    <w:rsid w:val="00E50EBB"/>
    <w:rPr>
      <w:sz w:val="18"/>
      <w:szCs w:val="18"/>
    </w:rPr>
  </w:style>
  <w:style w:type="character" w:customStyle="1" w:styleId="aa">
    <w:name w:val="批注框文本 字符"/>
    <w:basedOn w:val="a0"/>
    <w:link w:val="a9"/>
    <w:rsid w:val="00E50EBB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378</Words>
  <Characters>2161</Characters>
  <Application>Microsoft Office Word</Application>
  <DocSecurity>0</DocSecurity>
  <Lines>18</Lines>
  <Paragraphs>5</Paragraphs>
  <ScaleCrop>false</ScaleCrop>
  <Company/>
  <LinksUpToDate>false</LinksUpToDate>
  <CharactersWithSpaces>2534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LIL</dc:creator>
  <cp:lastModifiedBy>sjc</cp:lastModifiedBy>
  <cp:revision>5</cp:revision>
  <cp:lastPrinted>2022-07-12T05:48:00Z</cp:lastPrinted>
  <dcterms:created xsi:type="dcterms:W3CDTF">2021-10-15T23:19:00Z</dcterms:created>
  <dcterms:modified xsi:type="dcterms:W3CDTF">2022-07-12T05:49:00Z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