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320"/>
        <w:gridCol w:w="320"/>
        <w:gridCol w:w="550"/>
        <w:gridCol w:w="320"/>
        <w:gridCol w:w="320"/>
        <w:gridCol w:w="320"/>
        <w:gridCol w:w="320"/>
        <w:gridCol w:w="320"/>
        <w:gridCol w:w="320"/>
        <w:gridCol w:w="320"/>
        <w:gridCol w:w="320"/>
        <w:gridCol w:w="550"/>
        <w:gridCol w:w="780"/>
        <w:gridCol w:w="320"/>
        <w:gridCol w:w="550"/>
        <w:gridCol w:w="1035"/>
        <w:gridCol w:w="320"/>
      </w:tblGrid>
      <w:tr w:rsidR="00C100F0" w:rsidRPr="00C100F0" w:rsidTr="00C100F0">
        <w:trPr>
          <w:trHeight w:val="465"/>
        </w:trPr>
        <w:tc>
          <w:tcPr>
            <w:tcW w:w="14580" w:type="dxa"/>
            <w:gridSpan w:val="18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2022年河东区部分事业单位公开招聘工作人员计划</w:t>
            </w:r>
          </w:p>
        </w:tc>
      </w:tr>
      <w:tr w:rsidR="00C100F0" w:rsidRPr="00C100F0" w:rsidTr="00C100F0">
        <w:trPr>
          <w:trHeight w:val="54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C100F0" w:rsidRPr="00C100F0" w:rsidTr="00C100F0">
        <w:trPr>
          <w:trHeight w:val="121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中共河东区委党校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中共河东区委党校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计算机科学与技术、软件工程、网络工程、新媒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体技术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计算机科学与技术一级学科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限中共党员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00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河东区档案馆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河东区档案馆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计算机科学与技术、软件工程、网络工程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计算机系统结构、计算机应用技术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4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河东区融媒体中心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河东区融媒体中心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新闻采编岗位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汉语言文学、汉语言、新闻学、广播电视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编导、视觉传达设计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汉语言及应用语言学、汉语言文字学、新闻学、新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闻与传播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40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河东区融媒体中心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河东区融媒体中心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文艺策划岗位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艺术学门类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00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河东区社会治理服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中共河东区委政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法委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法学一级学科（不含国际法学、军事法学）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4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河东区政府政务保障促进中心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河东区人民政府办公室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汉语言、汉语言文学、秘书学、新闻学、法学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中国语言文学一级学科、新闻传播学一级学科、法学一级学科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202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河东区青年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创业就业指导中心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中国共产主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义青年团临沂市河东区委员会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新闻传播学类、计算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机类、戏剧与影视学类、音乐与舞蹈学类、中国语言文学类、会计学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法学一级学科、中国语言文学一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级学科、新闻传播学一级学科、工商管理一级学科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283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河东区城镇规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划编制研究中心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河东区自然资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源局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土地管理与城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乡规划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土地资源管理、土地整治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工程、地理信息科学、测绘工程、地理空间信息工程、人文地理与城乡规划、城乡规划、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城市设计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测绘科学与技术一学级学科、城乡规划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学一级学科、土地资源管理、城市规划、地图学与地理信息系统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5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河东区应急保障服务中心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河东区应急管理局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需要轮流参与夜间应急值守工作</w:t>
            </w:r>
          </w:p>
        </w:tc>
      </w:tr>
      <w:tr w:rsidR="00C100F0" w:rsidRPr="00C100F0" w:rsidTr="00C100F0">
        <w:trPr>
          <w:trHeight w:val="486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河东区大数据中心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河东区大数据局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大数据管理服务岗位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信息与计算科学、计算机科学与技术、软件工程、网络工程、信息安全、物联网工程、区块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链工程、智能科学与技术、空间信息与数字技术、数据科学与大数据技术、信息工程、网络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空间安全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网络空间安全一级学科、计算机系统结构、计算机软件与理论、计算机应用技术、大数据科学与工程、数据科学、数据科学和信息技术、数字媒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体技术、网络信息安全、物联网工程、物联网工程与技术、智能科学与技术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4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河东区地方金融发展服务中心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河东区地方金融监督管理局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金融服务岗位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经济学类、财政学类、金融学类、会计学、财务管理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应用经济学一级学科（不含国防经济）、会计学、财务管理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河东区市政公用事业服务中心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河东区住房和城乡建设局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土木工程、给排水科学与工程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市政工程、防灾减灾工程及防护工程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00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河东区政务服务中心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河东区行政审批服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汉语言文学、秘书学、新闻学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汉语言文学、秘书学与应用写作学、新闻学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00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河东区粮食收储中心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河东区发展和改革局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会计学、财务管理、审计学、审计、会计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河东区社会保险事业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河东区人力资源和社会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保障局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00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河东区经济责任审计服务中心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河东区审计局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计算机审计岗位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如研究生报考，须本、硕专业都符合要求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河东区商务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发展服务中心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河东区商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电子商务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电子商务类、网络工程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研究生报考的，本科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需为所列专业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21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河东区农业农村发展服务中心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河东区农业农村局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法学一级学科（不含法律史、国际法学、军事法学）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243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河东区九曲街道社会公共服务中心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河东区九曲街道办事处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经济学、金融学、财政学、汉语言文学、法学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汉语言文字学、语言学及应用语言学、中国现当代文学、财政学、金融学、民商法学、诉讼法学、经济法学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河东区九曲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街道社区建设服务中心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河东区九曲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街道办事处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00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河东区郑旺镇社会公共服务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河东区郑旺镇人民政府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农学门类、会计学、财务管理、审计学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河东区郑旺镇农业综合服务中心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河东区郑旺镇人民政府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河东区八湖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镇农业综合服务中心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河东区八湖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镇人民政府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00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24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河东区八湖镇财经服务中心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河东区八湖镇人民政府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会计学、财务管理、审计学、审计、会计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60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河东区汤河镇便民服务中心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河东区汤河镇人民政府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河东区太平街道网格化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河东区太平街道办事处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河东区汤头街道便民服务中心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河东区汤头街道办事处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00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河东区朝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阳街道便民服务中心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河东区朝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阳街道办事处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理、审计学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会计学、财务管理、审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计学、审计、会计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河东区相公街道社会公共服务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河东区相公街道办事处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1005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河东区梅家埠街道便民服务中心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河东区梅家埠街道办事处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会计学、财务管理、审计学、审计、会计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C100F0" w:rsidRPr="00C100F0" w:rsidTr="00C100F0">
        <w:trPr>
          <w:trHeight w:val="810"/>
        </w:trPr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河东区凤凰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岭街道社会公共服务中心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河东区凤凰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岭街道办事处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</w:t>
            </w: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C100F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2109706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100F0" w:rsidRPr="00C100F0" w:rsidRDefault="00C100F0" w:rsidP="00C100F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</w:p>
        </w:tc>
      </w:tr>
    </w:tbl>
    <w:p w:rsidR="00E55392" w:rsidRDefault="00C100F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89"/>
    <w:rsid w:val="004870D5"/>
    <w:rsid w:val="00977B11"/>
    <w:rsid w:val="00C100F0"/>
    <w:rsid w:val="00F1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3FF7A5-E8D7-4774-82FE-63DBA290D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37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80385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670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88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00767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723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564</Words>
  <Characters>3217</Characters>
  <Application>Microsoft Office Word</Application>
  <DocSecurity>0</DocSecurity>
  <Lines>26</Lines>
  <Paragraphs>7</Paragraphs>
  <ScaleCrop>false</ScaleCrop>
  <Company/>
  <LinksUpToDate>false</LinksUpToDate>
  <CharactersWithSpaces>3774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2022-01-17T01:37:00Z</dcterms:created>
  <dcterms:modified xsi:type="dcterms:W3CDTF">2022-01-17T01:37:00Z</dcterms:modified>
</cp:coreProperties>
</file>