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"/>
        <w:gridCol w:w="703"/>
        <w:gridCol w:w="299"/>
        <w:gridCol w:w="508"/>
        <w:gridCol w:w="299"/>
        <w:gridCol w:w="298"/>
        <w:gridCol w:w="298"/>
        <w:gridCol w:w="298"/>
        <w:gridCol w:w="298"/>
        <w:gridCol w:w="298"/>
        <w:gridCol w:w="298"/>
        <w:gridCol w:w="507"/>
        <w:gridCol w:w="507"/>
        <w:gridCol w:w="507"/>
        <w:gridCol w:w="298"/>
        <w:gridCol w:w="298"/>
        <w:gridCol w:w="298"/>
        <w:gridCol w:w="1435"/>
        <w:gridCol w:w="507"/>
      </w:tblGrid>
      <w:tr w:rsidR="00062B7B" w:rsidRPr="00062B7B" w:rsidTr="00062B7B">
        <w:trPr>
          <w:trHeight w:val="885"/>
        </w:trPr>
        <w:tc>
          <w:tcPr>
            <w:tcW w:w="2046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2022年平邑县部分事业单位公开招聘综合类岗位工作人员计划</w:t>
            </w:r>
          </w:p>
        </w:tc>
      </w:tr>
      <w:tr w:rsidR="00062B7B" w:rsidRPr="00062B7B" w:rsidTr="00062B7B">
        <w:trPr>
          <w:trHeight w:val="109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062B7B" w:rsidRPr="00062B7B" w:rsidTr="00062B7B">
        <w:trPr>
          <w:trHeight w:val="102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平邑县互联网信息安全服务中心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中共平邑县委宣传部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新闻宣传管理岗位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新闻传播学一级学科、新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90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平邑县统战事务服务中心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中共平邑县委统一战线工作部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112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平邑县12345政务服务热线受理中心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中共平邑县委政法委员会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120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平邑县12345政务服务热线受理中心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中共平邑县委政法委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员会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91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平邑县老干部综合服务中心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中共平邑县委老干部局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限3年</w:t>
            </w:r>
          </w:p>
        </w:tc>
      </w:tr>
      <w:tr w:rsidR="00062B7B" w:rsidRPr="00062B7B" w:rsidTr="00062B7B">
        <w:trPr>
          <w:trHeight w:val="78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平邑县档案馆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平邑县档案馆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5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平邑县党史史志馆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中共平邑县委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党史研究中心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126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平邑县重点建设项目服务中心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平邑县发展和改革局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机械工程管理岗位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机械工程一级学科、机械专业学位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平邑县社会救助综合服务中心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平邑县民政局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平邑县政府投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融资服务中心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财政局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、财务管理、审计学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理一级学科、会计专业学位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平邑县社会保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险事业中心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人力资源和社会保障局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、财务管理、审计学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理一级学科、会计专业学位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平邑县公共就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业和人才服务中心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人力资源和社会保障局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文学、汉语言、应用语言学、秘书学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言文学一级学科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平邑县土地整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自然资源和规划局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平邑县土地整理中心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平邑县自然资源和规划局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自然资源管理岗位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地质类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地质学一级学科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平邑县房屋征收服务中心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平邑县住房和城乡建设局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平邑县交通运输事业服务中心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平邑县交通运输局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工商管理一级学科、工商管理专业学位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平邑县水利资源开发服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利局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新闻宣传管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新闻传播学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一级学科、新闻与传播专业学位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平邑县农业技术推广中心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平邑县农业农村局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植物生产类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作物学一级学科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平邑县商务发展服务中心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平邑县商务局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平邑县应急救援指挥服务中心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平邑县应急管理局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平邑县经济责任审计服务中心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平邑县审计局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102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平邑县政务服务中心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平邑县行政审批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法律专业学位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生源考生报考；最低服务年限3年</w:t>
            </w:r>
          </w:p>
        </w:tc>
      </w:tr>
      <w:tr w:rsidR="00062B7B" w:rsidRPr="00062B7B" w:rsidTr="00062B7B">
        <w:trPr>
          <w:trHeight w:val="97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平邑县市场监督管理综合服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平邑县市场监督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平邑县园林环卫保障服务中心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平邑县综合行政执法局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风景园林学一级学科、风景园林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11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平邑县园林环卫保障服务中心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平邑县综合行政执法局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平邑县信访服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访局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学科、法律专业学位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平邑县机关事务服务中心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平邑县机关事务服务中心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121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平邑县青少年服务中心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中国共产主义青年团平邑县委员会机关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平邑县妇女儿童活动中心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平邑县妇女联合会机关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平邑县科技馆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平邑县科学技术协会机关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平邑县平邑街道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108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平邑县仲村镇财经服务中心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平邑县仲村镇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11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平邑县仲村镇农业综合服务中心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平邑县仲村镇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109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平邑县仲村镇社会公共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平邑县仲村镇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普通管理岗位A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普通管理岗位B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平邑县武台镇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平邑县保太镇农业综合服务中心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平邑县保太镇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平邑县保太镇便民服务中心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平邑县保太镇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平邑县保太镇社会公共服务中心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平邑县保太镇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工商管理一级学科、会计专业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平邑县柏林镇便民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平邑县柏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林镇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文秘、汉语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、汉语言文学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汉语言文学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、汉语言、应用语言学、秘书学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平邑县柏林镇网格化服务中心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平邑县柏林镇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平邑县卞桥镇农业综合服务中心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平邑县卞桥镇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普通管理岗位A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平邑县卞桥镇农业综合服务中心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平邑县卞桥镇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普通管理岗位B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平邑县卞桥镇网格化服务中心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平邑县卞桥镇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平邑县地方镇农业综合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平邑县地方镇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平邑县地方镇网格化服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平邑县地方镇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平邑县地方镇便民服务中心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平邑县地方镇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工商管理一级学科、会计专业学位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平邑县铜石镇网格化服务中心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平邑县铜石镇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工商管理一级学科、会计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普通管理岗位A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平邑县温水镇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普通管理岗位B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平邑县流峪镇便民服务中心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平邑县流峪镇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工商管理一级学科、会计专业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平邑县流峪镇农业综合服务中心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平邑县流峪镇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限平邑县户籍或生源考生报考；最低服务年限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平邑县流峪镇社会公共服务中心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平邑县流峪镇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平邑县郑城镇农业综合服务中心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报考；最低服务年限3年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平邑县郑城镇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报考；最低服务年限3年</w:t>
            </w:r>
          </w:p>
        </w:tc>
      </w:tr>
      <w:tr w:rsidR="00062B7B" w:rsidRPr="00062B7B" w:rsidTr="00062B7B">
        <w:trPr>
          <w:trHeight w:val="115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工商管理一级学科、会计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71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土建施工类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85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招聘岗位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73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平邑县白彦镇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</w:p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74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平邑县临涧镇农业综合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平邑县临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涧镇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75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平邑县临涧镇网格化服务中心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平邑县临涧镇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普通管理岗位A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限平邑县户籍或生源考生报考；最低服务年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76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平邑县临涧镇网格化服务中心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平邑县临涧镇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普通管理岗位B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77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平邑县丰阳镇财经服务中心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工商管理一级学科、会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计专业学位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78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平邑县丰阳镇便民服务中心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79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平邑县丰阳镇网格化服务中心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文秘、汉语、汉语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言文学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汉语言文学、汉语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言、应用语言学、秘书学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</w:t>
            </w: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  <w:tr w:rsidR="00062B7B" w:rsidRPr="00062B7B" w:rsidTr="00062B7B">
        <w:trPr>
          <w:trHeight w:val="840"/>
        </w:trPr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80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平邑县丰阳镇社会公共服务中心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平邑县丰阳镇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4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0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15269967196</w:t>
            </w:r>
          </w:p>
        </w:tc>
        <w:tc>
          <w:tcPr>
            <w:tcW w:w="17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62B7B" w:rsidRPr="00062B7B" w:rsidRDefault="00062B7B" w:rsidP="00062B7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062B7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最低服务年限3年</w:t>
            </w:r>
          </w:p>
        </w:tc>
      </w:tr>
    </w:tbl>
    <w:p w:rsidR="00E55392" w:rsidRDefault="00062B7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BB2"/>
    <w:rsid w:val="00062B7B"/>
    <w:rsid w:val="004870D5"/>
    <w:rsid w:val="00744BB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32A3ED-030E-4536-8A25-E14C8647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62B7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062B7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062B7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62B7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062B7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062B7B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062B7B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062B7B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062B7B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062B7B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062B7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062B7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062B7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062B7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062B7B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062B7B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062B7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062B7B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062B7B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062B7B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062B7B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062B7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062B7B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062B7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062B7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062B7B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062B7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062B7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062B7B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062B7B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062B7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062B7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062B7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062B7B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062B7B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062B7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062B7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062B7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062B7B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062B7B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062B7B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062B7B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062B7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062B7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062B7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062B7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062B7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062B7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062B7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062B7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062B7B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062B7B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062B7B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062B7B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062B7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062B7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062B7B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062B7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062B7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062B7B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062B7B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062B7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062B7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062B7B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062B7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062B7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062B7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062B7B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062B7B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062B7B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062B7B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062B7B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062B7B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062B7B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062B7B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062B7B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062B7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062B7B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062B7B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062B7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062B7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062B7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062B7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062B7B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062B7B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062B7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062B7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062B7B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062B7B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062B7B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062B7B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062B7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062B7B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062B7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062B7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062B7B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062B7B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062B7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062B7B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062B7B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062B7B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062B7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062B7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062B7B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062B7B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062B7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062B7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062B7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062B7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062B7B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062B7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062B7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062B7B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062B7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062B7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062B7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062B7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062B7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062B7B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062B7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062B7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062B7B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062B7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062B7B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062B7B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062B7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062B7B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062B7B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062B7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062B7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062B7B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062B7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062B7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062B7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062B7B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062B7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062B7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062B7B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062B7B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062B7B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062B7B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062B7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062B7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062B7B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062B7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062B7B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062B7B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062B7B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062B7B"/>
  </w:style>
  <w:style w:type="character" w:customStyle="1" w:styleId="top">
    <w:name w:val="top"/>
    <w:basedOn w:val="a0"/>
    <w:rsid w:val="00062B7B"/>
  </w:style>
  <w:style w:type="paragraph" w:customStyle="1" w:styleId="text1">
    <w:name w:val="text1"/>
    <w:basedOn w:val="a"/>
    <w:rsid w:val="00062B7B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062B7B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062B7B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062B7B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062B7B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062B7B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062B7B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062B7B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062B7B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062B7B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062B7B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062B7B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062B7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062B7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062B7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06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062B7B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062B7B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062B7B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062B7B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62B7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62B7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62B7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62B7B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5719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23140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40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2637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28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1464</Words>
  <Characters>8351</Characters>
  <Application>Microsoft Office Word</Application>
  <DocSecurity>0</DocSecurity>
  <Lines>69</Lines>
  <Paragraphs>19</Paragraphs>
  <ScaleCrop>false</ScaleCrop>
  <Company/>
  <LinksUpToDate>false</LinksUpToDate>
  <CharactersWithSpaces>9796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2022-01-17T01:30:00Z</dcterms:created>
  <dcterms:modified xsi:type="dcterms:W3CDTF">2022-01-17T01:30:00Z</dcterms:modified>
</cp:coreProperties>
</file>