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W w:w="14456" w:type="dxa"/>
        <w:tblInd w:w="93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97"/>
        <w:gridCol w:w="1175"/>
        <w:gridCol w:w="4656"/>
        <w:gridCol w:w="3435"/>
        <w:gridCol w:w="3993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01" w:hRule="atLeast"/>
        </w:trPr>
        <w:tc>
          <w:tcPr>
            <w:tcW w:w="14205" w:type="dxa"/>
            <w:gridSpan w:val="5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textAlignment w:val="center"/>
              <w:rPr>
                <w:rFonts w:hint="eastAsia" w:ascii="黑体" w:hAnsi="宋体" w:eastAsia="黑体" w:cs="黑体"/>
                <w:color w:val="000000"/>
                <w:kern w:val="0"/>
                <w:sz w:val="32"/>
                <w:szCs w:val="32"/>
                <w:lang w:bidi="ar"/>
              </w:rPr>
            </w:pPr>
            <w:bookmarkStart w:id="0" w:name="_GoBack"/>
            <w:bookmarkEnd w:id="0"/>
            <w:r>
              <w:rPr>
                <w:rFonts w:hint="eastAsia" w:ascii="黑体" w:hAnsi="宋体" w:eastAsia="黑体" w:cs="黑体"/>
                <w:color w:val="000000"/>
                <w:kern w:val="0"/>
                <w:sz w:val="32"/>
                <w:szCs w:val="32"/>
                <w:lang w:bidi="ar"/>
              </w:rPr>
              <w:t>附件1：</w:t>
            </w:r>
          </w:p>
          <w:p>
            <w:pPr>
              <w:widowControl/>
              <w:jc w:val="left"/>
              <w:textAlignment w:val="center"/>
              <w:rPr>
                <w:rFonts w:ascii="方正小标宋简体" w:hAnsi="方正小标宋简体" w:eastAsia="方正小标宋简体" w:cs="方正小标宋简体"/>
                <w:color w:val="000000"/>
                <w:sz w:val="36"/>
                <w:szCs w:val="36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color w:val="000000"/>
                <w:kern w:val="0"/>
                <w:sz w:val="36"/>
                <w:szCs w:val="36"/>
                <w:lang w:bidi="ar"/>
              </w:rPr>
              <w:t>新化县部分事业单位202</w:t>
            </w:r>
            <w:r>
              <w:rPr>
                <w:rFonts w:hint="eastAsia" w:ascii="方正小标宋简体" w:hAnsi="方正小标宋简体" w:eastAsia="方正小标宋简体" w:cs="方正小标宋简体"/>
                <w:color w:val="000000"/>
                <w:kern w:val="0"/>
                <w:sz w:val="36"/>
                <w:szCs w:val="36"/>
                <w:lang w:val="en-US" w:eastAsia="zh-CN" w:bidi="ar"/>
              </w:rPr>
              <w:t>1</w:t>
            </w:r>
            <w:r>
              <w:rPr>
                <w:rFonts w:hint="eastAsia" w:ascii="方正小标宋简体" w:hAnsi="方正小标宋简体" w:eastAsia="方正小标宋简体" w:cs="方正小标宋简体"/>
                <w:color w:val="000000"/>
                <w:kern w:val="0"/>
                <w:sz w:val="36"/>
                <w:szCs w:val="36"/>
                <w:lang w:bidi="ar"/>
              </w:rPr>
              <w:t>年面向社会公开招聘工作人员计划职数及岗位条件一览表</w:t>
            </w:r>
            <w:r>
              <w:rPr>
                <w:rFonts w:hint="eastAsia" w:ascii="方正小标宋简体" w:hAnsi="方正小标宋简体" w:eastAsia="方正小标宋简体" w:cs="方正小标宋简体"/>
                <w:color w:val="000000"/>
                <w:kern w:val="0"/>
                <w:sz w:val="36"/>
                <w:szCs w:val="36"/>
                <w:lang w:bidi="ar"/>
              </w:rPr>
              <w:br w:type="textWrapping"/>
            </w:r>
            <w:r>
              <w:rPr>
                <w:rFonts w:hint="eastAsia" w:ascii="方正小标宋简体" w:hAnsi="方正小标宋简体" w:eastAsia="方正小标宋简体" w:cs="方正小标宋简体"/>
                <w:color w:val="000000"/>
                <w:kern w:val="0"/>
                <w:sz w:val="36"/>
                <w:szCs w:val="36"/>
                <w:lang w:bidi="ar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43" w:hRule="atLeast"/>
        </w:trPr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30"/>
                <w:szCs w:val="30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30"/>
                <w:szCs w:val="30"/>
                <w:lang w:bidi="ar"/>
              </w:rPr>
              <w:t>岗 位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30"/>
                <w:szCs w:val="30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30"/>
                <w:szCs w:val="30"/>
                <w:lang w:bidi="ar"/>
              </w:rPr>
              <w:t>招聘计划</w:t>
            </w:r>
          </w:p>
        </w:tc>
        <w:tc>
          <w:tcPr>
            <w:tcW w:w="4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30"/>
                <w:szCs w:val="30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30"/>
                <w:szCs w:val="30"/>
                <w:lang w:bidi="ar"/>
              </w:rPr>
              <w:t>专业及学历条件</w:t>
            </w:r>
          </w:p>
        </w:tc>
        <w:tc>
          <w:tcPr>
            <w:tcW w:w="33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30"/>
                <w:szCs w:val="30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30"/>
                <w:szCs w:val="30"/>
                <w:lang w:bidi="ar"/>
              </w:rPr>
              <w:t>年龄条件</w:t>
            </w:r>
          </w:p>
        </w:tc>
        <w:tc>
          <w:tcPr>
            <w:tcW w:w="39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30"/>
                <w:szCs w:val="30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30"/>
                <w:szCs w:val="30"/>
                <w:lang w:bidi="ar"/>
              </w:rPr>
              <w:t>备注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管理岗位1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2名</w:t>
            </w:r>
          </w:p>
        </w:tc>
        <w:tc>
          <w:tcPr>
            <w:tcW w:w="4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widowControl/>
              <w:jc w:val="center"/>
              <w:textAlignment w:val="top"/>
              <w:rPr>
                <w:rFonts w:hint="eastAsia" w:ascii="仿宋_GB2312" w:hAnsi="宋体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专业不限，本科及以上学历、学士及以上学位。</w:t>
            </w:r>
          </w:p>
        </w:tc>
        <w:tc>
          <w:tcPr>
            <w:tcW w:w="33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widowControl/>
              <w:jc w:val="center"/>
              <w:textAlignment w:val="top"/>
              <w:rPr>
                <w:rFonts w:hint="eastAsia" w:ascii="仿宋_GB2312" w:hAnsi="宋体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35周岁以下</w:t>
            </w:r>
          </w:p>
        </w:tc>
        <w:tc>
          <w:tcPr>
            <w:tcW w:w="39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widowControl/>
              <w:jc w:val="center"/>
              <w:textAlignment w:val="top"/>
              <w:rPr>
                <w:rFonts w:hint="eastAsia" w:ascii="仿宋_GB2312" w:hAnsi="宋体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限娄底市辖区内户籍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管理岗位2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2名</w:t>
            </w:r>
          </w:p>
        </w:tc>
        <w:tc>
          <w:tcPr>
            <w:tcW w:w="4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widowControl/>
              <w:jc w:val="center"/>
              <w:textAlignment w:val="top"/>
              <w:rPr>
                <w:rFonts w:hint="eastAsia" w:ascii="仿宋_GB2312" w:hAnsi="宋体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专业不限，大专及以上学历。</w:t>
            </w:r>
          </w:p>
        </w:tc>
        <w:tc>
          <w:tcPr>
            <w:tcW w:w="33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widowControl/>
              <w:jc w:val="center"/>
              <w:textAlignment w:val="top"/>
              <w:rPr>
                <w:rFonts w:hint="eastAsia" w:ascii="仿宋_GB2312" w:hAnsi="宋体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35周岁以下</w:t>
            </w:r>
          </w:p>
        </w:tc>
        <w:tc>
          <w:tcPr>
            <w:tcW w:w="39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widowControl/>
              <w:jc w:val="center"/>
              <w:textAlignment w:val="top"/>
              <w:rPr>
                <w:rFonts w:hint="eastAsia" w:ascii="仿宋_GB2312" w:hAnsi="宋体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限新化户籍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管理岗位3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1名</w:t>
            </w:r>
          </w:p>
        </w:tc>
        <w:tc>
          <w:tcPr>
            <w:tcW w:w="4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widowControl/>
              <w:jc w:val="center"/>
              <w:textAlignment w:val="top"/>
              <w:rPr>
                <w:rFonts w:hint="eastAsia" w:ascii="仿宋_GB2312" w:hAnsi="宋体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专业不限，大专及以上学历。</w:t>
            </w:r>
          </w:p>
        </w:tc>
        <w:tc>
          <w:tcPr>
            <w:tcW w:w="33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widowControl/>
              <w:jc w:val="center"/>
              <w:textAlignment w:val="top"/>
              <w:rPr>
                <w:rFonts w:hint="eastAsia" w:ascii="仿宋_GB2312" w:hAnsi="宋体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35周岁以下</w:t>
            </w:r>
          </w:p>
        </w:tc>
        <w:tc>
          <w:tcPr>
            <w:tcW w:w="39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jc w:val="center"/>
              <w:rPr>
                <w:rFonts w:hint="eastAsia" w:ascii="仿宋_GB2312" w:hAnsi="宋体" w:eastAsia="仿宋_GB2312" w:cs="仿宋_GB2312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财务岗位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9名</w:t>
            </w:r>
          </w:p>
        </w:tc>
        <w:tc>
          <w:tcPr>
            <w:tcW w:w="4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widowControl/>
              <w:jc w:val="center"/>
              <w:textAlignment w:val="top"/>
              <w:rPr>
                <w:rFonts w:hint="eastAsia" w:ascii="仿宋_GB2312" w:hAnsi="宋体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财务、会计相关专业，大专及以上学历。</w:t>
            </w:r>
          </w:p>
        </w:tc>
        <w:tc>
          <w:tcPr>
            <w:tcW w:w="33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widowControl/>
              <w:jc w:val="center"/>
              <w:textAlignment w:val="top"/>
              <w:rPr>
                <w:rFonts w:hint="eastAsia" w:ascii="仿宋_GB2312" w:hAnsi="宋体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35周岁以下</w:t>
            </w:r>
          </w:p>
        </w:tc>
        <w:tc>
          <w:tcPr>
            <w:tcW w:w="39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widowControl/>
              <w:jc w:val="center"/>
              <w:textAlignment w:val="top"/>
              <w:rPr>
                <w:rFonts w:hint="eastAsia" w:ascii="仿宋_GB2312" w:hAnsi="宋体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限新化户籍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</w:trPr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农技岗位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6名</w:t>
            </w:r>
          </w:p>
        </w:tc>
        <w:tc>
          <w:tcPr>
            <w:tcW w:w="4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widowControl/>
              <w:jc w:val="center"/>
              <w:textAlignment w:val="top"/>
              <w:rPr>
                <w:rFonts w:hint="eastAsia" w:ascii="仿宋_GB2312" w:hAnsi="宋体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作物学类、植物生产类、农业技术类专业，大专及以上学历。</w:t>
            </w:r>
          </w:p>
        </w:tc>
        <w:tc>
          <w:tcPr>
            <w:tcW w:w="33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widowControl/>
              <w:jc w:val="center"/>
              <w:textAlignment w:val="top"/>
              <w:rPr>
                <w:rFonts w:hint="eastAsia" w:ascii="仿宋_GB2312" w:hAnsi="宋体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35周岁以下</w:t>
            </w:r>
          </w:p>
        </w:tc>
        <w:tc>
          <w:tcPr>
            <w:tcW w:w="39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jc w:val="center"/>
              <w:rPr>
                <w:rFonts w:hint="eastAsia" w:ascii="仿宋_GB2312" w:hAnsi="宋体" w:eastAsia="仿宋_GB2312" w:cs="仿宋_GB2312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</w:trPr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林业岗位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4名</w:t>
            </w:r>
          </w:p>
        </w:tc>
        <w:tc>
          <w:tcPr>
            <w:tcW w:w="4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林业与园艺学类、林学类、林业技术类专业，大专及以上学历。</w:t>
            </w:r>
          </w:p>
        </w:tc>
        <w:tc>
          <w:tcPr>
            <w:tcW w:w="33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widowControl/>
              <w:jc w:val="center"/>
              <w:textAlignment w:val="top"/>
              <w:rPr>
                <w:rFonts w:hint="eastAsia" w:ascii="仿宋_GB2312" w:hAnsi="宋体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35周岁以下</w:t>
            </w:r>
          </w:p>
        </w:tc>
        <w:tc>
          <w:tcPr>
            <w:tcW w:w="39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jc w:val="center"/>
              <w:rPr>
                <w:rFonts w:hint="eastAsia" w:ascii="仿宋_GB2312" w:hAnsi="宋体" w:eastAsia="仿宋_GB2312" w:cs="仿宋_GB2312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0" w:hRule="atLeast"/>
        </w:trPr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计算机岗位1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1名</w:t>
            </w:r>
          </w:p>
        </w:tc>
        <w:tc>
          <w:tcPr>
            <w:tcW w:w="4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计算机类专业，本科及以上学历、学士及以上学位。</w:t>
            </w:r>
          </w:p>
        </w:tc>
        <w:tc>
          <w:tcPr>
            <w:tcW w:w="33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widowControl/>
              <w:jc w:val="center"/>
              <w:textAlignment w:val="top"/>
              <w:rPr>
                <w:rFonts w:hint="eastAsia" w:ascii="仿宋_GB2312" w:hAnsi="宋体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35周岁以下</w:t>
            </w:r>
          </w:p>
        </w:tc>
        <w:tc>
          <w:tcPr>
            <w:tcW w:w="39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widowControl/>
              <w:jc w:val="center"/>
              <w:textAlignment w:val="top"/>
              <w:rPr>
                <w:rFonts w:hint="eastAsia" w:ascii="仿宋_GB2312" w:hAnsi="宋体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限娄底市辖区内户籍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</w:trPr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计算机岗位2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2名</w:t>
            </w:r>
          </w:p>
        </w:tc>
        <w:tc>
          <w:tcPr>
            <w:tcW w:w="4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计算机类专业，本科及以上学历。</w:t>
            </w:r>
          </w:p>
        </w:tc>
        <w:tc>
          <w:tcPr>
            <w:tcW w:w="33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widowControl/>
              <w:jc w:val="center"/>
              <w:textAlignment w:val="top"/>
              <w:rPr>
                <w:rFonts w:hint="eastAsia" w:ascii="仿宋_GB2312" w:hAnsi="宋体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35周岁以下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8" w:hRule="atLeast"/>
        </w:trPr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30"/>
                <w:szCs w:val="30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30"/>
                <w:szCs w:val="30"/>
                <w:lang w:bidi="ar"/>
              </w:rPr>
              <w:t>岗 位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30"/>
                <w:szCs w:val="30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30"/>
                <w:szCs w:val="30"/>
                <w:lang w:bidi="ar"/>
              </w:rPr>
              <w:t>招聘计划</w:t>
            </w:r>
          </w:p>
        </w:tc>
        <w:tc>
          <w:tcPr>
            <w:tcW w:w="4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30"/>
                <w:szCs w:val="30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30"/>
                <w:szCs w:val="30"/>
                <w:lang w:bidi="ar"/>
              </w:rPr>
              <w:t>专业及学历条件</w:t>
            </w:r>
          </w:p>
        </w:tc>
        <w:tc>
          <w:tcPr>
            <w:tcW w:w="33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30"/>
                <w:szCs w:val="30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30"/>
                <w:szCs w:val="30"/>
                <w:lang w:bidi="ar"/>
              </w:rPr>
              <w:t>年龄条件</w:t>
            </w:r>
          </w:p>
        </w:tc>
        <w:tc>
          <w:tcPr>
            <w:tcW w:w="39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30"/>
                <w:szCs w:val="30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30"/>
                <w:szCs w:val="30"/>
                <w:lang w:bidi="ar"/>
              </w:rPr>
              <w:t>备注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特教岗位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3名</w:t>
            </w:r>
          </w:p>
        </w:tc>
        <w:tc>
          <w:tcPr>
            <w:tcW w:w="4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特殊教育专业、大专及以上学历。</w:t>
            </w:r>
          </w:p>
        </w:tc>
        <w:tc>
          <w:tcPr>
            <w:tcW w:w="33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30周岁以下</w:t>
            </w:r>
          </w:p>
        </w:tc>
        <w:tc>
          <w:tcPr>
            <w:tcW w:w="39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具备小学及以上教师资格证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法律岗位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1名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法学类专业、本科及以上学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历。</w:t>
            </w:r>
          </w:p>
        </w:tc>
        <w:tc>
          <w:tcPr>
            <w:tcW w:w="33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widowControl/>
              <w:jc w:val="center"/>
              <w:textAlignment w:val="top"/>
              <w:rPr>
                <w:rFonts w:hint="eastAsia" w:ascii="仿宋_GB2312" w:hAnsi="宋体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35周岁以下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旅游岗位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1名</w:t>
            </w:r>
          </w:p>
        </w:tc>
        <w:tc>
          <w:tcPr>
            <w:tcW w:w="4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旅游管理类专业、大专及以上学历。</w:t>
            </w:r>
          </w:p>
        </w:tc>
        <w:tc>
          <w:tcPr>
            <w:tcW w:w="33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widowControl/>
              <w:jc w:val="center"/>
              <w:textAlignment w:val="top"/>
              <w:rPr>
                <w:rFonts w:hint="eastAsia" w:ascii="仿宋_GB2312" w:hAnsi="宋体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35周岁以下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测绘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1名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测绘类专业、本科及以上学历。</w:t>
            </w:r>
          </w:p>
        </w:tc>
        <w:tc>
          <w:tcPr>
            <w:tcW w:w="33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widowControl/>
              <w:jc w:val="center"/>
              <w:textAlignment w:val="top"/>
              <w:rPr>
                <w:rFonts w:hint="eastAsia" w:ascii="仿宋_GB2312" w:hAnsi="宋体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35周岁以下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规划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1名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土建类专业、本科及以上学历。</w:t>
            </w:r>
          </w:p>
        </w:tc>
        <w:tc>
          <w:tcPr>
            <w:tcW w:w="33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widowControl/>
              <w:jc w:val="center"/>
              <w:textAlignment w:val="top"/>
              <w:rPr>
                <w:rFonts w:hint="eastAsia" w:ascii="仿宋_GB2312" w:hAnsi="宋体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35周岁以下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播音主持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2名</w:t>
            </w:r>
          </w:p>
        </w:tc>
        <w:tc>
          <w:tcPr>
            <w:tcW w:w="4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新闻传播学类、戏剧与影视学类，大专及以上学历</w:t>
            </w:r>
          </w:p>
        </w:tc>
        <w:tc>
          <w:tcPr>
            <w:tcW w:w="33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30周岁以下，在市级及以上电视台播音主持岗位持续工作满2年以上者（附作品）年龄可放宽至35周岁</w:t>
            </w:r>
          </w:p>
        </w:tc>
        <w:tc>
          <w:tcPr>
            <w:tcW w:w="39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男女各招一名，男性身高1.70米以上，女性身高1.60米以上，具有普通话二级甲等及以上证书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传媒采编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1名</w:t>
            </w:r>
          </w:p>
        </w:tc>
        <w:tc>
          <w:tcPr>
            <w:tcW w:w="4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新闻传播学类、戏剧与影视学类、中国语言文学类、大专及以上学历。</w:t>
            </w:r>
          </w:p>
        </w:tc>
        <w:tc>
          <w:tcPr>
            <w:tcW w:w="33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widowControl/>
              <w:jc w:val="center"/>
              <w:textAlignment w:val="top"/>
              <w:rPr>
                <w:rFonts w:hint="eastAsia" w:ascii="仿宋_GB2312" w:hAnsi="宋体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35周岁以下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传媒制作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1名</w:t>
            </w:r>
          </w:p>
        </w:tc>
        <w:tc>
          <w:tcPr>
            <w:tcW w:w="4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新闻传播学类、戏剧与影视学类、大专及以上学历。</w:t>
            </w:r>
          </w:p>
        </w:tc>
        <w:tc>
          <w:tcPr>
            <w:tcW w:w="33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widowControl/>
              <w:jc w:val="center"/>
              <w:textAlignment w:val="top"/>
              <w:rPr>
                <w:rFonts w:hint="eastAsia" w:ascii="仿宋_GB2312" w:hAnsi="宋体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35周岁以下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合计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38名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</w:p>
        </w:tc>
      </w:tr>
    </w:tbl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A067314"/>
    <w:rsid w:val="1A067314"/>
    <w:rsid w:val="56285D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Office_11.1.0.10395_F1E327BC-269C-435d-A152-05C5408002CA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2021-11-05T03:44:00Z</dcterms:created>
  <dc:creator>蓝四爷</dc:creator>
  <cp:lastModifiedBy>Administrator</cp:lastModifiedBy>
  <dcterms:modified xsi:type="dcterms:W3CDTF">2021-11-10T03:14:28Z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2052-11.1.0.10395</vt:lpwstr>
  </property>
  <property fmtid="{D5CDD505-2E9C-101B-9397-08002B2CF9AE}" pid="3" name="ICV">
    <vt:lpwstr>E7ACCF25EFBB42DC9C41D8679E994D25</vt:lpwstr>
  </property>
</Properties>
</file>