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附件1：考生资格审查和面试注意事项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8月4日上午8:30-11:30（报考小学教师岗位人员）；下午14:30-17:00（报考中学教师岗位人员）考生本人到南皮县青少年活动中心（南皮县公安局东行约50米路北）参加资格审查，拟参加面试人员需到现场提供：本人居民身份证、毕业证书、教育部学历证书电子注册备案表、学位证书、普通话水平测试等级合格证书、教师资格证原件和以上材料的复印件各一份，同时提供《应聘报名表》纸质版一份。全日制师范类专科毕业生拟参加面试人员须再提供河北省户籍或生源地为河北省的证明材料。通过资格复审合格的考生方可参加面试。考生如缺少有关材料或没按规定时间、地点参加资格复审、体检的，取消其面试、录用资格，责任自负。对伪造有关证件、证明材料或有其他弄虚作假行为的，一经发现，立即取消其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二、8月5日上午6:20前考生凭有效居民身份证、笔试准考证进入考点候考室集中，6:45前抽签确定面试顺序。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三、考生必须佩戴口罩、接受体温检测并自觉服从工作人员管理，不得以任何理由妨碍工作人员履行职责，不得扰乱考场的秩序。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四、考生凭候考室提供的面试凭单参加面试。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五、严谨携带各种无线电通讯工具，进入候考室至离开考区不得以任何方式与外界交流信息。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五、面试考点设面试考室、候考室、考务办、备考室、临时医疗防疫室、休息室、隔离考室。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六、面试顺序在候考室抽签确定，面试开始后考生一律在候考室等候，不准随意外出。抽签确定顺序后，考生按照工作人员指令到备考室准备，准备时间到由工作人员依次引领考生到面试考场参加试讲、答辩，面试成绩在每名考生面试结束后由主评委当场公布。面试结束，考生按规定路线离开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七、主评委发令开始，面试开始。主评委讲“时间到”，考生应立即结束。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八、面试时不允许自我介绍，只允许报抽签序号和应聘学科，否则按违纪不予录用。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九、属以下情况的，取消面试资格：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1、由他人代替面试的。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2、伪造证件、证明，以取得面试资格的。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3、故意扰乱面试工作场所秩序的。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4、拒绝、阻碍面试工作人员对面试实施管理的。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5、威胁面试工作人员人身安全或公然侮辱、诽谤、诬陷面试工作人员的。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6、有其他严重舞弊行为的。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南皮县2021年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特岗教师招聘领导小组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二○二一年七月</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5F3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2021-07-22T06:23:07Z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3307662573904F31A72ABC079DA1A4FA</vt:lpwstr>
  </property>
</Properties>
</file>