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附件1</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衡东县2021年公开招聘教师岗位计划表</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925"/>
        <w:gridCol w:w="3431"/>
        <w:gridCol w:w="433"/>
        <w:gridCol w:w="1234"/>
        <w:gridCol w:w="427"/>
        <w:gridCol w:w="1840"/>
      </w:tblGrid>
      <w:tr w:rsidR="006267BA" w:rsidRPr="006267BA" w:rsidTr="006267BA">
        <w:trPr>
          <w:tblHead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center"/>
              <w:rPr>
                <w:rFonts w:ascii="微软雅黑" w:eastAsia="微软雅黑" w:hAnsi="微软雅黑" w:cs="宋体"/>
                <w:b/>
                <w:bCs/>
                <w:color w:val="666666"/>
                <w:kern w:val="0"/>
                <w:szCs w:val="21"/>
              </w:rPr>
            </w:pPr>
            <w:r w:rsidRPr="006267BA">
              <w:rPr>
                <w:rFonts w:ascii="微软雅黑" w:eastAsia="微软雅黑" w:hAnsi="微软雅黑" w:cs="宋体" w:hint="eastAsia"/>
                <w:b/>
                <w:bCs/>
                <w:color w:val="666666"/>
                <w:kern w:val="0"/>
                <w:szCs w:val="21"/>
              </w:rPr>
              <w:t>学段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center"/>
              <w:rPr>
                <w:rFonts w:ascii="微软雅黑" w:eastAsia="微软雅黑" w:hAnsi="微软雅黑" w:cs="宋体" w:hint="eastAsia"/>
                <w:b/>
                <w:bCs/>
                <w:color w:val="666666"/>
                <w:kern w:val="0"/>
                <w:szCs w:val="21"/>
              </w:rPr>
            </w:pPr>
            <w:r w:rsidRPr="006267BA">
              <w:rPr>
                <w:rFonts w:ascii="微软雅黑" w:eastAsia="微软雅黑" w:hAnsi="微软雅黑" w:cs="宋体" w:hint="eastAsia"/>
                <w:b/>
                <w:bCs/>
                <w:color w:val="666666"/>
                <w:kern w:val="0"/>
                <w:szCs w:val="21"/>
              </w:rPr>
              <w:t>招聘单位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center"/>
              <w:rPr>
                <w:rFonts w:ascii="微软雅黑" w:eastAsia="微软雅黑" w:hAnsi="微软雅黑" w:cs="宋体" w:hint="eastAsia"/>
                <w:b/>
                <w:bCs/>
                <w:color w:val="666666"/>
                <w:kern w:val="0"/>
                <w:szCs w:val="21"/>
              </w:rPr>
            </w:pPr>
            <w:r w:rsidRPr="006267BA">
              <w:rPr>
                <w:rFonts w:ascii="微软雅黑" w:eastAsia="微软雅黑" w:hAnsi="微软雅黑" w:cs="宋体" w:hint="eastAsia"/>
                <w:b/>
                <w:bCs/>
                <w:color w:val="666666"/>
                <w:kern w:val="0"/>
                <w:szCs w:val="21"/>
              </w:rPr>
              <w:t>岗位</w:t>
            </w:r>
            <w:r w:rsidRPr="006267BA">
              <w:rPr>
                <w:rFonts w:ascii="微软雅黑" w:eastAsia="微软雅黑" w:hAnsi="微软雅黑" w:cs="宋体" w:hint="eastAsia"/>
                <w:b/>
                <w:bCs/>
                <w:color w:val="666666"/>
                <w:kern w:val="0"/>
                <w:szCs w:val="21"/>
              </w:rPr>
              <w:br/>
              <w:t>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center"/>
              <w:rPr>
                <w:rFonts w:ascii="微软雅黑" w:eastAsia="微软雅黑" w:hAnsi="微软雅黑" w:cs="宋体" w:hint="eastAsia"/>
                <w:b/>
                <w:bCs/>
                <w:color w:val="666666"/>
                <w:kern w:val="0"/>
                <w:szCs w:val="21"/>
              </w:rPr>
            </w:pPr>
            <w:r w:rsidRPr="006267BA">
              <w:rPr>
                <w:rFonts w:ascii="微软雅黑" w:eastAsia="微软雅黑" w:hAnsi="微软雅黑" w:cs="宋体" w:hint="eastAsia"/>
                <w:b/>
                <w:bCs/>
                <w:color w:val="666666"/>
                <w:kern w:val="0"/>
                <w:szCs w:val="21"/>
              </w:rPr>
              <w:t>招聘岗位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center"/>
              <w:rPr>
                <w:rFonts w:ascii="微软雅黑" w:eastAsia="微软雅黑" w:hAnsi="微软雅黑" w:cs="宋体" w:hint="eastAsia"/>
                <w:b/>
                <w:bCs/>
                <w:color w:val="666666"/>
                <w:kern w:val="0"/>
                <w:szCs w:val="21"/>
              </w:rPr>
            </w:pPr>
            <w:r w:rsidRPr="006267BA">
              <w:rPr>
                <w:rFonts w:ascii="微软雅黑" w:eastAsia="微软雅黑" w:hAnsi="微软雅黑" w:cs="宋体" w:hint="eastAsia"/>
                <w:b/>
                <w:bCs/>
                <w:color w:val="666666"/>
                <w:kern w:val="0"/>
                <w:szCs w:val="21"/>
              </w:rPr>
              <w:t>招聘</w:t>
            </w:r>
          </w:p>
          <w:p w:rsidR="006267BA" w:rsidRPr="006267BA" w:rsidRDefault="006267BA" w:rsidP="006267BA">
            <w:pPr>
              <w:widowControl/>
              <w:spacing w:line="420" w:lineRule="atLeast"/>
              <w:jc w:val="center"/>
              <w:rPr>
                <w:rFonts w:ascii="微软雅黑" w:eastAsia="微软雅黑" w:hAnsi="微软雅黑" w:cs="宋体" w:hint="eastAsia"/>
                <w:b/>
                <w:bCs/>
                <w:color w:val="666666"/>
                <w:kern w:val="0"/>
                <w:szCs w:val="21"/>
              </w:rPr>
            </w:pPr>
            <w:r w:rsidRPr="006267BA">
              <w:rPr>
                <w:rFonts w:ascii="微软雅黑" w:eastAsia="微软雅黑" w:hAnsi="微软雅黑" w:cs="宋体" w:hint="eastAsia"/>
                <w:b/>
                <w:bCs/>
                <w:color w:val="666666"/>
                <w:kern w:val="0"/>
                <w:szCs w:val="21"/>
              </w:rPr>
              <w:t>计划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center"/>
              <w:rPr>
                <w:rFonts w:ascii="微软雅黑" w:eastAsia="微软雅黑" w:hAnsi="微软雅黑" w:cs="宋体" w:hint="eastAsia"/>
                <w:b/>
                <w:bCs/>
                <w:color w:val="666666"/>
                <w:kern w:val="0"/>
                <w:szCs w:val="21"/>
              </w:rPr>
            </w:pPr>
            <w:r w:rsidRPr="006267BA">
              <w:rPr>
                <w:rFonts w:ascii="微软雅黑" w:eastAsia="微软雅黑" w:hAnsi="微软雅黑" w:cs="宋体" w:hint="eastAsia"/>
                <w:b/>
                <w:bCs/>
                <w:color w:val="666666"/>
                <w:kern w:val="0"/>
                <w:szCs w:val="21"/>
              </w:rPr>
              <w:t>备注</w:t>
            </w:r>
          </w:p>
        </w:tc>
      </w:tr>
      <w:tr w:rsidR="006267BA" w:rsidRPr="006267BA" w:rsidTr="006267BA">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lastRenderedPageBreak/>
              <w:t>高中</w:t>
            </w:r>
            <w:r w:rsidRPr="006267BA">
              <w:rPr>
                <w:rFonts w:ascii="微软雅黑" w:eastAsia="微软雅黑" w:hAnsi="微软雅黑" w:cs="宋体" w:hint="eastAsia"/>
                <w:color w:val="666666"/>
                <w:kern w:val="0"/>
                <w:szCs w:val="21"/>
              </w:rPr>
              <w:br/>
              <w:t>（32人）</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w:t>
            </w:r>
            <w:r w:rsidRPr="006267BA">
              <w:rPr>
                <w:rFonts w:ascii="微软雅黑" w:eastAsia="微软雅黑" w:hAnsi="微软雅黑" w:cs="宋体" w:hint="eastAsia"/>
                <w:color w:val="666666"/>
                <w:kern w:val="0"/>
                <w:szCs w:val="21"/>
              </w:rPr>
              <w:br/>
              <w:t>（32人）</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lastRenderedPageBreak/>
              <w:t>衡东县第一中学</w:t>
            </w:r>
            <w:r w:rsidRPr="006267BA">
              <w:rPr>
                <w:rFonts w:ascii="微软雅黑" w:eastAsia="微软雅黑" w:hAnsi="微软雅黑" w:cs="宋体" w:hint="eastAsia"/>
                <w:color w:val="666666"/>
                <w:kern w:val="0"/>
                <w:szCs w:val="21"/>
              </w:rPr>
              <w:br/>
              <w:t>（7人）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高中历史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高中生物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高中地理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衡东县第二中学</w:t>
            </w:r>
            <w:r w:rsidRPr="006267BA">
              <w:rPr>
                <w:rFonts w:ascii="微软雅黑" w:eastAsia="微软雅黑" w:hAnsi="微软雅黑" w:cs="宋体" w:hint="eastAsia"/>
                <w:color w:val="666666"/>
                <w:kern w:val="0"/>
                <w:szCs w:val="21"/>
              </w:rPr>
              <w:br/>
              <w:t>（10人）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高中生物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高中思想政治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衡东县第五中学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高中地理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衡东县欧阳遇实验中学</w:t>
            </w:r>
            <w:r w:rsidRPr="006267BA">
              <w:rPr>
                <w:rFonts w:ascii="微软雅黑" w:eastAsia="微软雅黑" w:hAnsi="微软雅黑" w:cs="宋体" w:hint="eastAsia"/>
                <w:color w:val="666666"/>
                <w:kern w:val="0"/>
                <w:szCs w:val="21"/>
              </w:rPr>
              <w:br/>
              <w:t>（10人）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高中生物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高中地理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高中思想政治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高中心理健康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衡东县第八中学</w:t>
            </w:r>
            <w:r w:rsidRPr="006267BA">
              <w:rPr>
                <w:rFonts w:ascii="微软雅黑" w:eastAsia="微软雅黑" w:hAnsi="微软雅黑" w:cs="宋体" w:hint="eastAsia"/>
                <w:color w:val="666666"/>
                <w:kern w:val="0"/>
                <w:szCs w:val="21"/>
              </w:rPr>
              <w:br/>
              <w:t>（3人）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高中英语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w:t>
            </w:r>
            <w:r w:rsidRPr="006267BA">
              <w:rPr>
                <w:rFonts w:ascii="微软雅黑" w:eastAsia="微软雅黑" w:hAnsi="微软雅黑" w:cs="宋体" w:hint="eastAsia"/>
                <w:color w:val="666666"/>
                <w:kern w:val="0"/>
                <w:szCs w:val="21"/>
              </w:rPr>
              <w:br/>
              <w:t>(60人)</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w:t>
            </w:r>
            <w:r w:rsidRPr="006267BA">
              <w:rPr>
                <w:rFonts w:ascii="微软雅黑" w:eastAsia="微软雅黑" w:hAnsi="微软雅黑" w:cs="宋体" w:hint="eastAsia"/>
                <w:color w:val="666666"/>
                <w:kern w:val="0"/>
                <w:szCs w:val="21"/>
              </w:rPr>
              <w:br/>
              <w:t>(60人)</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(60人)</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lastRenderedPageBreak/>
              <w:t>衡东县杨山实验中学</w:t>
            </w:r>
            <w:r w:rsidRPr="006267BA">
              <w:rPr>
                <w:rFonts w:ascii="微软雅黑" w:eastAsia="微软雅黑" w:hAnsi="微软雅黑" w:cs="宋体" w:hint="eastAsia"/>
                <w:color w:val="666666"/>
                <w:kern w:val="0"/>
                <w:szCs w:val="21"/>
              </w:rPr>
              <w:br/>
              <w:t>（10人）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初中历史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初中地理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初中思想政治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初中信息技术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衡东县日新中学</w:t>
            </w:r>
            <w:r w:rsidRPr="006267BA">
              <w:rPr>
                <w:rFonts w:ascii="微软雅黑" w:eastAsia="微软雅黑" w:hAnsi="微软雅黑" w:cs="宋体" w:hint="eastAsia"/>
                <w:color w:val="666666"/>
                <w:kern w:val="0"/>
                <w:szCs w:val="21"/>
              </w:rPr>
              <w:br/>
              <w:t>（20人）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初中化学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初中历史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初中生物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初中地理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初中思想政治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初中音乐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初中体育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初中美术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初中心理健康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衡东县第六中学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初中音乐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初中心理健康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衡东县第九中学</w:t>
            </w:r>
            <w:r w:rsidRPr="006267BA">
              <w:rPr>
                <w:rFonts w:ascii="微软雅黑" w:eastAsia="微软雅黑" w:hAnsi="微软雅黑" w:cs="宋体" w:hint="eastAsia"/>
                <w:color w:val="666666"/>
                <w:kern w:val="0"/>
                <w:szCs w:val="21"/>
              </w:rPr>
              <w:br/>
              <w:t>（4人）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初中思想政治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初中音乐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初中美术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w:t>
            </w:r>
            <w:r w:rsidRPr="006267BA">
              <w:rPr>
                <w:rFonts w:ascii="微软雅黑" w:eastAsia="微软雅黑" w:hAnsi="微软雅黑" w:cs="宋体" w:hint="eastAsia"/>
                <w:color w:val="000000"/>
                <w:kern w:val="0"/>
                <w:szCs w:val="21"/>
              </w:rPr>
              <w:t>白莲尚 德学校</w:t>
            </w:r>
            <w:r w:rsidRPr="006267BA">
              <w:rPr>
                <w:rFonts w:ascii="微软雅黑" w:eastAsia="微软雅黑" w:hAnsi="微软雅黑" w:cs="宋体" w:hint="eastAsia"/>
                <w:color w:val="666666"/>
                <w:kern w:val="0"/>
                <w:szCs w:val="21"/>
              </w:rPr>
              <w:br/>
              <w:t>（4人）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初中心理健康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衡东县草市镇草市中学</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衡东县草市镇高塘中学</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初中地理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衡东县高湖镇红桥学校</w:t>
            </w:r>
            <w:r w:rsidRPr="006267BA">
              <w:rPr>
                <w:rFonts w:ascii="微软雅黑" w:eastAsia="微软雅黑" w:hAnsi="微软雅黑" w:cs="宋体" w:hint="eastAsia"/>
                <w:color w:val="666666"/>
                <w:kern w:val="0"/>
                <w:szCs w:val="21"/>
              </w:rPr>
              <w:br/>
              <w:t>（3人）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初中地理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初中心理健康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衡东县南湾乡南湾学校</w:t>
            </w:r>
            <w:r w:rsidRPr="006267BA">
              <w:rPr>
                <w:rFonts w:ascii="微软雅黑" w:eastAsia="微软雅黑" w:hAnsi="微软雅黑" w:cs="宋体" w:hint="eastAsia"/>
                <w:color w:val="666666"/>
                <w:kern w:val="0"/>
                <w:szCs w:val="21"/>
              </w:rPr>
              <w:br/>
              <w:t>（5人）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衡东县三樟镇大桥中学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衡东县三樟镇三樟树中学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衡东县石滩乡真塘中学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衡东县吴集镇德圳学校</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衡东县霞流镇洋塘中学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初中生物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初中地理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衡东县杨桥镇杨桥中学</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初中体育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w:t>
            </w:r>
            <w:r w:rsidRPr="006267BA">
              <w:rPr>
                <w:rFonts w:ascii="微软雅黑" w:eastAsia="微软雅黑" w:hAnsi="微软雅黑" w:cs="宋体" w:hint="eastAsia"/>
                <w:color w:val="666666"/>
                <w:kern w:val="0"/>
                <w:szCs w:val="21"/>
              </w:rPr>
              <w:br/>
              <w:t>(60人)</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w:t>
            </w:r>
            <w:r w:rsidRPr="006267BA">
              <w:rPr>
                <w:rFonts w:ascii="微软雅黑" w:eastAsia="微软雅黑" w:hAnsi="微软雅黑" w:cs="宋体" w:hint="eastAsia"/>
                <w:color w:val="666666"/>
                <w:kern w:val="0"/>
                <w:szCs w:val="21"/>
              </w:rPr>
              <w:br/>
              <w:t>(60人)</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w:t>
            </w:r>
            <w:r w:rsidRPr="006267BA">
              <w:rPr>
                <w:rFonts w:ascii="微软雅黑" w:eastAsia="微软雅黑" w:hAnsi="微软雅黑" w:cs="宋体" w:hint="eastAsia"/>
                <w:color w:val="666666"/>
                <w:kern w:val="0"/>
                <w:szCs w:val="21"/>
              </w:rPr>
              <w:br/>
              <w:t>(60人）</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lastRenderedPageBreak/>
              <w:t>衡东白莲镇小初完全小学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衡东白莲镇文实完全小学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衡东县草市镇草市完全小学</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衡东县草市镇米坪完全小学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衡东县草市镇高塘完全小学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衡东县草市镇大洲完全小学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衡东县草市镇焕塘完全小学</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衡东县草市镇毛坪小学</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衡东县大浦镇新庄完全小学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衡东县大浦镇新开完全小学</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衡东县大浦镇渡江铺小学</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衡东县甘溪镇夏浦完全小学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衡东县甘溪镇社背小学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衡东县高湖镇高湖完全小学</w:t>
            </w:r>
            <w:r w:rsidRPr="006267BA">
              <w:rPr>
                <w:rFonts w:ascii="微软雅黑" w:eastAsia="微软雅黑" w:hAnsi="微软雅黑" w:cs="宋体" w:hint="eastAsia"/>
                <w:color w:val="666666"/>
                <w:kern w:val="0"/>
                <w:szCs w:val="21"/>
              </w:rPr>
              <w:b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小学体育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衡东县高湖镇伟田完全小学</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衡东县特教学校</w:t>
            </w:r>
            <w:r w:rsidRPr="006267BA">
              <w:rPr>
                <w:rFonts w:ascii="微软雅黑" w:eastAsia="微软雅黑" w:hAnsi="微软雅黑" w:cs="宋体" w:hint="eastAsia"/>
                <w:color w:val="666666"/>
                <w:kern w:val="0"/>
                <w:szCs w:val="21"/>
              </w:rPr>
              <w:br/>
              <w:t>（4人）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小学特殊教育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衡东县南湾乡南湾完全小学</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衡东县蓬源镇云集学校</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小学音乐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衡东县蓬源镇蓬源完全小学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099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小学体育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衡东县荣桓镇荣桓完全小学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衡东县荣桓镇鱼形完全小学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衡东县荣桓镇船湾完全小学</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衡东县三樟镇三樟树完全小学（1人）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衡东县三樟镇黄双联校</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衡东县石湾镇平里完全小学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（3人）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衡东县石湾镇甲枣小学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（3人）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衡东县石滩乡真塘完小</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衡东县吴集镇洣桥完全小学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衡东县杨林镇杨林完全小学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（4人）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小学音乐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小学体育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衡东县杨林镇石峡完全小学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小学音乐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衡东县杨林镇贺家桥联校</w:t>
            </w:r>
            <w:r w:rsidRPr="006267BA">
              <w:rPr>
                <w:rFonts w:ascii="微软雅黑" w:eastAsia="微软雅黑" w:hAnsi="微软雅黑" w:cs="宋体" w:hint="eastAsia"/>
                <w:color w:val="666666"/>
                <w:kern w:val="0"/>
                <w:szCs w:val="21"/>
              </w:rPr>
              <w:b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衡东县杨林镇湾头洲联校</w:t>
            </w:r>
            <w:r w:rsidRPr="006267BA">
              <w:rPr>
                <w:rFonts w:ascii="微软雅黑" w:eastAsia="微软雅黑" w:hAnsi="微软雅黑" w:cs="宋体" w:hint="eastAsia"/>
                <w:color w:val="666666"/>
                <w:kern w:val="0"/>
                <w:szCs w:val="21"/>
              </w:rPr>
              <w:br/>
              <w:t>（3人）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衡东县杨桥镇东烟完全小学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衡东县杨桥镇杨桥完全小学</w:t>
            </w:r>
          </w:p>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（4人）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r w:rsidR="006267BA" w:rsidRPr="006267BA" w:rsidTr="006267BA">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小学数学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6267BA" w:rsidRPr="006267BA" w:rsidRDefault="006267BA" w:rsidP="006267BA">
            <w:pPr>
              <w:widowControl/>
              <w:spacing w:line="420" w:lineRule="atLeast"/>
              <w:jc w:val="left"/>
              <w:rPr>
                <w:rFonts w:ascii="微软雅黑" w:eastAsia="微软雅黑" w:hAnsi="微软雅黑" w:cs="宋体" w:hint="eastAsia"/>
                <w:color w:val="666666"/>
                <w:kern w:val="0"/>
                <w:szCs w:val="21"/>
              </w:rPr>
            </w:pPr>
            <w:r w:rsidRPr="006267BA">
              <w:rPr>
                <w:rFonts w:ascii="微软雅黑" w:eastAsia="微软雅黑" w:hAnsi="微软雅黑" w:cs="宋体" w:hint="eastAsia"/>
                <w:color w:val="666666"/>
                <w:kern w:val="0"/>
                <w:szCs w:val="21"/>
              </w:rPr>
              <w:t>面向高校毕业生招聘</w:t>
            </w:r>
          </w:p>
        </w:tc>
      </w:tr>
    </w:tbl>
    <w:p w:rsidR="006267BA" w:rsidRPr="006267BA" w:rsidRDefault="006267BA" w:rsidP="006267BA">
      <w:pPr>
        <w:widowControl/>
        <w:shd w:val="clear" w:color="auto" w:fill="FFFFFF"/>
        <w:spacing w:line="420" w:lineRule="atLeast"/>
        <w:jc w:val="left"/>
        <w:rPr>
          <w:rFonts w:ascii="宋体" w:eastAsia="宋体" w:hAnsi="宋体" w:cs="宋体" w:hint="eastAsia"/>
          <w:color w:val="666666"/>
          <w:kern w:val="0"/>
          <w:szCs w:val="21"/>
        </w:rPr>
      </w:pPr>
      <w:r w:rsidRPr="006267BA">
        <w:rPr>
          <w:rFonts w:ascii="宋体" w:eastAsia="宋体" w:hAnsi="宋体" w:cs="宋体"/>
          <w:color w:val="666666"/>
          <w:kern w:val="0"/>
          <w:szCs w:val="21"/>
        </w:rPr>
        <w:lastRenderedPageBreak/>
        <w:t>附件2</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衡东县2021年公开招聘教师疫情防控要求</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为确保考生及考务人员身体健康，根据《关于进一步加强新冠肺炎重点人群精准防控工作的通知》（衡疫防办发〔2020〕58号）等相关文件精神，衡东县2021年公开招聘教师笔试疫情防控要求如下：</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1.考生务必主动使用本人手机号码注册个人电子健康卡，笔试前尽量不要外出，避免出现健康码显示黄色或者红色不能参考的情形。</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2.考生在往返考场途中，请戴好口罩，做好自我保护，尽量乘坐私家车和绿色出行（考场周边不能停车），注意个人卫生，与他人保持安全距离。</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3.因考试人数较多，考生须在当日上午7:30前到达考点，到达考点后，听从考务人员安排，保持1米以上距离依次接受体温检测和身份验证，并向查验人员出示准考证、身份证、居民电子健康码，三证齐全且体温正常、电子健康码为绿色，方可进入考场。</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4.所有考生必须如实反映个人健康状况，凡有以下情况者须按要求参加考试。</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①居民健康码为红码、黄码和来自疫情高风险地区(高风险地区的认定以各省官网发布的最新消息为准)的考生来衡东参考必须按衡阳市疫情防控政策执行，具体政策咨询电话:0734-5229748。</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②居民健康码为来自疫情中风险地区(中风险地区的认定以各省官网发布的最新消息为准)的考生须提前到定点机构进行核酸检测，或提前3天到衡东县进行核酸检测（费用自</w:t>
      </w:r>
      <w:r w:rsidRPr="006267BA">
        <w:rPr>
          <w:rFonts w:ascii="宋体" w:eastAsia="宋体" w:hAnsi="宋体" w:cs="宋体"/>
          <w:color w:val="666666"/>
          <w:kern w:val="0"/>
          <w:szCs w:val="21"/>
        </w:rPr>
        <w:lastRenderedPageBreak/>
        <w:t>理），凭7月15日-7月21日之间的核酸检测"阴性"结果参加考试。如需在我县入住酒店隔离的，统一入住酒店(衡东县豪源宾馆，联系电话:0734-5229748）。</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③曾被确诊为新冠肺炎确诊病例、疑似病例、无症状感染者，现已痊愈的考生，须凭出院证明、核酸检测结果、解除隔离告知书参加考试。</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④考前14天有出境史，曾被集中隔离的考生请凭相关部门出具的解除隔离告知书和隔离期间的核酸检测结果参加考试。</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⑤与新冠肺炎确诊病例、疑似病例、无症状感染者有密切接触史，被卫生健康部门认定为密切接触者的考生，须凭相关部门出具的解除隔离告知书(隔离观察满14天)参加考试。</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5.考生参考须全程佩戴口罩。</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6.考生在考点注意个人卫生习惯，咳嗽、打喷嚏时用手捂住口鼻，使用过的口罩必须投入指定的废弃口罩垃圾桶。</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7.考试当日电子健康码为黄色（且无核酸检测"阴性"结果）或红色、或体温检测超过37.3℃的考生一律不得进入考点。考生必须按照防疫有关要求，提前做好准备。如因考生本人未按要求准备或报备，而造成不能参考的后果，由考生本人承担。</w:t>
      </w:r>
    </w:p>
    <w:p w:rsidR="006267BA" w:rsidRPr="006267BA" w:rsidRDefault="006267BA" w:rsidP="006267BA">
      <w:pPr>
        <w:widowControl/>
        <w:shd w:val="clear" w:color="auto" w:fill="FFFFFF"/>
        <w:spacing w:line="420" w:lineRule="atLeast"/>
        <w:jc w:val="left"/>
        <w:rPr>
          <w:rFonts w:ascii="宋体" w:eastAsia="宋体" w:hAnsi="宋体" w:cs="宋体"/>
          <w:color w:val="666666"/>
          <w:kern w:val="0"/>
          <w:szCs w:val="21"/>
        </w:rPr>
      </w:pPr>
      <w:r w:rsidRPr="006267BA">
        <w:rPr>
          <w:rFonts w:ascii="宋体" w:eastAsia="宋体" w:hAnsi="宋体" w:cs="宋体"/>
          <w:color w:val="666666"/>
          <w:kern w:val="0"/>
          <w:szCs w:val="21"/>
        </w:rPr>
        <w:t>8.以上注意事项如遇政策调整，按最新的政策执行。</w:t>
      </w:r>
    </w:p>
    <w:p w:rsidR="00E55392" w:rsidRDefault="006267BA">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A10"/>
    <w:rsid w:val="002F1A10"/>
    <w:rsid w:val="004870D5"/>
    <w:rsid w:val="006267BA"/>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7D7130-0A45-4ABB-8ED0-80CA5AA1A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267B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8581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670</Words>
  <Characters>3825</Characters>
  <Application>Microsoft Office Word</Application>
  <DocSecurity>0</DocSecurity>
  <Lines>31</Lines>
  <Paragraphs>8</Paragraphs>
  <ScaleCrop>false</ScaleCrop>
  <Company/>
  <LinksUpToDate>false</LinksUpToDate>
  <CharactersWithSpaces>4487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2021-06-25T06:14:00Z</dcterms:created>
  <dcterms:modified xsi:type="dcterms:W3CDTF">2021-06-25T06:14:00Z</dcterms:modified>
</cp:coreProperties>
</file>