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93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125"/>
        <w:gridCol w:w="1650"/>
        <w:gridCol w:w="2025"/>
        <w:gridCol w:w="2416"/>
        <w:gridCol w:w="1560"/>
        <w:gridCol w:w="2253"/>
        <w:gridCol w:w="966"/>
        <w:gridCol w:w="12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935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bidi="ar"/>
              </w:rPr>
              <w:t>2021年松溪县新任教师和备用教师招聘参加面试人员名单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学科序号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准考证号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报考类别及学科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笔试折后成绩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政策加分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笔试总成绩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吴玲玲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676121100139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68.33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68.33 </w:t>
            </w:r>
          </w:p>
        </w:tc>
        <w:tc>
          <w:tcPr>
            <w:tcW w:w="1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新任教师面试人员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庞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676121100529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68.33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68.33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周如香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676121100841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66.73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66.73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吴晶菲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676121100110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65.00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65.00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伊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676121100493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63.87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63.87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何利晴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676121100697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63.73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63.73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吴美铼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676121100468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63.33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63.33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钟树英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676121100114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63.27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63.27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戴丽珠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676121100913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63.00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63.00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虞巧珍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676121100989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61.67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61.67 </w:t>
            </w:r>
          </w:p>
        </w:tc>
        <w:tc>
          <w:tcPr>
            <w:tcW w:w="1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备用教师面试人员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郭诗雅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676121100718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61.53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61.53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刘仙兰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676121100053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58.80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58.80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许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676121100068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58.60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58.60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温宇晨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676121100920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58.33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58.33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任珊珊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676121100011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57.33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57.33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金倩华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676121100422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幼儿教育教师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56.07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56.07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许惠惠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76.00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76.00 </w:t>
            </w:r>
          </w:p>
        </w:tc>
        <w:tc>
          <w:tcPr>
            <w:tcW w:w="1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新任教师面试人员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陆季萍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73.80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73.80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张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71.67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71.67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林文男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71.40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71.40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林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671121101624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65.00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“三支一扶”加5分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70.00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程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68.27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68.27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陈子芃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68.20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68.20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范欣蕾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67.93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67.93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魏晋超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67.87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67.87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陆斯曼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67.27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67.27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林雯倩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671121101703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61.87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“退役士兵”加5分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66.87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杨敏敏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671121101798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66.13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66.13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叶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65.53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65.53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胡林芳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671121101499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65.27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65.27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叶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65.07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65.07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蔡美芬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64.60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64.60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叶佳倩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64.47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64.47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陆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671121101837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64.33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64.33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黄思颖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64.27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64.27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吕可欣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64.00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64.00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许松梅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63.60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63.60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廖思琪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62.67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62.67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李一芳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62.47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62.47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虞娟娟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62.33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62.33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童心越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61.60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61.60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吴佳玲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61.47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61.47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江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671121101803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60.87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60.87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邹少琴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60.80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60.80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吴昭君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60.47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60.47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邱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60.33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60.33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叶君丽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60.33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60.33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陈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60.07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60.07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徐春柳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671121101097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59.20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59.20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程晓悦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671221103077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79.73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79.73 </w:t>
            </w:r>
          </w:p>
        </w:tc>
        <w:tc>
          <w:tcPr>
            <w:tcW w:w="1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新任教师面试人员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丁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671221102752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78.40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78.40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陈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76.60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76.60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吴慧娟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74.33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74.33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陆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671221103289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73.73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73.73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刘诗慧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671221102831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72.80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72.80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李火剑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671221103235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72.67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72.67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潘晓蕊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671221103074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70.93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70.93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包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70.33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70.33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游艳娟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69.87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69.87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刘晓婷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68.73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68.73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叶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68.67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68.67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陈松平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67.27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67.27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游敏芳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66.33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66.33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孙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671221103146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66.27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66.27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吴斌明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66.13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66.13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严匀羚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65.67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65.67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张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671221103187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64.13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64.13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陈美芳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64.07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64.07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张玉婷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63.67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63.67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叶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62.67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62.67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蔡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红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62.53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62.53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蔡尼成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671221102098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62.47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62.47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黎娜娜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671221101922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62.07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62.07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王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671221103188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61.60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61.60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徐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61.47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61.47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吴林烨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60.67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60.67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张观倩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671221102882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60.20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60.20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吴仁应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60.00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60.00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黄慧敏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671221102072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59.53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59.53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蔡秀霞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671521103804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小学品德教师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54.33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54.33 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新任教师面试人员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金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671821103991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72.93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72.93 </w:t>
            </w:r>
          </w:p>
        </w:tc>
        <w:tc>
          <w:tcPr>
            <w:tcW w:w="1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新任教师面试人员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罗丽婷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671821104066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72.60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72.60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范玉颖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671821104155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71.07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71.07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李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671821104170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70.53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70.53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祝诗琪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671821104187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66.13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66.13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鲍雨泓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671821104120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62.47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62.47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林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671921104286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59.40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59.40 </w:t>
            </w:r>
          </w:p>
        </w:tc>
        <w:tc>
          <w:tcPr>
            <w:tcW w:w="1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新任教师面试人员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吴任静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671921104327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50.53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50.53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王丹梅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671921104337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46.67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46.67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吴煜楠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671921104313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46.27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46.27 </w:t>
            </w:r>
          </w:p>
        </w:tc>
        <w:tc>
          <w:tcPr>
            <w:tcW w:w="1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备用教师面试人员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谢慧灵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671921104364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44.27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44.27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倪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671921104363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43.73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43.73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范思娜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673121104513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67.53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67.53 </w:t>
            </w:r>
          </w:p>
        </w:tc>
        <w:tc>
          <w:tcPr>
            <w:tcW w:w="1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新任教师面试人员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刘逸扬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673121104451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56.73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56.73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施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673121104482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56.07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56.07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曹淑慧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673121104515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55.73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55.73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余新霞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673121104487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62.60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62.60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刘昌敏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673121104483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61.80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61.80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王祯慧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673121104511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58.07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58.07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吴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673121104520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55.67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55.67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袁庆玲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673221104540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63.27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63.27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刘嘉颖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673221104604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48.87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48.87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王鑫淼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673321104716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63.73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63.73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艾雨沁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673321104740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60.07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60.07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艾美洁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673321104613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56.40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56.40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周绪俊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673321104682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54.53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54.53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陈维佳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673321104735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51.47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51.47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兰婧姝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673321104696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50.47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50.47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韩婧婧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673321104653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69.87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69.87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叶芳芳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673321104672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52.80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52.80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何晓莹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673421104792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高中物理教师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47.27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47.27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陈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673521104810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高中化学教师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61.00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61.00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真铭霞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673521104850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高中化学教师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56.40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56.40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杨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673621104860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高中生物教师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73.27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73.27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黄林艳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673621104903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77.80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77.80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陆晓雯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673721104907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初中思想政治教师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53.80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53.80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吴若琳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673721104918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初中思想政治教师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52.47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52.47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周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673821104971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58.40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58.40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李楚涵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673921104995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高中地理教师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64.47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64.47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郑文栋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eastAsia="宋体" w:cs="Arial"/>
                <w:color w:val="000000"/>
                <w:sz w:val="22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2"/>
                <w:lang w:bidi="ar"/>
              </w:rPr>
              <w:t>674621105137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高中心理健康教育教师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57.67 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 xml:space="preserve">57.67 </w:t>
            </w:r>
          </w:p>
        </w:tc>
        <w:tc>
          <w:tcPr>
            <w:tcW w:w="1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Times New Roman" w:eastAsia="仿宋_GB2312" w:cs="Times New Roman"/>
          <w:color w:val="000000"/>
          <w:sz w:val="30"/>
          <w:szCs w:val="30"/>
        </w:rPr>
      </w:pPr>
      <w:r>
        <w:rPr>
          <w:rFonts w:hint="eastAsia" w:ascii="仿宋_GB2312" w:hAnsi="Times New Roman" w:eastAsia="仿宋_GB2312" w:cs="Times New Roman"/>
          <w:color w:val="000000"/>
          <w:sz w:val="30"/>
          <w:szCs w:val="30"/>
        </w:rPr>
        <w:t>注：2021年紧缺、公费师范毕业生（武夷学院范柔兰小学语文、福师大真义淋小学数学、闽江师范高等专科学校蒋涵小学数学）参加本次面试。</w:t>
      </w:r>
    </w:p>
    <w:p/>
    <w:sectPr>
      <w:pgSz w:w="16838" w:h="11906" w:orient="landscape"/>
      <w:pgMar w:top="1531" w:right="1440" w:bottom="1531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A9F"/>
    <w:rsid w:val="002E51CA"/>
    <w:rsid w:val="00BD4A9F"/>
    <w:rsid w:val="00EC469E"/>
    <w:rsid w:val="43FD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unhideWhenUsed/>
    <w:uiPriority w:val="0"/>
    <w:pPr>
      <w:jc w:val="left"/>
    </w:pPr>
    <w:rPr>
      <w:rFonts w:ascii="Times New Roman" w:hAnsi="Times New Roman" w:eastAsia="宋体" w:cs="Times New Roman"/>
      <w:sz w:val="24"/>
      <w:szCs w:val="24"/>
    </w:rPr>
  </w:style>
  <w:style w:type="character" w:customStyle="1" w:styleId="7">
    <w:name w:val="页眉 字符"/>
    <w:basedOn w:val="6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874</Words>
  <Characters>4983</Characters>
  <Lines>41</Lines>
  <Paragraphs>11</Paragraphs>
  <TotalTime>1</TotalTime>
  <ScaleCrop>false</ScaleCrop>
  <LinksUpToDate>false</LinksUpToDate>
  <CharactersWithSpaces>5846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2021-06-07T03:03:00Z</dcterms:created>
  <dc:creator>Admin</dc:creator>
  <cp:lastModifiedBy>Administrator</cp:lastModifiedBy>
  <dcterms:modified xsi:type="dcterms:W3CDTF">2021-06-07T03:50:48Z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