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3D6" w:rsidRPr="00CF53D6" w:rsidRDefault="00CF53D6" w:rsidP="00CF53D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F53D6">
        <w:rPr>
          <w:rFonts w:ascii="宋体" w:eastAsia="宋体" w:hAnsi="宋体" w:cs="宋体"/>
          <w:color w:val="666666"/>
          <w:kern w:val="0"/>
          <w:szCs w:val="21"/>
        </w:rPr>
        <w:t>附件1：临湘市引进急需紧缺专业硕士研究生岗位计划表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409"/>
        <w:gridCol w:w="564"/>
        <w:gridCol w:w="348"/>
        <w:gridCol w:w="348"/>
        <w:gridCol w:w="409"/>
        <w:gridCol w:w="348"/>
        <w:gridCol w:w="417"/>
        <w:gridCol w:w="564"/>
        <w:gridCol w:w="1828"/>
        <w:gridCol w:w="594"/>
        <w:gridCol w:w="1412"/>
        <w:gridCol w:w="764"/>
      </w:tblGrid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招考单位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招考名额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其他资格条件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联系人、联系方式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备注</w:t>
            </w: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临湘市教体局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临湘市第一中学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数学与统计类以及相关师范类数学教育专业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具有高中及以上教师资格证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江辉波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13974007928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物理学类以及相关师范类物理教育专业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具有高中及以上教师资格证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生物学类以及相关师范类生物教育专业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具有高中及以上教师资格证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政治学类以及相关师范类思想政治教育专业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具有高中及以上教师资格证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专业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高中历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全日制硕士研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历史学类以及相关师范类历史教育专业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上教师资格证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临湘市第二中学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外国语言文学类以及相关师范类英语教育专业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具有高中及以上教师资格证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李勤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13974091640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物理学类以及相关师范类物理教育专业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具有高中及以上教师资格证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历史学类以及相关师范类历史教育专业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具有高中及以上教师资格证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地理学类以及相关师范类地理教育专业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具有高中及以上教师资格证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高中生物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全日制硕士研究生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生物学类以及相关师范类生物教育专业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具有高中及以上教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心理教师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心理学类以及相关师范类心理教育专业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具有高中及以上教师资格证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临湘市卫健局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临湘市人民医院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临床医学/内科学/急诊医学/神经病学/中医内科学/中西医结合临床/中医学/肿瘤学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具有执业医师资格证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许国娥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18711239650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副高以上职称医师年龄可放宽至45周岁</w:t>
            </w: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临床医学/外科学/中医外科学/眼科学/耳鼻咽喉科学/中医五官科学/麻醉学/口腔临床医学/妇产科学/中医妇产科学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具有执业医师资格证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功能科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影像医学与核医学/医学影像学/病理学/病理学与病理生理学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具有执业医师资格证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临湘市中医医院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全日制硕士研究生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临床医学/内科学/急诊医学/神经病学/中医内科学/中西医结合临床/中医学/外科学/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中医外科学/中医骨伤科学/肿瘤学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具有执业医师资格证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张霞晖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0730-3738123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副高以上职称医师年龄可放宽至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45周岁</w:t>
            </w: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功能科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麻醉学/影像医学与核医学/临床医学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具有执业医师资格证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康复医师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中医学/针灸推拿学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具有执业医师资格证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临湘市疾控中心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公卫医师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流行病与卫生统计学/卫生毒理学/军事预防医学/公共卫生硕士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李迎兰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13807400420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临湘市农业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农村局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临湘市农业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农村局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技术员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茶学/农药学/农业水土工程/资源利用与植物保护硕士/土壤学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姚耀祖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13974092568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中共临湘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市委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党校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中共临湘市委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党校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理论教员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全日制硕士研究生</w:t>
            </w: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政治学类/历史学类/法学类/经济学类/中国语言文学类/工商管理类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具有教师资格证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方伟利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0730-3731003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临湘财政局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临湘市国有资产服务中心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融资专员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金融学/会计学/财政学/工商管理硕士/资产评估硕士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刘晓云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F53D6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15080991828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</w:tbl>
    <w:p w:rsidR="00CF53D6" w:rsidRPr="00CF53D6" w:rsidRDefault="00CF53D6" w:rsidP="00CF53D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F53D6">
        <w:rPr>
          <w:rFonts w:ascii="宋体" w:eastAsia="宋体" w:hAnsi="宋体" w:cs="宋体"/>
          <w:color w:val="666666"/>
          <w:kern w:val="0"/>
          <w:szCs w:val="21"/>
        </w:rPr>
        <w:t>附件2：</w:t>
      </w:r>
    </w:p>
    <w:p w:rsidR="00CF53D6" w:rsidRPr="00CF53D6" w:rsidRDefault="00CF53D6" w:rsidP="00CF53D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F53D6">
        <w:rPr>
          <w:rFonts w:ascii="宋体" w:eastAsia="宋体" w:hAnsi="宋体" w:cs="宋体"/>
          <w:color w:val="666666"/>
          <w:kern w:val="0"/>
          <w:szCs w:val="21"/>
        </w:rPr>
        <w:t>临湘市引进急需紧缺专业硕士研究生报名登记表</w:t>
      </w:r>
    </w:p>
    <w:p w:rsidR="00CF53D6" w:rsidRPr="00CF53D6" w:rsidRDefault="00CF53D6" w:rsidP="00CF53D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F53D6">
        <w:rPr>
          <w:rFonts w:ascii="宋体" w:eastAsia="宋体" w:hAnsi="宋体" w:cs="宋体"/>
          <w:color w:val="666666"/>
          <w:kern w:val="0"/>
          <w:szCs w:val="21"/>
        </w:rPr>
        <w:t>报考单位： 报考职位： 报考序号：</w:t>
      </w:r>
    </w:p>
    <w:tbl>
      <w:tblPr>
        <w:tblW w:w="910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9"/>
        <w:gridCol w:w="1135"/>
        <w:gridCol w:w="885"/>
        <w:gridCol w:w="9"/>
        <w:gridCol w:w="144"/>
        <w:gridCol w:w="489"/>
        <w:gridCol w:w="32"/>
        <w:gridCol w:w="1042"/>
        <w:gridCol w:w="1056"/>
        <w:gridCol w:w="214"/>
        <w:gridCol w:w="1135"/>
        <w:gridCol w:w="1135"/>
        <w:gridCol w:w="32"/>
      </w:tblGrid>
      <w:tr w:rsidR="00CF53D6" w:rsidRPr="00CF53D6" w:rsidTr="00CF53D6">
        <w:trPr>
          <w:trHeight w:val="10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姓 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性别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出生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照片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104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身份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证号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5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籍贯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出生地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52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参加工作 年月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人事档案保管单位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健康状况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52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专业技术职务（职称）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10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第一学历 毕业院校 及专业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学历层次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10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最高学历 毕业院校 及专业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学历层次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523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通信地址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邮编：</w:t>
            </w:r>
          </w:p>
        </w:tc>
      </w:tr>
      <w:tr w:rsidR="00CF53D6" w:rsidRPr="00CF53D6" w:rsidTr="00CF53D6">
        <w:trPr>
          <w:trHeight w:val="52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家庭住址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52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电子信箱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手机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固定电话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476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学习经历（自高中起填写）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（按起始时间、毕业学校、专业、学历及学位顺序填写，可注明期间担任的主要职务）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264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工作经历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（按起始时间、工作单位、岗位、担任职务顺序填写）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F53D6" w:rsidRPr="00CF53D6" w:rsidTr="00CF53D6">
        <w:trPr>
          <w:trHeight w:val="370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lastRenderedPageBreak/>
              <w:t>本人承诺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本人承诺所提供的材料真实有效，符合应聘岗位所需的资格条件。如有弄虚作假，承诺自动放弃考试和聘用资格。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报名人（签名）：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年 月 日</w:t>
            </w:r>
          </w:p>
        </w:tc>
      </w:tr>
      <w:tr w:rsidR="00CF53D6" w:rsidRPr="00CF53D6" w:rsidTr="00CF53D6">
        <w:trPr>
          <w:trHeight w:val="316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报考单位资格初审意见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（盖章）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年 月 日</w:t>
            </w:r>
          </w:p>
        </w:tc>
      </w:tr>
      <w:tr w:rsidR="00CF53D6" w:rsidRPr="00CF53D6" w:rsidTr="00CF53D6">
        <w:trPr>
          <w:trHeight w:val="316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组织人社部门资格复审意见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（盖章）</w:t>
            </w:r>
          </w:p>
          <w:p w:rsidR="00CF53D6" w:rsidRPr="00CF53D6" w:rsidRDefault="00CF53D6" w:rsidP="00CF53D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F53D6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  <w:shd w:val="clear" w:color="auto" w:fill="FFFFFF"/>
              </w:rPr>
              <w:t>年 月 日</w:t>
            </w:r>
          </w:p>
        </w:tc>
      </w:tr>
    </w:tbl>
    <w:p w:rsidR="00E55392" w:rsidRDefault="00ED72D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2DB" w:rsidRDefault="00ED72DB" w:rsidP="00CF53D6">
      <w:r>
        <w:separator/>
      </w:r>
    </w:p>
  </w:endnote>
  <w:endnote w:type="continuationSeparator" w:id="0">
    <w:p w:rsidR="00ED72DB" w:rsidRDefault="00ED72DB" w:rsidP="00CF5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2DB" w:rsidRDefault="00ED72DB" w:rsidP="00CF53D6">
      <w:r>
        <w:separator/>
      </w:r>
    </w:p>
  </w:footnote>
  <w:footnote w:type="continuationSeparator" w:id="0">
    <w:p w:rsidR="00ED72DB" w:rsidRDefault="00ED72DB" w:rsidP="00CF53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C87"/>
    <w:rsid w:val="004870D5"/>
    <w:rsid w:val="00894C87"/>
    <w:rsid w:val="00977B11"/>
    <w:rsid w:val="00CF53D6"/>
    <w:rsid w:val="00ED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649C75-8D37-4CDF-9B43-0BA531F04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53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5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53D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F53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57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2021-03-16T07:14:00Z</dcterms:created>
  <dcterms:modified xsi:type="dcterms:W3CDTF">2021-03-16T07:14:00Z</dcterms:modified>
</cp:coreProperties>
</file>