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225D6F" w14:textId="77777777" w:rsidR="008643BA" w:rsidRPr="00171138" w:rsidRDefault="00ED355F" w:rsidP="008643BA">
      <w:pPr>
        <w:spacing w:line="576" w:lineRule="exact"/>
        <w:jc w:val="center"/>
        <w:rPr>
          <w:rFonts w:ascii="方正小标宋简体" w:eastAsia="方正小标宋简体"/>
          <w:sz w:val="36"/>
          <w:szCs w:val="36"/>
        </w:rPr>
      </w:pPr>
      <w:r w:rsidRPr="00171138">
        <w:rPr>
          <w:rFonts w:ascii="方正小标宋简体" w:eastAsia="方正小标宋简体" w:hint="eastAsia"/>
          <w:sz w:val="36"/>
          <w:szCs w:val="36"/>
        </w:rPr>
        <w:t>2020年长春净月高新技术产业开发区公开招聘考试考生新冠肺炎疫情防控告知书</w:t>
      </w:r>
    </w:p>
    <w:p w14:paraId="746751AC" w14:textId="77777777" w:rsidR="00CE45C0" w:rsidRDefault="00CE45C0" w:rsidP="008643BA">
      <w:pPr>
        <w:spacing w:line="576" w:lineRule="exact"/>
        <w:ind w:firstLine="645"/>
        <w:rPr>
          <w:rFonts w:eastAsia="仿宋_GB2312"/>
          <w:color w:val="000000"/>
          <w:spacing w:val="-4"/>
          <w:sz w:val="33"/>
          <w:szCs w:val="33"/>
        </w:rPr>
      </w:pPr>
    </w:p>
    <w:p w14:paraId="3AB53855" w14:textId="6F0B2970" w:rsidR="008643BA" w:rsidRPr="00862150" w:rsidRDefault="00ED355F" w:rsidP="00A5635D">
      <w:pPr>
        <w:spacing w:line="460" w:lineRule="exact"/>
        <w:ind w:firstLine="425"/>
        <w:rPr>
          <w:rFonts w:eastAsia="仿宋_GB2312"/>
          <w:color w:val="000000"/>
          <w:spacing w:val="-4"/>
          <w:sz w:val="24"/>
        </w:rPr>
      </w:pPr>
      <w:r w:rsidRPr="00862150">
        <w:rPr>
          <w:rFonts w:eastAsia="仿宋_GB2312"/>
          <w:color w:val="000000"/>
          <w:spacing w:val="-4"/>
          <w:sz w:val="24"/>
        </w:rPr>
        <w:t>1</w:t>
      </w:r>
      <w:r w:rsidR="008643BA" w:rsidRPr="00862150">
        <w:rPr>
          <w:rFonts w:eastAsia="仿宋_GB2312"/>
          <w:color w:val="000000"/>
          <w:spacing w:val="-4"/>
          <w:sz w:val="24"/>
        </w:rPr>
        <w:t>.</w:t>
      </w:r>
      <w:r w:rsidR="00DA170C" w:rsidRPr="00862150">
        <w:rPr>
          <w:rFonts w:eastAsia="仿宋_GB2312"/>
          <w:color w:val="000000"/>
          <w:spacing w:val="-4"/>
          <w:sz w:val="24"/>
        </w:rPr>
        <w:t xml:space="preserve"> </w:t>
      </w:r>
      <w:r w:rsidRPr="00862150">
        <w:rPr>
          <w:rFonts w:ascii="仿宋_GB2312" w:eastAsia="仿宋_GB2312" w:hAnsi="仿宋_GB2312" w:cs="仿宋_GB2312" w:hint="eastAsia"/>
          <w:sz w:val="24"/>
          <w:shd w:val="clear" w:color="auto" w:fill="FFFFFF"/>
        </w:rPr>
        <w:t>考生应在报名前</w:t>
      </w:r>
      <w:proofErr w:type="gramStart"/>
      <w:r w:rsidRPr="00862150">
        <w:rPr>
          <w:rFonts w:ascii="仿宋_GB2312" w:eastAsia="仿宋_GB2312" w:hAnsi="仿宋_GB2312" w:cs="仿宋_GB2312" w:hint="eastAsia"/>
          <w:sz w:val="24"/>
          <w:shd w:val="clear" w:color="auto" w:fill="FFFFFF"/>
        </w:rPr>
        <w:t>通过微信添加</w:t>
      </w:r>
      <w:proofErr w:type="gramEnd"/>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吉事办</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小程序申领</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吉祥码</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“通信大数据行程卡”（技术咨询电话：</w:t>
      </w:r>
      <w:r w:rsidRPr="00862150">
        <w:rPr>
          <w:rFonts w:ascii="仿宋_GB2312" w:eastAsia="仿宋_GB2312" w:hAnsi="仿宋_GB2312" w:cs="仿宋_GB2312"/>
          <w:sz w:val="24"/>
          <w:shd w:val="clear" w:color="auto" w:fill="FFFFFF"/>
        </w:rPr>
        <w:t>0431-12342</w:t>
      </w:r>
      <w:r w:rsidRPr="00862150">
        <w:rPr>
          <w:rFonts w:ascii="仿宋_GB2312" w:eastAsia="仿宋_GB2312" w:hAnsi="仿宋_GB2312" w:cs="仿宋_GB2312" w:hint="eastAsia"/>
          <w:sz w:val="24"/>
          <w:shd w:val="clear" w:color="auto" w:fill="FFFFFF"/>
        </w:rPr>
        <w:t>）。</w:t>
      </w:r>
      <w:r w:rsidR="001A434E" w:rsidRPr="00862150">
        <w:rPr>
          <w:rFonts w:ascii="仿宋_GB2312" w:eastAsia="仿宋_GB2312" w:hAnsi="仿宋_GB2312" w:cs="仿宋_GB2312" w:hint="eastAsia"/>
          <w:sz w:val="24"/>
          <w:shd w:val="clear" w:color="auto" w:fill="FFFFFF"/>
        </w:rPr>
        <w:t>考试</w:t>
      </w:r>
      <w:r w:rsidRPr="00862150">
        <w:rPr>
          <w:rFonts w:ascii="仿宋_GB2312" w:eastAsia="仿宋_GB2312" w:hAnsi="仿宋_GB2312" w:cs="仿宋_GB2312" w:hint="eastAsia"/>
          <w:sz w:val="24"/>
          <w:shd w:val="clear" w:color="auto" w:fill="FFFFFF"/>
        </w:rPr>
        <w:t>当天，需扫描</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吉祥码</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、查看“通信大数据行程卡”、现场</w:t>
      </w:r>
      <w:r w:rsidRPr="00862150">
        <w:rPr>
          <w:rFonts w:ascii="仿宋_GB2312" w:eastAsia="仿宋_GB2312" w:hAnsi="仿宋_GB2312" w:cs="仿宋_GB2312"/>
          <w:sz w:val="24"/>
          <w:shd w:val="clear" w:color="auto" w:fill="FFFFFF"/>
        </w:rPr>
        <w:t>进行2</w:t>
      </w:r>
      <w:r w:rsidRPr="00862150">
        <w:rPr>
          <w:rFonts w:ascii="仿宋_GB2312" w:eastAsia="仿宋_GB2312" w:hAnsi="仿宋_GB2312" w:cs="仿宋_GB2312" w:hint="eastAsia"/>
          <w:sz w:val="24"/>
          <w:shd w:val="clear" w:color="auto" w:fill="FFFFFF"/>
        </w:rPr>
        <w:t>次测温。</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吉祥码</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“通信大数据行程卡”</w:t>
      </w:r>
      <w:proofErr w:type="gramStart"/>
      <w:r w:rsidRPr="00862150">
        <w:rPr>
          <w:rFonts w:ascii="仿宋_GB2312" w:eastAsia="仿宋_GB2312" w:hAnsi="仿宋_GB2312" w:cs="仿宋_GB2312" w:hint="eastAsia"/>
          <w:sz w:val="24"/>
          <w:shd w:val="clear" w:color="auto" w:fill="FFFFFF"/>
        </w:rPr>
        <w:t>为绿码的</w:t>
      </w:r>
      <w:proofErr w:type="gramEnd"/>
      <w:r w:rsidRPr="00862150">
        <w:rPr>
          <w:rFonts w:ascii="仿宋_GB2312" w:eastAsia="仿宋_GB2312" w:hAnsi="仿宋_GB2312" w:cs="仿宋_GB2312" w:hint="eastAsia"/>
          <w:sz w:val="24"/>
          <w:shd w:val="clear" w:color="auto" w:fill="FFFFFF"/>
        </w:rPr>
        <w:t>考生，经现场测量体温正常方可进入考点。</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吉祥码</w:t>
      </w:r>
      <w:r w:rsidRPr="00862150">
        <w:rPr>
          <w:rFonts w:ascii="仿宋_GB2312" w:eastAsia="仿宋_GB2312" w:hAnsi="仿宋_GB2312" w:cs="仿宋_GB2312"/>
          <w:sz w:val="24"/>
          <w:shd w:val="clear" w:color="auto" w:fill="FFFFFF"/>
        </w:rPr>
        <w:t>”</w:t>
      </w:r>
      <w:r w:rsidRPr="00862150">
        <w:rPr>
          <w:rFonts w:ascii="仿宋_GB2312" w:eastAsia="仿宋_GB2312" w:hAnsi="仿宋_GB2312" w:cs="仿宋_GB2312" w:hint="eastAsia"/>
          <w:sz w:val="24"/>
          <w:shd w:val="clear" w:color="auto" w:fill="FFFFFF"/>
        </w:rPr>
        <w:t>或“通信大数据行程卡”</w:t>
      </w:r>
      <w:proofErr w:type="gramStart"/>
      <w:r w:rsidRPr="00862150">
        <w:rPr>
          <w:rFonts w:ascii="仿宋_GB2312" w:eastAsia="仿宋_GB2312" w:hAnsi="仿宋_GB2312" w:cs="仿宋_GB2312" w:hint="eastAsia"/>
          <w:sz w:val="24"/>
          <w:shd w:val="clear" w:color="auto" w:fill="FFFFFF"/>
        </w:rPr>
        <w:t>非绿码的</w:t>
      </w:r>
      <w:proofErr w:type="gramEnd"/>
      <w:r w:rsidRPr="00862150">
        <w:rPr>
          <w:rFonts w:ascii="仿宋_GB2312" w:eastAsia="仿宋_GB2312" w:hAnsi="仿宋_GB2312" w:cs="仿宋_GB2312" w:hint="eastAsia"/>
          <w:sz w:val="24"/>
          <w:shd w:val="clear" w:color="auto" w:fill="FFFFFF"/>
        </w:rPr>
        <w:t>考生，须提供</w:t>
      </w:r>
      <w:r w:rsidRPr="00862150">
        <w:rPr>
          <w:rFonts w:ascii="仿宋_GB2312" w:eastAsia="仿宋_GB2312" w:hint="eastAsia"/>
          <w:sz w:val="24"/>
          <w:lang w:val="en"/>
        </w:rPr>
        <w:t>2日以内</w:t>
      </w:r>
      <w:r w:rsidRPr="00862150">
        <w:rPr>
          <w:rFonts w:ascii="仿宋_GB2312" w:eastAsia="仿宋_GB2312" w:hAnsi="仿宋_GB2312" w:cs="仿宋_GB2312" w:hint="eastAsia"/>
          <w:sz w:val="24"/>
          <w:shd w:val="clear" w:color="auto" w:fill="FFFFFF"/>
        </w:rPr>
        <w:t>在吉林省检测机构检测的新冠病毒核酸检测阴性证明，</w:t>
      </w:r>
      <w:r w:rsidR="008643BA" w:rsidRPr="00862150">
        <w:rPr>
          <w:rFonts w:ascii="黑体" w:eastAsia="黑体" w:hAnsi="黑体"/>
          <w:color w:val="000000"/>
          <w:spacing w:val="-4"/>
          <w:sz w:val="24"/>
        </w:rPr>
        <w:t>不能出具检测</w:t>
      </w:r>
      <w:r w:rsidR="00F71967" w:rsidRPr="00862150">
        <w:rPr>
          <w:rFonts w:ascii="黑体" w:eastAsia="黑体" w:hAnsi="黑体"/>
          <w:color w:val="000000"/>
          <w:spacing w:val="-4"/>
          <w:sz w:val="24"/>
        </w:rPr>
        <w:t>阴性</w:t>
      </w:r>
      <w:r w:rsidR="008643BA" w:rsidRPr="00862150">
        <w:rPr>
          <w:rFonts w:ascii="黑体" w:eastAsia="黑体" w:hAnsi="黑体"/>
          <w:color w:val="000000"/>
          <w:spacing w:val="-4"/>
          <w:sz w:val="24"/>
        </w:rPr>
        <w:t>证明的，不能参加考试</w:t>
      </w:r>
      <w:r w:rsidR="008643BA" w:rsidRPr="00862150">
        <w:rPr>
          <w:rFonts w:eastAsia="仿宋_GB2312"/>
          <w:color w:val="000000"/>
          <w:spacing w:val="-4"/>
          <w:sz w:val="24"/>
        </w:rPr>
        <w:t>。</w:t>
      </w:r>
    </w:p>
    <w:p w14:paraId="553EF0AA" w14:textId="3E7535BC" w:rsidR="008643BA" w:rsidRPr="00862150" w:rsidRDefault="00DA170C" w:rsidP="00A5635D">
      <w:pPr>
        <w:spacing w:line="460" w:lineRule="exact"/>
        <w:ind w:firstLine="425"/>
        <w:rPr>
          <w:rFonts w:eastAsia="仿宋_GB2312"/>
          <w:color w:val="000000"/>
          <w:spacing w:val="-4"/>
          <w:sz w:val="24"/>
        </w:rPr>
      </w:pPr>
      <w:r w:rsidRPr="00862150">
        <w:rPr>
          <w:rFonts w:eastAsia="仿宋_GB2312"/>
          <w:color w:val="000000"/>
          <w:spacing w:val="-4"/>
          <w:sz w:val="24"/>
        </w:rPr>
        <w:t>2</w:t>
      </w:r>
      <w:r w:rsidR="008643BA" w:rsidRPr="00862150">
        <w:rPr>
          <w:rFonts w:eastAsia="仿宋_GB2312"/>
          <w:color w:val="000000"/>
          <w:spacing w:val="-4"/>
          <w:sz w:val="24"/>
        </w:rPr>
        <w:t>.</w:t>
      </w:r>
      <w:r w:rsidR="00F3593F" w:rsidRPr="00862150">
        <w:rPr>
          <w:rFonts w:ascii="仿宋_GB2312" w:eastAsia="仿宋_GB2312" w:hAnsi="仿宋_GB2312" w:cs="仿宋_GB2312" w:hint="eastAsia"/>
          <w:sz w:val="24"/>
          <w:shd w:val="clear" w:color="auto" w:fill="FFFFFF"/>
        </w:rPr>
        <w:t xml:space="preserve"> </w:t>
      </w:r>
      <w:r w:rsidR="003F76AC" w:rsidRPr="00862150">
        <w:rPr>
          <w:rFonts w:ascii="仿宋_GB2312" w:eastAsia="仿宋_GB2312" w:hAnsi="仿宋_GB2312" w:cs="仿宋_GB2312" w:hint="eastAsia"/>
          <w:sz w:val="24"/>
          <w:shd w:val="clear" w:color="auto" w:fill="FFFFFF"/>
        </w:rPr>
        <w:t>考</w:t>
      </w:r>
      <w:r w:rsidR="00ED355F" w:rsidRPr="00862150">
        <w:rPr>
          <w:rFonts w:ascii="仿宋_GB2312" w:eastAsia="仿宋_GB2312" w:hAnsi="仿宋_GB2312" w:cs="仿宋_GB2312"/>
          <w:sz w:val="24"/>
          <w:shd w:val="clear" w:color="auto" w:fill="FFFFFF"/>
        </w:rPr>
        <w:t>试</w:t>
      </w:r>
      <w:r w:rsidR="00ED355F" w:rsidRPr="00862150">
        <w:rPr>
          <w:rFonts w:ascii="仿宋_GB2312" w:eastAsia="仿宋_GB2312" w:hAnsi="仿宋_GB2312" w:cs="仿宋_GB2312" w:hint="eastAsia"/>
          <w:sz w:val="24"/>
          <w:shd w:val="clear" w:color="auto" w:fill="FFFFFF"/>
        </w:rPr>
        <w:t>当天</w:t>
      </w:r>
      <w:r w:rsidR="00B92A2B" w:rsidRPr="00862150">
        <w:rPr>
          <w:rFonts w:ascii="仿宋_GB2312" w:eastAsia="仿宋_GB2312" w:hAnsi="仿宋_GB2312" w:cs="仿宋_GB2312" w:hint="eastAsia"/>
          <w:sz w:val="24"/>
          <w:shd w:val="clear" w:color="auto" w:fill="FFFFFF"/>
        </w:rPr>
        <w:t>,</w:t>
      </w:r>
      <w:r w:rsidR="00ED355F" w:rsidRPr="00862150">
        <w:rPr>
          <w:rFonts w:ascii="仿宋_GB2312" w:eastAsia="仿宋_GB2312" w:hAnsi="仿宋_GB2312" w:cs="仿宋_GB2312" w:hint="eastAsia"/>
          <w:sz w:val="24"/>
          <w:shd w:val="clear" w:color="auto" w:fill="FFFFFF"/>
        </w:rPr>
        <w:t>“吉祥码”“通信大数据行程卡”为绿码，经现场测量体温异常，或有咳嗽等呼吸道症状的考生，须于</w:t>
      </w:r>
      <w:r w:rsidR="003F76AC" w:rsidRPr="00862150">
        <w:rPr>
          <w:rFonts w:ascii="仿宋_GB2312" w:eastAsia="仿宋_GB2312" w:hAnsi="仿宋_GB2312" w:cs="仿宋_GB2312" w:hint="eastAsia"/>
          <w:sz w:val="24"/>
          <w:shd w:val="clear" w:color="auto" w:fill="FFFFFF"/>
        </w:rPr>
        <w:t>考试</w:t>
      </w:r>
      <w:r w:rsidR="00ED355F" w:rsidRPr="00862150">
        <w:rPr>
          <w:rFonts w:ascii="仿宋_GB2312" w:eastAsia="仿宋_GB2312" w:hAnsi="仿宋_GB2312" w:cs="仿宋_GB2312" w:hint="eastAsia"/>
          <w:sz w:val="24"/>
          <w:shd w:val="clear" w:color="auto" w:fill="FFFFFF"/>
        </w:rPr>
        <w:t>当天提供吉林省内三级甲等医院出具的排除新冠肺炎的诊断意见，可到正常考场参加考试。不能提供诊断意见，但经现场确认可以参加考试的，须按规定到指定考场参加考试；不能提供诊断意见，且经现场确认不得参加考试的，须服从防疫工作安排。</w:t>
      </w:r>
    </w:p>
    <w:p w14:paraId="6AA39727" w14:textId="3050A5A0" w:rsidR="008643BA" w:rsidRPr="00862150" w:rsidRDefault="00DA170C" w:rsidP="00A5635D">
      <w:pPr>
        <w:spacing w:line="460" w:lineRule="exact"/>
        <w:ind w:firstLine="425"/>
        <w:rPr>
          <w:rFonts w:eastAsia="仿宋_GB2312"/>
          <w:color w:val="000000"/>
          <w:spacing w:val="-4"/>
          <w:sz w:val="24"/>
        </w:rPr>
      </w:pPr>
      <w:r w:rsidRPr="00862150">
        <w:rPr>
          <w:rFonts w:eastAsia="仿宋_GB2312"/>
          <w:color w:val="000000"/>
          <w:spacing w:val="-4"/>
          <w:sz w:val="24"/>
        </w:rPr>
        <w:t>3</w:t>
      </w:r>
      <w:r w:rsidR="008643BA" w:rsidRPr="00862150">
        <w:rPr>
          <w:rFonts w:eastAsia="仿宋_GB2312"/>
          <w:color w:val="000000"/>
          <w:spacing w:val="-4"/>
          <w:sz w:val="24"/>
        </w:rPr>
        <w:t>.</w:t>
      </w:r>
      <w:r w:rsidRPr="00862150">
        <w:rPr>
          <w:rFonts w:eastAsia="仿宋_GB2312"/>
          <w:color w:val="000000"/>
          <w:spacing w:val="-4"/>
          <w:sz w:val="24"/>
        </w:rPr>
        <w:t xml:space="preserve"> </w:t>
      </w:r>
      <w:r w:rsidR="008643BA" w:rsidRPr="00862150">
        <w:rPr>
          <w:rFonts w:eastAsia="仿宋_GB2312"/>
          <w:color w:val="000000"/>
          <w:spacing w:val="-4"/>
          <w:sz w:val="24"/>
        </w:rPr>
        <w:t>考生应自备符合防疫要求的一次性医用口罩，除身份确认需摘除口罩以外，应全程佩戴，做好个人防护。</w:t>
      </w:r>
    </w:p>
    <w:p w14:paraId="20EA9481" w14:textId="2D1AC247" w:rsidR="008643BA" w:rsidRPr="00862150" w:rsidRDefault="00DA170C" w:rsidP="00A5635D">
      <w:pPr>
        <w:spacing w:line="460" w:lineRule="exact"/>
        <w:ind w:firstLine="425"/>
        <w:rPr>
          <w:rFonts w:eastAsia="黑体"/>
          <w:color w:val="000000"/>
          <w:spacing w:val="-4"/>
          <w:sz w:val="24"/>
        </w:rPr>
      </w:pPr>
      <w:r w:rsidRPr="00862150">
        <w:rPr>
          <w:rFonts w:eastAsia="仿宋_GB2312"/>
          <w:color w:val="000000"/>
          <w:spacing w:val="-4"/>
          <w:sz w:val="24"/>
        </w:rPr>
        <w:t>4</w:t>
      </w:r>
      <w:r w:rsidR="008643BA" w:rsidRPr="00862150">
        <w:rPr>
          <w:rFonts w:eastAsia="仿宋_GB2312"/>
          <w:color w:val="000000"/>
          <w:spacing w:val="-4"/>
          <w:sz w:val="24"/>
        </w:rPr>
        <w:t>.</w:t>
      </w:r>
      <w:r w:rsidRPr="00862150">
        <w:rPr>
          <w:rFonts w:eastAsia="仿宋_GB2312"/>
          <w:color w:val="000000"/>
          <w:spacing w:val="-4"/>
          <w:sz w:val="24"/>
        </w:rPr>
        <w:t xml:space="preserve"> </w:t>
      </w:r>
      <w:r w:rsidR="008643BA" w:rsidRPr="00862150">
        <w:rPr>
          <w:rFonts w:eastAsia="仿宋_GB2312"/>
          <w:color w:val="000000"/>
          <w:spacing w:val="-4"/>
          <w:sz w:val="24"/>
        </w:rPr>
        <w:t>考生须认真阅读并签署《</w:t>
      </w:r>
      <w:r w:rsidR="00ED355F" w:rsidRPr="00862150">
        <w:rPr>
          <w:rFonts w:eastAsia="仿宋_GB2312" w:hint="eastAsia"/>
          <w:color w:val="000000"/>
          <w:spacing w:val="-4"/>
          <w:sz w:val="24"/>
        </w:rPr>
        <w:t>2020</w:t>
      </w:r>
      <w:r w:rsidR="00ED355F" w:rsidRPr="00862150">
        <w:rPr>
          <w:rFonts w:eastAsia="仿宋_GB2312" w:hint="eastAsia"/>
          <w:color w:val="000000"/>
          <w:spacing w:val="-4"/>
          <w:sz w:val="24"/>
        </w:rPr>
        <w:t>年长春净月高新技术产业开发区公开招聘考试考生新冠肺炎疫情防控告知书</w:t>
      </w:r>
      <w:r w:rsidR="008643BA" w:rsidRPr="00862150">
        <w:rPr>
          <w:rFonts w:eastAsia="仿宋_GB2312"/>
          <w:color w:val="000000"/>
          <w:spacing w:val="-4"/>
          <w:sz w:val="24"/>
        </w:rPr>
        <w:t>》，知悉告知事项、证明义务和防疫要求，</w:t>
      </w:r>
      <w:r w:rsidR="008643BA" w:rsidRPr="00862150">
        <w:rPr>
          <w:rFonts w:eastAsia="黑体"/>
          <w:color w:val="000000"/>
          <w:spacing w:val="-4"/>
          <w:sz w:val="24"/>
        </w:rPr>
        <w:t>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14:paraId="624FCA77" w14:textId="77777777" w:rsidR="004525A5" w:rsidRPr="00862150" w:rsidRDefault="004525A5" w:rsidP="00A5635D">
      <w:pPr>
        <w:spacing w:line="460" w:lineRule="exact"/>
        <w:ind w:firstLine="425"/>
        <w:rPr>
          <w:rFonts w:ascii="楷体_GB2312" w:eastAsia="楷体_GB2312"/>
          <w:b/>
          <w:color w:val="000000"/>
          <w:spacing w:val="-4"/>
          <w:sz w:val="24"/>
          <w:u w:val="single"/>
        </w:rPr>
      </w:pPr>
      <w:r w:rsidRPr="00862150">
        <w:rPr>
          <w:rFonts w:ascii="楷体_GB2312" w:eastAsia="楷体_GB2312" w:hint="eastAsia"/>
          <w:color w:val="000000"/>
          <w:spacing w:val="-4"/>
          <w:sz w:val="24"/>
        </w:rPr>
        <w:t>请用正楷字抄写以下这段话：</w:t>
      </w:r>
      <w:r w:rsidR="002B1667" w:rsidRPr="00862150">
        <w:rPr>
          <w:rFonts w:ascii="楷体_GB2312" w:eastAsia="楷体_GB2312" w:hint="eastAsia"/>
          <w:b/>
          <w:color w:val="000000"/>
          <w:spacing w:val="-4"/>
          <w:sz w:val="24"/>
          <w:u w:val="single"/>
        </w:rPr>
        <w:t>我已认真阅读并知晓</w:t>
      </w:r>
      <w:r w:rsidR="00BF75B2" w:rsidRPr="00862150">
        <w:rPr>
          <w:rFonts w:ascii="楷体_GB2312" w:eastAsia="楷体_GB2312" w:hint="eastAsia"/>
          <w:b/>
          <w:color w:val="000000"/>
          <w:spacing w:val="-4"/>
          <w:sz w:val="24"/>
          <w:u w:val="single"/>
        </w:rPr>
        <w:t>以上</w:t>
      </w:r>
      <w:r w:rsidR="002B1667" w:rsidRPr="00862150">
        <w:rPr>
          <w:rFonts w:ascii="楷体_GB2312" w:eastAsia="楷体_GB2312" w:hint="eastAsia"/>
          <w:b/>
          <w:color w:val="000000"/>
          <w:spacing w:val="-4"/>
          <w:sz w:val="24"/>
          <w:u w:val="single"/>
        </w:rPr>
        <w:t>告知事项。我</w:t>
      </w:r>
      <w:r w:rsidRPr="00862150">
        <w:rPr>
          <w:rFonts w:ascii="楷体_GB2312" w:eastAsia="楷体_GB2312" w:hint="eastAsia"/>
          <w:b/>
          <w:color w:val="000000"/>
          <w:spacing w:val="-4"/>
          <w:sz w:val="24"/>
          <w:u w:val="single"/>
        </w:rPr>
        <w:t>承诺：</w:t>
      </w:r>
      <w:r w:rsidR="002B1667" w:rsidRPr="00862150">
        <w:rPr>
          <w:rFonts w:ascii="楷体_GB2312" w:eastAsia="楷体_GB2312" w:hint="eastAsia"/>
          <w:b/>
          <w:color w:val="000000"/>
          <w:spacing w:val="-4"/>
          <w:sz w:val="24"/>
          <w:u w:val="single"/>
        </w:rPr>
        <w:t>严格</w:t>
      </w:r>
      <w:r w:rsidRPr="00862150">
        <w:rPr>
          <w:rFonts w:ascii="楷体_GB2312" w:eastAsia="楷体_GB2312" w:hint="eastAsia"/>
          <w:b/>
          <w:color w:val="000000"/>
          <w:spacing w:val="-4"/>
          <w:sz w:val="24"/>
          <w:u w:val="single"/>
        </w:rPr>
        <w:t>遵守以上</w:t>
      </w:r>
      <w:r w:rsidR="002B1667" w:rsidRPr="00862150">
        <w:rPr>
          <w:rFonts w:ascii="楷体_GB2312" w:eastAsia="楷体_GB2312" w:hint="eastAsia"/>
          <w:b/>
          <w:color w:val="000000"/>
          <w:spacing w:val="-4"/>
          <w:sz w:val="24"/>
          <w:u w:val="single"/>
        </w:rPr>
        <w:t>要求</w:t>
      </w:r>
      <w:r w:rsidRPr="00862150">
        <w:rPr>
          <w:rFonts w:ascii="楷体_GB2312" w:eastAsia="楷体_GB2312" w:hint="eastAsia"/>
          <w:b/>
          <w:color w:val="000000"/>
          <w:spacing w:val="-4"/>
          <w:sz w:val="24"/>
          <w:u w:val="single"/>
        </w:rPr>
        <w:t>，</w:t>
      </w:r>
      <w:r w:rsidR="002B1667" w:rsidRPr="00862150">
        <w:rPr>
          <w:rFonts w:ascii="楷体_GB2312" w:eastAsia="楷体_GB2312" w:hint="eastAsia"/>
          <w:b/>
          <w:color w:val="000000"/>
          <w:spacing w:val="-4"/>
          <w:sz w:val="24"/>
          <w:u w:val="single"/>
        </w:rPr>
        <w:t>否则，自愿</w:t>
      </w:r>
      <w:r w:rsidRPr="00862150">
        <w:rPr>
          <w:rFonts w:ascii="楷体_GB2312" w:eastAsia="楷体_GB2312" w:hint="eastAsia"/>
          <w:b/>
          <w:color w:val="000000"/>
          <w:spacing w:val="-4"/>
          <w:sz w:val="24"/>
          <w:u w:val="single"/>
        </w:rPr>
        <w:t>承担一切后果。</w:t>
      </w:r>
    </w:p>
    <w:tbl>
      <w:tblPr>
        <w:tblStyle w:val="a6"/>
        <w:tblW w:w="0" w:type="auto"/>
        <w:tblLook w:val="04A0" w:firstRow="1" w:lastRow="0" w:firstColumn="1" w:lastColumn="0" w:noHBand="0" w:noVBand="1"/>
      </w:tblPr>
      <w:tblGrid>
        <w:gridCol w:w="552"/>
        <w:gridCol w:w="552"/>
        <w:gridCol w:w="553"/>
        <w:gridCol w:w="552"/>
        <w:gridCol w:w="553"/>
        <w:gridCol w:w="554"/>
        <w:gridCol w:w="553"/>
        <w:gridCol w:w="553"/>
        <w:gridCol w:w="554"/>
        <w:gridCol w:w="553"/>
        <w:gridCol w:w="553"/>
        <w:gridCol w:w="554"/>
        <w:gridCol w:w="553"/>
        <w:gridCol w:w="553"/>
        <w:gridCol w:w="554"/>
      </w:tblGrid>
      <w:tr w:rsidR="004525A5" w:rsidRPr="00ED355F" w14:paraId="433BD3B6" w14:textId="77777777" w:rsidTr="004525A5">
        <w:trPr>
          <w:trHeight w:val="576"/>
        </w:trPr>
        <w:tc>
          <w:tcPr>
            <w:tcW w:w="581" w:type="dxa"/>
          </w:tcPr>
          <w:p w14:paraId="2A171A83" w14:textId="77777777" w:rsidR="004525A5" w:rsidRPr="00ED355F" w:rsidRDefault="004525A5" w:rsidP="00CE45C0">
            <w:pPr>
              <w:snapToGrid w:val="0"/>
              <w:spacing w:line="550" w:lineRule="exact"/>
              <w:rPr>
                <w:rFonts w:eastAsia="仿宋_GB2312"/>
                <w:sz w:val="32"/>
                <w:szCs w:val="32"/>
              </w:rPr>
            </w:pPr>
          </w:p>
        </w:tc>
        <w:tc>
          <w:tcPr>
            <w:tcW w:w="581" w:type="dxa"/>
          </w:tcPr>
          <w:p w14:paraId="5360E0EA" w14:textId="77777777" w:rsidR="004525A5" w:rsidRPr="00ED355F" w:rsidRDefault="004525A5" w:rsidP="00CE45C0">
            <w:pPr>
              <w:snapToGrid w:val="0"/>
              <w:spacing w:line="550" w:lineRule="exact"/>
              <w:rPr>
                <w:rFonts w:eastAsia="仿宋_GB2312"/>
                <w:sz w:val="32"/>
                <w:szCs w:val="32"/>
              </w:rPr>
            </w:pPr>
          </w:p>
        </w:tc>
        <w:tc>
          <w:tcPr>
            <w:tcW w:w="582" w:type="dxa"/>
          </w:tcPr>
          <w:p w14:paraId="46A15C3B" w14:textId="77777777" w:rsidR="004525A5" w:rsidRPr="00ED355F" w:rsidRDefault="004525A5" w:rsidP="00CE45C0">
            <w:pPr>
              <w:snapToGrid w:val="0"/>
              <w:spacing w:line="550" w:lineRule="exact"/>
              <w:rPr>
                <w:rFonts w:eastAsia="仿宋_GB2312"/>
                <w:sz w:val="32"/>
                <w:szCs w:val="32"/>
              </w:rPr>
            </w:pPr>
          </w:p>
        </w:tc>
        <w:tc>
          <w:tcPr>
            <w:tcW w:w="581" w:type="dxa"/>
          </w:tcPr>
          <w:p w14:paraId="375C1A80" w14:textId="77777777" w:rsidR="004525A5" w:rsidRPr="00ED355F" w:rsidRDefault="004525A5" w:rsidP="00CE45C0">
            <w:pPr>
              <w:snapToGrid w:val="0"/>
              <w:spacing w:line="550" w:lineRule="exact"/>
              <w:rPr>
                <w:rFonts w:eastAsia="仿宋_GB2312"/>
                <w:sz w:val="32"/>
                <w:szCs w:val="32"/>
              </w:rPr>
            </w:pPr>
          </w:p>
        </w:tc>
        <w:tc>
          <w:tcPr>
            <w:tcW w:w="581" w:type="dxa"/>
          </w:tcPr>
          <w:p w14:paraId="63717CE2" w14:textId="77777777" w:rsidR="004525A5" w:rsidRPr="00ED355F" w:rsidRDefault="004525A5" w:rsidP="00CE45C0">
            <w:pPr>
              <w:snapToGrid w:val="0"/>
              <w:spacing w:line="550" w:lineRule="exact"/>
              <w:rPr>
                <w:rFonts w:eastAsia="仿宋_GB2312"/>
                <w:sz w:val="32"/>
                <w:szCs w:val="32"/>
              </w:rPr>
            </w:pPr>
          </w:p>
        </w:tc>
        <w:tc>
          <w:tcPr>
            <w:tcW w:w="582" w:type="dxa"/>
          </w:tcPr>
          <w:p w14:paraId="13D0E8E2" w14:textId="77777777" w:rsidR="004525A5" w:rsidRPr="00ED355F" w:rsidRDefault="004525A5" w:rsidP="00CE45C0">
            <w:pPr>
              <w:snapToGrid w:val="0"/>
              <w:spacing w:line="550" w:lineRule="exact"/>
              <w:rPr>
                <w:rFonts w:eastAsia="仿宋_GB2312"/>
                <w:sz w:val="32"/>
                <w:szCs w:val="32"/>
              </w:rPr>
            </w:pPr>
          </w:p>
        </w:tc>
        <w:tc>
          <w:tcPr>
            <w:tcW w:w="581" w:type="dxa"/>
          </w:tcPr>
          <w:p w14:paraId="5082E677" w14:textId="77777777" w:rsidR="004525A5" w:rsidRPr="00ED355F" w:rsidRDefault="004525A5" w:rsidP="00CE45C0">
            <w:pPr>
              <w:snapToGrid w:val="0"/>
              <w:spacing w:line="550" w:lineRule="exact"/>
              <w:rPr>
                <w:rFonts w:eastAsia="仿宋_GB2312"/>
                <w:sz w:val="32"/>
                <w:szCs w:val="32"/>
              </w:rPr>
            </w:pPr>
          </w:p>
        </w:tc>
        <w:tc>
          <w:tcPr>
            <w:tcW w:w="581" w:type="dxa"/>
          </w:tcPr>
          <w:p w14:paraId="48D03E31" w14:textId="77777777" w:rsidR="004525A5" w:rsidRPr="00ED355F" w:rsidRDefault="004525A5" w:rsidP="00CE45C0">
            <w:pPr>
              <w:snapToGrid w:val="0"/>
              <w:spacing w:line="550" w:lineRule="exact"/>
              <w:rPr>
                <w:rFonts w:eastAsia="仿宋_GB2312"/>
                <w:sz w:val="32"/>
                <w:szCs w:val="32"/>
              </w:rPr>
            </w:pPr>
          </w:p>
        </w:tc>
        <w:tc>
          <w:tcPr>
            <w:tcW w:w="582" w:type="dxa"/>
          </w:tcPr>
          <w:p w14:paraId="77EECB45" w14:textId="77777777" w:rsidR="004525A5" w:rsidRPr="00ED355F" w:rsidRDefault="004525A5" w:rsidP="00CE45C0">
            <w:pPr>
              <w:snapToGrid w:val="0"/>
              <w:spacing w:line="550" w:lineRule="exact"/>
              <w:rPr>
                <w:rFonts w:eastAsia="仿宋_GB2312"/>
                <w:sz w:val="32"/>
                <w:szCs w:val="32"/>
              </w:rPr>
            </w:pPr>
          </w:p>
        </w:tc>
        <w:tc>
          <w:tcPr>
            <w:tcW w:w="581" w:type="dxa"/>
          </w:tcPr>
          <w:p w14:paraId="1EF8FE5E" w14:textId="77777777" w:rsidR="004525A5" w:rsidRPr="00ED355F" w:rsidRDefault="004525A5" w:rsidP="00CE45C0">
            <w:pPr>
              <w:snapToGrid w:val="0"/>
              <w:spacing w:line="550" w:lineRule="exact"/>
              <w:rPr>
                <w:rFonts w:eastAsia="仿宋_GB2312"/>
                <w:sz w:val="32"/>
                <w:szCs w:val="32"/>
              </w:rPr>
            </w:pPr>
          </w:p>
        </w:tc>
        <w:tc>
          <w:tcPr>
            <w:tcW w:w="581" w:type="dxa"/>
          </w:tcPr>
          <w:p w14:paraId="51432FFE" w14:textId="77777777" w:rsidR="004525A5" w:rsidRPr="00ED355F" w:rsidRDefault="004525A5" w:rsidP="00CE45C0">
            <w:pPr>
              <w:snapToGrid w:val="0"/>
              <w:spacing w:line="550" w:lineRule="exact"/>
              <w:rPr>
                <w:rFonts w:eastAsia="仿宋_GB2312"/>
                <w:sz w:val="32"/>
                <w:szCs w:val="32"/>
              </w:rPr>
            </w:pPr>
          </w:p>
        </w:tc>
        <w:tc>
          <w:tcPr>
            <w:tcW w:w="582" w:type="dxa"/>
          </w:tcPr>
          <w:p w14:paraId="199506EE" w14:textId="77777777" w:rsidR="004525A5" w:rsidRPr="00ED355F" w:rsidRDefault="004525A5" w:rsidP="00CE45C0">
            <w:pPr>
              <w:snapToGrid w:val="0"/>
              <w:spacing w:line="550" w:lineRule="exact"/>
              <w:rPr>
                <w:rFonts w:eastAsia="仿宋_GB2312"/>
                <w:sz w:val="32"/>
                <w:szCs w:val="32"/>
              </w:rPr>
            </w:pPr>
          </w:p>
        </w:tc>
        <w:tc>
          <w:tcPr>
            <w:tcW w:w="581" w:type="dxa"/>
          </w:tcPr>
          <w:p w14:paraId="0537A245" w14:textId="77777777" w:rsidR="004525A5" w:rsidRPr="00ED355F" w:rsidRDefault="004525A5" w:rsidP="00CE45C0">
            <w:pPr>
              <w:snapToGrid w:val="0"/>
              <w:spacing w:line="550" w:lineRule="exact"/>
              <w:rPr>
                <w:rFonts w:eastAsia="仿宋_GB2312"/>
                <w:sz w:val="32"/>
                <w:szCs w:val="32"/>
              </w:rPr>
            </w:pPr>
          </w:p>
        </w:tc>
        <w:tc>
          <w:tcPr>
            <w:tcW w:w="581" w:type="dxa"/>
          </w:tcPr>
          <w:p w14:paraId="4258E152" w14:textId="77777777" w:rsidR="004525A5" w:rsidRPr="00ED355F" w:rsidRDefault="004525A5" w:rsidP="00CE45C0">
            <w:pPr>
              <w:snapToGrid w:val="0"/>
              <w:spacing w:line="550" w:lineRule="exact"/>
              <w:rPr>
                <w:rFonts w:eastAsia="仿宋_GB2312"/>
                <w:sz w:val="32"/>
                <w:szCs w:val="32"/>
              </w:rPr>
            </w:pPr>
          </w:p>
        </w:tc>
        <w:tc>
          <w:tcPr>
            <w:tcW w:w="582" w:type="dxa"/>
          </w:tcPr>
          <w:p w14:paraId="66C8DFBA" w14:textId="77777777" w:rsidR="004525A5" w:rsidRPr="00ED355F" w:rsidRDefault="004525A5" w:rsidP="00CE45C0">
            <w:pPr>
              <w:snapToGrid w:val="0"/>
              <w:spacing w:line="550" w:lineRule="exact"/>
              <w:rPr>
                <w:rFonts w:eastAsia="仿宋_GB2312"/>
                <w:sz w:val="32"/>
                <w:szCs w:val="32"/>
              </w:rPr>
            </w:pPr>
          </w:p>
        </w:tc>
      </w:tr>
      <w:tr w:rsidR="004525A5" w:rsidRPr="00ED355F" w14:paraId="7DB6D7CA" w14:textId="77777777" w:rsidTr="004525A5">
        <w:trPr>
          <w:trHeight w:val="576"/>
        </w:trPr>
        <w:tc>
          <w:tcPr>
            <w:tcW w:w="581" w:type="dxa"/>
          </w:tcPr>
          <w:p w14:paraId="6935D198" w14:textId="77777777" w:rsidR="004525A5" w:rsidRPr="00ED355F" w:rsidRDefault="004525A5" w:rsidP="00CE45C0">
            <w:pPr>
              <w:snapToGrid w:val="0"/>
              <w:spacing w:line="550" w:lineRule="exact"/>
              <w:rPr>
                <w:rFonts w:eastAsia="仿宋_GB2312"/>
                <w:sz w:val="32"/>
                <w:szCs w:val="32"/>
              </w:rPr>
            </w:pPr>
          </w:p>
        </w:tc>
        <w:tc>
          <w:tcPr>
            <w:tcW w:w="581" w:type="dxa"/>
          </w:tcPr>
          <w:p w14:paraId="50B6A450" w14:textId="77777777" w:rsidR="004525A5" w:rsidRPr="00ED355F" w:rsidRDefault="004525A5" w:rsidP="00CE45C0">
            <w:pPr>
              <w:snapToGrid w:val="0"/>
              <w:spacing w:line="550" w:lineRule="exact"/>
              <w:rPr>
                <w:rFonts w:eastAsia="仿宋_GB2312"/>
                <w:sz w:val="32"/>
                <w:szCs w:val="32"/>
              </w:rPr>
            </w:pPr>
          </w:p>
        </w:tc>
        <w:tc>
          <w:tcPr>
            <w:tcW w:w="582" w:type="dxa"/>
          </w:tcPr>
          <w:p w14:paraId="09CA60B7" w14:textId="77777777" w:rsidR="004525A5" w:rsidRPr="00ED355F" w:rsidRDefault="004525A5" w:rsidP="00CE45C0">
            <w:pPr>
              <w:snapToGrid w:val="0"/>
              <w:spacing w:line="550" w:lineRule="exact"/>
              <w:rPr>
                <w:rFonts w:eastAsia="仿宋_GB2312"/>
                <w:sz w:val="32"/>
                <w:szCs w:val="32"/>
              </w:rPr>
            </w:pPr>
          </w:p>
        </w:tc>
        <w:tc>
          <w:tcPr>
            <w:tcW w:w="581" w:type="dxa"/>
          </w:tcPr>
          <w:p w14:paraId="33ED032E" w14:textId="77777777" w:rsidR="004525A5" w:rsidRPr="00ED355F" w:rsidRDefault="004525A5" w:rsidP="00CE45C0">
            <w:pPr>
              <w:snapToGrid w:val="0"/>
              <w:spacing w:line="550" w:lineRule="exact"/>
              <w:rPr>
                <w:rFonts w:eastAsia="仿宋_GB2312"/>
                <w:sz w:val="32"/>
                <w:szCs w:val="32"/>
              </w:rPr>
            </w:pPr>
          </w:p>
        </w:tc>
        <w:tc>
          <w:tcPr>
            <w:tcW w:w="581" w:type="dxa"/>
          </w:tcPr>
          <w:p w14:paraId="269FC61E" w14:textId="77777777" w:rsidR="004525A5" w:rsidRPr="00ED355F" w:rsidRDefault="004525A5" w:rsidP="00CE45C0">
            <w:pPr>
              <w:snapToGrid w:val="0"/>
              <w:spacing w:line="550" w:lineRule="exact"/>
              <w:rPr>
                <w:rFonts w:eastAsia="仿宋_GB2312"/>
                <w:sz w:val="32"/>
                <w:szCs w:val="32"/>
              </w:rPr>
            </w:pPr>
          </w:p>
        </w:tc>
        <w:tc>
          <w:tcPr>
            <w:tcW w:w="582" w:type="dxa"/>
          </w:tcPr>
          <w:p w14:paraId="5A802E89" w14:textId="77777777" w:rsidR="004525A5" w:rsidRPr="00ED355F" w:rsidRDefault="004525A5" w:rsidP="00CE45C0">
            <w:pPr>
              <w:snapToGrid w:val="0"/>
              <w:spacing w:line="550" w:lineRule="exact"/>
              <w:rPr>
                <w:rFonts w:eastAsia="仿宋_GB2312"/>
                <w:sz w:val="32"/>
                <w:szCs w:val="32"/>
              </w:rPr>
            </w:pPr>
          </w:p>
        </w:tc>
        <w:tc>
          <w:tcPr>
            <w:tcW w:w="581" w:type="dxa"/>
          </w:tcPr>
          <w:p w14:paraId="02861C1C" w14:textId="77777777" w:rsidR="004525A5" w:rsidRPr="00ED355F" w:rsidRDefault="004525A5" w:rsidP="00CE45C0">
            <w:pPr>
              <w:snapToGrid w:val="0"/>
              <w:spacing w:line="550" w:lineRule="exact"/>
              <w:rPr>
                <w:rFonts w:eastAsia="仿宋_GB2312"/>
                <w:sz w:val="32"/>
                <w:szCs w:val="32"/>
              </w:rPr>
            </w:pPr>
          </w:p>
        </w:tc>
        <w:tc>
          <w:tcPr>
            <w:tcW w:w="581" w:type="dxa"/>
          </w:tcPr>
          <w:p w14:paraId="6DF10595" w14:textId="77777777" w:rsidR="004525A5" w:rsidRPr="00ED355F" w:rsidRDefault="004525A5" w:rsidP="00CE45C0">
            <w:pPr>
              <w:snapToGrid w:val="0"/>
              <w:spacing w:line="550" w:lineRule="exact"/>
              <w:rPr>
                <w:rFonts w:eastAsia="仿宋_GB2312"/>
                <w:sz w:val="32"/>
                <w:szCs w:val="32"/>
              </w:rPr>
            </w:pPr>
          </w:p>
        </w:tc>
        <w:tc>
          <w:tcPr>
            <w:tcW w:w="582" w:type="dxa"/>
          </w:tcPr>
          <w:p w14:paraId="527013CD" w14:textId="77777777" w:rsidR="004525A5" w:rsidRPr="00ED355F" w:rsidRDefault="004525A5" w:rsidP="00CE45C0">
            <w:pPr>
              <w:snapToGrid w:val="0"/>
              <w:spacing w:line="550" w:lineRule="exact"/>
              <w:rPr>
                <w:rFonts w:eastAsia="仿宋_GB2312"/>
                <w:sz w:val="32"/>
                <w:szCs w:val="32"/>
              </w:rPr>
            </w:pPr>
          </w:p>
        </w:tc>
        <w:tc>
          <w:tcPr>
            <w:tcW w:w="581" w:type="dxa"/>
          </w:tcPr>
          <w:p w14:paraId="30B474D1" w14:textId="77777777" w:rsidR="004525A5" w:rsidRPr="00ED355F" w:rsidRDefault="004525A5" w:rsidP="00CE45C0">
            <w:pPr>
              <w:snapToGrid w:val="0"/>
              <w:spacing w:line="550" w:lineRule="exact"/>
              <w:rPr>
                <w:rFonts w:eastAsia="仿宋_GB2312"/>
                <w:sz w:val="32"/>
                <w:szCs w:val="32"/>
              </w:rPr>
            </w:pPr>
          </w:p>
        </w:tc>
        <w:tc>
          <w:tcPr>
            <w:tcW w:w="581" w:type="dxa"/>
          </w:tcPr>
          <w:p w14:paraId="15F24B7F" w14:textId="77777777" w:rsidR="004525A5" w:rsidRPr="00ED355F" w:rsidRDefault="004525A5" w:rsidP="00CE45C0">
            <w:pPr>
              <w:snapToGrid w:val="0"/>
              <w:spacing w:line="550" w:lineRule="exact"/>
              <w:rPr>
                <w:rFonts w:eastAsia="仿宋_GB2312"/>
                <w:sz w:val="32"/>
                <w:szCs w:val="32"/>
              </w:rPr>
            </w:pPr>
          </w:p>
        </w:tc>
        <w:tc>
          <w:tcPr>
            <w:tcW w:w="582" w:type="dxa"/>
          </w:tcPr>
          <w:p w14:paraId="0B470B40" w14:textId="77777777" w:rsidR="004525A5" w:rsidRPr="00ED355F" w:rsidRDefault="004525A5" w:rsidP="00CE45C0">
            <w:pPr>
              <w:snapToGrid w:val="0"/>
              <w:spacing w:line="550" w:lineRule="exact"/>
              <w:rPr>
                <w:rFonts w:eastAsia="仿宋_GB2312"/>
                <w:sz w:val="32"/>
                <w:szCs w:val="32"/>
              </w:rPr>
            </w:pPr>
          </w:p>
        </w:tc>
        <w:tc>
          <w:tcPr>
            <w:tcW w:w="581" w:type="dxa"/>
          </w:tcPr>
          <w:p w14:paraId="3F874DFF" w14:textId="77777777" w:rsidR="004525A5" w:rsidRPr="00ED355F" w:rsidRDefault="004525A5" w:rsidP="00CE45C0">
            <w:pPr>
              <w:snapToGrid w:val="0"/>
              <w:spacing w:line="550" w:lineRule="exact"/>
              <w:rPr>
                <w:rFonts w:eastAsia="仿宋_GB2312"/>
                <w:sz w:val="32"/>
                <w:szCs w:val="32"/>
              </w:rPr>
            </w:pPr>
          </w:p>
        </w:tc>
        <w:tc>
          <w:tcPr>
            <w:tcW w:w="581" w:type="dxa"/>
          </w:tcPr>
          <w:p w14:paraId="44C80EDF" w14:textId="77777777" w:rsidR="004525A5" w:rsidRPr="00ED355F" w:rsidRDefault="004525A5" w:rsidP="00CE45C0">
            <w:pPr>
              <w:snapToGrid w:val="0"/>
              <w:spacing w:line="550" w:lineRule="exact"/>
              <w:rPr>
                <w:rFonts w:eastAsia="仿宋_GB2312"/>
                <w:sz w:val="32"/>
                <w:szCs w:val="32"/>
              </w:rPr>
            </w:pPr>
          </w:p>
        </w:tc>
        <w:tc>
          <w:tcPr>
            <w:tcW w:w="582" w:type="dxa"/>
          </w:tcPr>
          <w:p w14:paraId="49EF55AE" w14:textId="77777777" w:rsidR="004525A5" w:rsidRPr="00ED355F" w:rsidRDefault="004525A5" w:rsidP="00CE45C0">
            <w:pPr>
              <w:snapToGrid w:val="0"/>
              <w:spacing w:line="550" w:lineRule="exact"/>
              <w:rPr>
                <w:rFonts w:eastAsia="仿宋_GB2312"/>
                <w:sz w:val="32"/>
                <w:szCs w:val="32"/>
              </w:rPr>
            </w:pPr>
          </w:p>
        </w:tc>
      </w:tr>
      <w:tr w:rsidR="004525A5" w:rsidRPr="00ED355F" w14:paraId="79E55700" w14:textId="77777777" w:rsidTr="004525A5">
        <w:trPr>
          <w:trHeight w:val="576"/>
        </w:trPr>
        <w:tc>
          <w:tcPr>
            <w:tcW w:w="581" w:type="dxa"/>
          </w:tcPr>
          <w:p w14:paraId="6A814994" w14:textId="77777777" w:rsidR="004525A5" w:rsidRPr="00ED355F" w:rsidRDefault="004525A5" w:rsidP="00CE45C0">
            <w:pPr>
              <w:snapToGrid w:val="0"/>
              <w:spacing w:line="550" w:lineRule="exact"/>
              <w:rPr>
                <w:rFonts w:eastAsia="仿宋_GB2312"/>
                <w:sz w:val="32"/>
                <w:szCs w:val="32"/>
              </w:rPr>
            </w:pPr>
          </w:p>
        </w:tc>
        <w:tc>
          <w:tcPr>
            <w:tcW w:w="581" w:type="dxa"/>
          </w:tcPr>
          <w:p w14:paraId="7CF0B3DD" w14:textId="77777777" w:rsidR="004525A5" w:rsidRPr="00ED355F" w:rsidRDefault="004525A5" w:rsidP="00CE45C0">
            <w:pPr>
              <w:snapToGrid w:val="0"/>
              <w:spacing w:line="550" w:lineRule="exact"/>
              <w:rPr>
                <w:rFonts w:eastAsia="仿宋_GB2312"/>
                <w:sz w:val="32"/>
                <w:szCs w:val="32"/>
              </w:rPr>
            </w:pPr>
          </w:p>
        </w:tc>
        <w:tc>
          <w:tcPr>
            <w:tcW w:w="582" w:type="dxa"/>
          </w:tcPr>
          <w:p w14:paraId="39312437" w14:textId="77777777" w:rsidR="004525A5" w:rsidRPr="00ED355F" w:rsidRDefault="004525A5" w:rsidP="00CE45C0">
            <w:pPr>
              <w:snapToGrid w:val="0"/>
              <w:spacing w:line="550" w:lineRule="exact"/>
              <w:rPr>
                <w:rFonts w:eastAsia="仿宋_GB2312"/>
                <w:sz w:val="32"/>
                <w:szCs w:val="32"/>
              </w:rPr>
            </w:pPr>
          </w:p>
        </w:tc>
        <w:tc>
          <w:tcPr>
            <w:tcW w:w="581" w:type="dxa"/>
          </w:tcPr>
          <w:p w14:paraId="2D47206F" w14:textId="77777777" w:rsidR="004525A5" w:rsidRPr="00ED355F" w:rsidRDefault="004525A5" w:rsidP="00CE45C0">
            <w:pPr>
              <w:snapToGrid w:val="0"/>
              <w:spacing w:line="550" w:lineRule="exact"/>
              <w:rPr>
                <w:rFonts w:eastAsia="仿宋_GB2312"/>
                <w:sz w:val="32"/>
                <w:szCs w:val="32"/>
              </w:rPr>
            </w:pPr>
          </w:p>
        </w:tc>
        <w:tc>
          <w:tcPr>
            <w:tcW w:w="581" w:type="dxa"/>
          </w:tcPr>
          <w:p w14:paraId="1CB3FC9F" w14:textId="77777777" w:rsidR="004525A5" w:rsidRPr="00ED355F" w:rsidRDefault="004525A5" w:rsidP="00CE45C0">
            <w:pPr>
              <w:snapToGrid w:val="0"/>
              <w:spacing w:line="550" w:lineRule="exact"/>
              <w:rPr>
                <w:rFonts w:eastAsia="仿宋_GB2312"/>
                <w:sz w:val="32"/>
                <w:szCs w:val="32"/>
              </w:rPr>
            </w:pPr>
          </w:p>
        </w:tc>
        <w:tc>
          <w:tcPr>
            <w:tcW w:w="582" w:type="dxa"/>
          </w:tcPr>
          <w:p w14:paraId="3FEF1F60" w14:textId="77777777" w:rsidR="004525A5" w:rsidRPr="00ED355F" w:rsidRDefault="004525A5" w:rsidP="00CE45C0">
            <w:pPr>
              <w:snapToGrid w:val="0"/>
              <w:spacing w:line="550" w:lineRule="exact"/>
              <w:rPr>
                <w:rFonts w:eastAsia="仿宋_GB2312"/>
                <w:sz w:val="32"/>
                <w:szCs w:val="32"/>
              </w:rPr>
            </w:pPr>
          </w:p>
        </w:tc>
        <w:tc>
          <w:tcPr>
            <w:tcW w:w="581" w:type="dxa"/>
          </w:tcPr>
          <w:p w14:paraId="539387E1" w14:textId="77777777" w:rsidR="004525A5" w:rsidRPr="00ED355F" w:rsidRDefault="004525A5" w:rsidP="00CE45C0">
            <w:pPr>
              <w:snapToGrid w:val="0"/>
              <w:spacing w:line="550" w:lineRule="exact"/>
              <w:rPr>
                <w:rFonts w:eastAsia="仿宋_GB2312"/>
                <w:sz w:val="32"/>
                <w:szCs w:val="32"/>
              </w:rPr>
            </w:pPr>
          </w:p>
        </w:tc>
        <w:tc>
          <w:tcPr>
            <w:tcW w:w="581" w:type="dxa"/>
          </w:tcPr>
          <w:p w14:paraId="5DD0B30E" w14:textId="77777777" w:rsidR="004525A5" w:rsidRPr="00ED355F" w:rsidRDefault="004525A5" w:rsidP="00CE45C0">
            <w:pPr>
              <w:snapToGrid w:val="0"/>
              <w:spacing w:line="550" w:lineRule="exact"/>
              <w:rPr>
                <w:rFonts w:eastAsia="仿宋_GB2312"/>
                <w:sz w:val="32"/>
                <w:szCs w:val="32"/>
              </w:rPr>
            </w:pPr>
          </w:p>
        </w:tc>
        <w:tc>
          <w:tcPr>
            <w:tcW w:w="582" w:type="dxa"/>
          </w:tcPr>
          <w:p w14:paraId="2A7204A4" w14:textId="77777777" w:rsidR="004525A5" w:rsidRPr="00ED355F" w:rsidRDefault="004525A5" w:rsidP="00CE45C0">
            <w:pPr>
              <w:snapToGrid w:val="0"/>
              <w:spacing w:line="550" w:lineRule="exact"/>
              <w:rPr>
                <w:rFonts w:eastAsia="仿宋_GB2312"/>
                <w:sz w:val="32"/>
                <w:szCs w:val="32"/>
              </w:rPr>
            </w:pPr>
          </w:p>
        </w:tc>
        <w:tc>
          <w:tcPr>
            <w:tcW w:w="581" w:type="dxa"/>
          </w:tcPr>
          <w:p w14:paraId="7328D846" w14:textId="77777777" w:rsidR="004525A5" w:rsidRPr="00ED355F" w:rsidRDefault="004525A5" w:rsidP="00CE45C0">
            <w:pPr>
              <w:snapToGrid w:val="0"/>
              <w:spacing w:line="550" w:lineRule="exact"/>
              <w:rPr>
                <w:rFonts w:eastAsia="仿宋_GB2312"/>
                <w:sz w:val="32"/>
                <w:szCs w:val="32"/>
              </w:rPr>
            </w:pPr>
          </w:p>
        </w:tc>
        <w:tc>
          <w:tcPr>
            <w:tcW w:w="581" w:type="dxa"/>
          </w:tcPr>
          <w:p w14:paraId="00FDE753" w14:textId="77777777" w:rsidR="004525A5" w:rsidRPr="00ED355F" w:rsidRDefault="004525A5" w:rsidP="00CE45C0">
            <w:pPr>
              <w:snapToGrid w:val="0"/>
              <w:spacing w:line="550" w:lineRule="exact"/>
              <w:rPr>
                <w:rFonts w:eastAsia="仿宋_GB2312"/>
                <w:sz w:val="32"/>
                <w:szCs w:val="32"/>
              </w:rPr>
            </w:pPr>
          </w:p>
        </w:tc>
        <w:tc>
          <w:tcPr>
            <w:tcW w:w="582" w:type="dxa"/>
          </w:tcPr>
          <w:p w14:paraId="27A0123A" w14:textId="77777777" w:rsidR="004525A5" w:rsidRPr="00ED355F" w:rsidRDefault="004525A5" w:rsidP="00CE45C0">
            <w:pPr>
              <w:snapToGrid w:val="0"/>
              <w:spacing w:line="550" w:lineRule="exact"/>
              <w:rPr>
                <w:rFonts w:eastAsia="仿宋_GB2312"/>
                <w:sz w:val="32"/>
                <w:szCs w:val="32"/>
              </w:rPr>
            </w:pPr>
          </w:p>
        </w:tc>
        <w:tc>
          <w:tcPr>
            <w:tcW w:w="581" w:type="dxa"/>
          </w:tcPr>
          <w:p w14:paraId="42E801F4" w14:textId="77777777" w:rsidR="004525A5" w:rsidRPr="00ED355F" w:rsidRDefault="004525A5" w:rsidP="00CE45C0">
            <w:pPr>
              <w:snapToGrid w:val="0"/>
              <w:spacing w:line="550" w:lineRule="exact"/>
              <w:rPr>
                <w:rFonts w:eastAsia="仿宋_GB2312"/>
                <w:sz w:val="32"/>
                <w:szCs w:val="32"/>
              </w:rPr>
            </w:pPr>
          </w:p>
        </w:tc>
        <w:tc>
          <w:tcPr>
            <w:tcW w:w="581" w:type="dxa"/>
          </w:tcPr>
          <w:p w14:paraId="599FCC89" w14:textId="77777777" w:rsidR="004525A5" w:rsidRPr="00ED355F" w:rsidRDefault="004525A5" w:rsidP="00CE45C0">
            <w:pPr>
              <w:snapToGrid w:val="0"/>
              <w:spacing w:line="550" w:lineRule="exact"/>
              <w:rPr>
                <w:rFonts w:eastAsia="仿宋_GB2312"/>
                <w:sz w:val="32"/>
                <w:szCs w:val="32"/>
              </w:rPr>
            </w:pPr>
          </w:p>
        </w:tc>
        <w:tc>
          <w:tcPr>
            <w:tcW w:w="582" w:type="dxa"/>
          </w:tcPr>
          <w:p w14:paraId="627692A9" w14:textId="77777777" w:rsidR="004525A5" w:rsidRPr="00ED355F" w:rsidRDefault="004525A5" w:rsidP="00CE45C0">
            <w:pPr>
              <w:snapToGrid w:val="0"/>
              <w:spacing w:line="550" w:lineRule="exact"/>
              <w:rPr>
                <w:rFonts w:eastAsia="仿宋_GB2312"/>
                <w:sz w:val="32"/>
                <w:szCs w:val="32"/>
              </w:rPr>
            </w:pPr>
          </w:p>
        </w:tc>
      </w:tr>
    </w:tbl>
    <w:p w14:paraId="1A5B8776" w14:textId="579401C6" w:rsidR="00F571AB" w:rsidRPr="00A5635D" w:rsidRDefault="004525A5" w:rsidP="00A5635D">
      <w:pPr>
        <w:snapToGrid w:val="0"/>
        <w:spacing w:line="550" w:lineRule="exact"/>
        <w:rPr>
          <w:rFonts w:eastAsia="仿宋_GB2312" w:hint="eastAsia"/>
          <w:sz w:val="32"/>
          <w:szCs w:val="32"/>
        </w:rPr>
      </w:pPr>
      <w:r w:rsidRPr="00ED355F">
        <w:rPr>
          <w:rFonts w:eastAsia="仿宋_GB2312"/>
          <w:sz w:val="32"/>
          <w:szCs w:val="32"/>
        </w:rPr>
        <w:t>考生签字：</w:t>
      </w:r>
      <w:r w:rsidRPr="00ED355F">
        <w:rPr>
          <w:rFonts w:eastAsia="仿宋_GB2312" w:hint="eastAsia"/>
          <w:sz w:val="32"/>
          <w:szCs w:val="32"/>
        </w:rPr>
        <w:t xml:space="preserve">                       </w:t>
      </w:r>
      <w:r w:rsidRPr="00ED355F">
        <w:rPr>
          <w:rFonts w:eastAsia="仿宋_GB2312"/>
          <w:sz w:val="32"/>
          <w:szCs w:val="32"/>
        </w:rPr>
        <w:t>日</w:t>
      </w:r>
      <w:r w:rsidRPr="00ED355F">
        <w:rPr>
          <w:rFonts w:eastAsia="仿宋_GB2312" w:hint="eastAsia"/>
          <w:sz w:val="32"/>
          <w:szCs w:val="32"/>
        </w:rPr>
        <w:t xml:space="preserve"> </w:t>
      </w:r>
      <w:r w:rsidRPr="00ED355F">
        <w:rPr>
          <w:rFonts w:eastAsia="仿宋_GB2312"/>
          <w:sz w:val="32"/>
          <w:szCs w:val="32"/>
        </w:rPr>
        <w:t>期：</w:t>
      </w:r>
    </w:p>
    <w:sectPr w:rsidR="00F571AB" w:rsidRPr="00A5635D" w:rsidSect="00171138">
      <w:footerReference w:type="even" r:id="rId6"/>
      <w:footerReference w:type="default" r:id="rId7"/>
      <w:footnotePr>
        <w:numFmt w:val="decimalEnclosedCircleChinese"/>
        <w:numRestart w:val="eachPage"/>
      </w:footnotePr>
      <w:pgSz w:w="11906" w:h="16838" w:code="9"/>
      <w:pgMar w:top="1440" w:right="1800" w:bottom="1440" w:left="1800" w:header="851" w:footer="147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E69B7E" w14:textId="77777777" w:rsidR="006059AE" w:rsidRDefault="006059AE" w:rsidP="00E7238C">
      <w:r>
        <w:separator/>
      </w:r>
    </w:p>
  </w:endnote>
  <w:endnote w:type="continuationSeparator" w:id="0">
    <w:p w14:paraId="6FE66679" w14:textId="77777777" w:rsidR="006059AE" w:rsidRDefault="006059AE" w:rsidP="00E72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方正大黑简体">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F54A85" w14:textId="77777777" w:rsidR="00FB40DC" w:rsidRDefault="00320E60" w:rsidP="00704C5E">
    <w:pPr>
      <w:pStyle w:val="a3"/>
      <w:framePr w:wrap="around" w:vAnchor="text" w:hAnchor="margin" w:xAlign="center" w:y="1"/>
      <w:rPr>
        <w:rStyle w:val="a5"/>
      </w:rPr>
    </w:pPr>
    <w:r>
      <w:rPr>
        <w:rStyle w:val="a5"/>
      </w:rPr>
      <w:fldChar w:fldCharType="begin"/>
    </w:r>
    <w:r w:rsidR="00FB40DC">
      <w:rPr>
        <w:rStyle w:val="a5"/>
      </w:rPr>
      <w:instrText xml:space="preserve">PAGE  </w:instrText>
    </w:r>
    <w:r>
      <w:rPr>
        <w:rStyle w:val="a5"/>
      </w:rPr>
      <w:fldChar w:fldCharType="end"/>
    </w:r>
  </w:p>
  <w:p w14:paraId="6438B17F" w14:textId="77777777" w:rsidR="00FB40DC" w:rsidRDefault="00FB40D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E3791" w14:textId="77777777" w:rsidR="00FB40DC" w:rsidRDefault="00FB40D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DD89C3" w14:textId="77777777" w:rsidR="006059AE" w:rsidRDefault="006059AE" w:rsidP="00E7238C">
      <w:r>
        <w:separator/>
      </w:r>
    </w:p>
  </w:footnote>
  <w:footnote w:type="continuationSeparator" w:id="0">
    <w:p w14:paraId="22F1EE3D" w14:textId="77777777" w:rsidR="006059AE" w:rsidRDefault="006059AE" w:rsidP="00E723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3BA"/>
    <w:rsid w:val="000048A4"/>
    <w:rsid w:val="000E3837"/>
    <w:rsid w:val="00144212"/>
    <w:rsid w:val="0014559C"/>
    <w:rsid w:val="00171138"/>
    <w:rsid w:val="001A434E"/>
    <w:rsid w:val="001A7318"/>
    <w:rsid w:val="001B6543"/>
    <w:rsid w:val="00205B73"/>
    <w:rsid w:val="002356BE"/>
    <w:rsid w:val="002560C0"/>
    <w:rsid w:val="002B1667"/>
    <w:rsid w:val="002C56B1"/>
    <w:rsid w:val="00320E60"/>
    <w:rsid w:val="00372D17"/>
    <w:rsid w:val="003C6729"/>
    <w:rsid w:val="003F76AC"/>
    <w:rsid w:val="004525A5"/>
    <w:rsid w:val="00454EAE"/>
    <w:rsid w:val="00464BF6"/>
    <w:rsid w:val="006059AE"/>
    <w:rsid w:val="006120E2"/>
    <w:rsid w:val="00704C5E"/>
    <w:rsid w:val="00710BDB"/>
    <w:rsid w:val="0072393A"/>
    <w:rsid w:val="00753DBC"/>
    <w:rsid w:val="007E1BED"/>
    <w:rsid w:val="00845718"/>
    <w:rsid w:val="00862150"/>
    <w:rsid w:val="008643BA"/>
    <w:rsid w:val="00903567"/>
    <w:rsid w:val="00963393"/>
    <w:rsid w:val="0098289D"/>
    <w:rsid w:val="009B4912"/>
    <w:rsid w:val="009D30B4"/>
    <w:rsid w:val="00A5635D"/>
    <w:rsid w:val="00A60B1C"/>
    <w:rsid w:val="00A81711"/>
    <w:rsid w:val="00B27050"/>
    <w:rsid w:val="00B92A2B"/>
    <w:rsid w:val="00BB00F1"/>
    <w:rsid w:val="00BF75B2"/>
    <w:rsid w:val="00C37965"/>
    <w:rsid w:val="00C71706"/>
    <w:rsid w:val="00CE45C0"/>
    <w:rsid w:val="00CE7C0E"/>
    <w:rsid w:val="00D84D0A"/>
    <w:rsid w:val="00D86AF3"/>
    <w:rsid w:val="00DA170C"/>
    <w:rsid w:val="00E35FC1"/>
    <w:rsid w:val="00E7238C"/>
    <w:rsid w:val="00EA13B7"/>
    <w:rsid w:val="00EB2208"/>
    <w:rsid w:val="00ED355F"/>
    <w:rsid w:val="00F3593F"/>
    <w:rsid w:val="00F571AB"/>
    <w:rsid w:val="00F71967"/>
    <w:rsid w:val="00FA3157"/>
    <w:rsid w:val="00FB4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7C53B"/>
  <w15:docId w15:val="{5CD60056-F194-4051-B8A7-B0B6A20E4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43B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8643BA"/>
    <w:pPr>
      <w:tabs>
        <w:tab w:val="center" w:pos="4153"/>
        <w:tab w:val="right" w:pos="8306"/>
      </w:tabs>
      <w:snapToGrid w:val="0"/>
      <w:jc w:val="left"/>
    </w:pPr>
    <w:rPr>
      <w:sz w:val="18"/>
      <w:szCs w:val="18"/>
    </w:rPr>
  </w:style>
  <w:style w:type="character" w:customStyle="1" w:styleId="a4">
    <w:name w:val="页脚 字符"/>
    <w:basedOn w:val="a0"/>
    <w:link w:val="a3"/>
    <w:rsid w:val="008643BA"/>
    <w:rPr>
      <w:rFonts w:ascii="Times New Roman" w:eastAsia="宋体" w:hAnsi="Times New Roman" w:cs="Times New Roman"/>
      <w:sz w:val="18"/>
      <w:szCs w:val="18"/>
    </w:rPr>
  </w:style>
  <w:style w:type="character" w:styleId="a5">
    <w:name w:val="page number"/>
    <w:basedOn w:val="a0"/>
    <w:rsid w:val="008643BA"/>
    <w:rPr>
      <w:rFonts w:ascii="Verdana" w:eastAsia="方正大黑简体" w:hAnsi="Verdana"/>
      <w:b/>
      <w:sz w:val="36"/>
      <w:lang w:val="en-US" w:eastAsia="en-US" w:bidi="ar-SA"/>
    </w:rPr>
  </w:style>
  <w:style w:type="table" w:styleId="a6">
    <w:name w:val="Table Grid"/>
    <w:basedOn w:val="a1"/>
    <w:uiPriority w:val="59"/>
    <w:rsid w:val="004525A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117</Words>
  <Characters>668</Characters>
  <Application>Microsoft Office Word</Application>
  <DocSecurity>0</DocSecurity>
  <Lines>5</Lines>
  <Paragraphs>1</Paragraphs>
  <ScaleCrop>false</ScaleCrop>
  <Company>Microsoft</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18</cp:revision>
  <cp:lastPrinted>2020-07-02T04:18:00Z</cp:lastPrinted>
  <dcterms:created xsi:type="dcterms:W3CDTF">2020-10-09T01:00:00Z</dcterms:created>
  <dcterms:modified xsi:type="dcterms:W3CDTF">2020-11-23T09:29:00Z</dcterms:modified>
</cp:coreProperties>
</file>