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4997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8"/>
        <w:gridCol w:w="389"/>
        <w:gridCol w:w="747"/>
        <w:gridCol w:w="269"/>
        <w:gridCol w:w="747"/>
        <w:gridCol w:w="3137"/>
        <w:gridCol w:w="26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22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517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506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387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455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毕业院校</w:t>
            </w:r>
          </w:p>
        </w:tc>
        <w:tc>
          <w:tcPr>
            <w:tcW w:w="1314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17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06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7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1455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14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王楠楠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李丹丹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雕塑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齐笑雅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耿晓帆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顾嫣冉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河北女子职业技术学院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李铭鑫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张清瑜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张家口学院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刘德儒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冀中职业学院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李金慧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赵如月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石家庄科技工程职业学院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刘锦玲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舞蹈教育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高思怡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刘方平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郝梦瑶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河北外国语学院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音乐表演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刘丹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韩薇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康凤彩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刘梦焕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赵傲雪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秦皇岛职业技术学院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音乐表演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和欣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河北艺术职业学院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音乐表演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白世杰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赵丹丹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刘艺玮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刘军芳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初等教育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刘颖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应用电子技术教育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鹿瑶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乔怡梦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毛鑫瑞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任冰洁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保定幼儿师范高等专科学校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王佳琦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河北艺术职业学院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美术教育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古新荣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张家口学院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语文教育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李子强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李妹丹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房丹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王霄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保定幼儿师范高等专科学校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苏彤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唐山幼儿师范高等专科学校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朱璐瑶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张一洁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雷佳琪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内蒙古科技大学音乐学院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杨卓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美术学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张世佳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初等教育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刘瑞雪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韩晓叶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唐山学院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杨芳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河北农业大学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保险学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王格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应用心理学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刘世宽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河北工程大学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工程管理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河北科技大学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思想政治教育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赵星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陈青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河北经贸大学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魏祎凡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廊坊师范学校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人文教育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李学瑞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体育教育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董冰倩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商丘学院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李孟新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衡水学院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马铃铃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武翔鸽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河北地质大学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杨逸菲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韩国湖南大学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龙天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四川文化艺术学院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音乐表演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焦翠革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长春理工大学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马克思主义理论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刘浩运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地理科学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陈旭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河北地质大学华信学院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焦晨旭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郑州轻工学院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绘画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亢博文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物理学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侯媛媛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河北北方学院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秘书学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和翌铭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李宜泽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南昌大学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赵欣乐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郝银涛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洛阳师范学院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运动训练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贾园园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河北大学工商学院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侯乐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中国地质大学长城学院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国际经济与贸易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王小克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安顺学院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李宣琳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河南大学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应用心理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李泽文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商务科学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吕笑阁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武汉工程大学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动画专业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王贺军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河北农亚大学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测控技术与仪器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薛世哲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渤海大学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学科教学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和腾云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山西医科大学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韩宏哲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洛阳师范学院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运动训练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乔欣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国际经济与贸易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智孟雪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河北北方学院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秘书学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闫帅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教育学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王建芳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植物保护专业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张丽雪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历史教育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刘玲芝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郝倩倩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张家口学院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语文教育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闫雪瑶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初等教育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王雪亚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河北北方学院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数学教育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石洋洋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语文教育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王景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初等教育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李孟孟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历史教育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刘素霞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张家口学院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语文教育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孟芳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语文教育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郝媛媛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衡水学院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语文教育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赵晓娜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语文教育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石欢欢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天津师范大学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英语语言文学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周鑫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石家庄幼儿师范高等专科学校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马芳珂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张家口学院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李卉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闫香燕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赵杨帆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刘文菊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保定幼儿师范高等专科学校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魏春丽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小学教育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杜君哲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经济学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韩丽娜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张雪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河北经贸大学经济管理学院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统计学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张晓宁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西安工业大学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英语教育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房玉风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河北北方学院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张楠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河北外国语学院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审计学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王春梅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徐冉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武汉纺织大学外贸学院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国际经济与贸易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吕聪冉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河北工业大学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韩梅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河北科技大学理工学院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新闻学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崔志峰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河北农业大学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机械设计制造及其自动化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滑梓杉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重庆邮电大学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产品设计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曾梦婷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四川农业大学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段茹梦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北京交通大学海滨学院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刘美钧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延安大学西安创新学院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李慧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西安美术学院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艺术设计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魏彦彦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兰州交通大学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汉语国际教育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陈艳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大连医科大学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艺术设计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常欣欣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河北经贸大学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信息与计算科学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张成伟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河北经贸大学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王海英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崔永强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智倩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美术教育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樊志兴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郝国清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和红梅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谷莉珍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韩丽娟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乔晓玲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临城职教中心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幼师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范慧敏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美术教育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范志彬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司庆彩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智丽芳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河北省任县职业技术教育中心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幼师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许秀丽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张立霞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张爱民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中师英语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田秀荣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河北省青县幼儿师范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幼师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李娜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中师美术教育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王国栋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51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50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张玉红</w:t>
            </w:r>
          </w:p>
        </w:tc>
        <w:tc>
          <w:tcPr>
            <w:tcW w:w="3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49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14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邢台师范高等专科学校</w:t>
            </w:r>
          </w:p>
        </w:tc>
        <w:tc>
          <w:tcPr>
            <w:tcW w:w="131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 w:bidi="ar"/>
              </w:rPr>
              <w:t>普通教育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17F67"/>
    <w:rsid w:val="1751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2020-11-09T02:01:00Z</dcterms:created>
  <dc:creator>予你</dc:creator>
  <cp:lastModifiedBy>予你</cp:lastModifiedBy>
  <dcterms:modified xsi:type="dcterms:W3CDTF">2020-11-09T02:01:46Z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