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ind w:firstLine="600" w:firstLineChars="200"/>
        <w:jc w:val="left"/>
        <w:rPr>
          <w:rFonts w:hint="eastAsia" w:ascii="Times New Roman" w:hAnsi="Times New Roman" w:eastAsia="仿宋_GB2312"/>
          <w:bCs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仿宋_GB2312"/>
          <w:bCs/>
          <w:sz w:val="30"/>
          <w:szCs w:val="30"/>
          <w:shd w:val="clear" w:color="auto" w:fill="FFFFFF"/>
        </w:rPr>
        <w:t>附件7</w:t>
      </w:r>
    </w:p>
    <w:p>
      <w:pPr>
        <w:widowControl/>
        <w:spacing w:line="520" w:lineRule="atLeast"/>
        <w:ind w:firstLine="883" w:firstLineChars="200"/>
        <w:jc w:val="center"/>
        <w:rPr>
          <w:rFonts w:hint="eastAsia"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ind w:firstLine="883" w:firstLineChars="200"/>
        <w:jc w:val="center"/>
        <w:rPr>
          <w:rFonts w:hint="eastAsia"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个人未落实工作单位承诺书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现本人承诺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月自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根据今年国家和我省事业单位公开招聘政策，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本人拟按照视同2020年高校应届毕业生身份报考2020年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晋中师范高等专科学校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公开招聘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“三支队伍”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工作人员应届毕业生岗位。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   承诺人：       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2020年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01C271C"/>
    <w:rsid w:val="00D15F2A"/>
    <w:rsid w:val="01837F77"/>
    <w:rsid w:val="065425AA"/>
    <w:rsid w:val="09C45028"/>
    <w:rsid w:val="4D4E49BE"/>
    <w:rsid w:val="4FC714E4"/>
    <w:rsid w:val="6A2C1F07"/>
    <w:rsid w:val="6D77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</Words>
  <Characters>271</Characters>
  <Lines>2</Lines>
  <Paragraphs>1</Paragraphs>
  <TotalTime>39</TotalTime>
  <ScaleCrop>false</ScaleCrop>
  <LinksUpToDate>false</LinksUpToDate>
  <CharactersWithSpaces>317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风儿</cp:lastModifiedBy>
  <cp:lastPrinted>2020-10-26T09:27:03Z</cp:lastPrinted>
  <dcterms:modified xsi:type="dcterms:W3CDTF">2020-10-26T09:27:11Z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