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8"/>
        <w:gridCol w:w="941"/>
        <w:gridCol w:w="1251"/>
        <w:gridCol w:w="767"/>
        <w:gridCol w:w="1363"/>
        <w:gridCol w:w="807"/>
        <w:gridCol w:w="727"/>
        <w:gridCol w:w="767"/>
        <w:gridCol w:w="3592"/>
        <w:gridCol w:w="686"/>
        <w:gridCol w:w="22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11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附件2: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荆州区2020年公办幼儿园“校园招聘”教师岗位一览表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主管部门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代码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需求人数</w:t>
            </w:r>
          </w:p>
        </w:tc>
        <w:tc>
          <w:tcPr>
            <w:tcW w:w="0" w:type="auto"/>
            <w:gridSpan w:val="6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条  件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执业资格技术资格技术等级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其它</w:t>
            </w: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荆州区教育局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1008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荆州区梅园幼儿园幼儿教师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3</w:t>
            </w:r>
            <w:bookmarkStart w:id="0" w:name="_GoBack"/>
            <w:bookmarkEnd w:id="0"/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1992年1月1日及以后出生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无要求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具有幼儿教师资格证。若暂未取得幼儿教师资格证且符合其他报考条件的，可以报名参加考试，但应在试用期内取得幼儿教师资格证，未能按时取得的，解除聘用关系。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此岗位只针对长江大学及长江大学文理学院2020年全日制学前教育专业应届毕业生招聘。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1012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荆州区白龙幼儿园幼儿教师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1009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荆州区拍马幼儿园幼儿教师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1992年1月1日及以后出生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专科及以上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无要求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具有幼儿教师资格证。若暂未取得幼儿教师资格证且符合其他报考条件的，可以报名参加考试，但应在试用期内取得幼儿教师资格证，未能按时取得的，解除聘用关系。</w:t>
            </w: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此岗位只针对荆州职业技术学院2020年全日制学前教育专业应届毕业生招聘。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1014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荆州区弥市镇邱市幼儿园幼儿教师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1015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荆州区弥市镇太平口幼儿园幼儿教师</w:t>
            </w:r>
          </w:p>
        </w:tc>
        <w:tc>
          <w:tcPr>
            <w:tcW w:w="0" w:type="auto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45" w:beforeAutospacing="0" w:after="0" w:afterAutospacing="0" w:line="315" w:lineRule="atLeast"/>
              <w:ind w:left="0" w:right="0" w:firstLine="420"/>
              <w:jc w:val="left"/>
              <w:rPr>
                <w:rFonts w:hint="default" w:ascii="FangSong" w:hAnsi="FangSong" w:eastAsia="FangSong" w:cs="FangSong"/>
                <w:color w:val="333333"/>
                <w:sz w:val="21"/>
                <w:szCs w:val="21"/>
              </w:rPr>
            </w:pPr>
            <w:r>
              <w:rPr>
                <w:rFonts w:hint="default" w:ascii="FangSong" w:hAnsi="FangSong" w:eastAsia="FangSong" w:cs="FangSong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FangSong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65B77"/>
    <w:rsid w:val="16965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2020-06-08T09:03:00Z</dcterms:created>
  <dc:creator>予你</dc:creator>
  <cp:lastModifiedBy>予你</cp:lastModifiedBy>
  <dcterms:modified xsi:type="dcterms:W3CDTF">2020-06-08T09:04:14Z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