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791" w:rsidRDefault="00DB0791">
      <w:pPr>
        <w:pStyle w:val="Heading2"/>
        <w:widowControl/>
        <w:spacing w:before="120" w:line="500" w:lineRule="exact"/>
        <w:jc w:val="center"/>
        <w:rPr>
          <w:rFonts w:ascii="方正小标宋_GBK" w:eastAsia="方正小标宋_GBK" w:hAnsi="微软雅黑"/>
          <w:color w:val="000000"/>
          <w:sz w:val="44"/>
          <w:szCs w:val="44"/>
        </w:rPr>
      </w:pPr>
      <w:r>
        <w:rPr>
          <w:rFonts w:ascii="方正小标宋_GBK" w:eastAsia="方正小标宋_GBK" w:hAnsi="微软雅黑"/>
          <w:color w:val="000000"/>
          <w:sz w:val="44"/>
          <w:szCs w:val="44"/>
        </w:rPr>
        <w:t>2020</w:t>
      </w:r>
      <w:r>
        <w:rPr>
          <w:rFonts w:ascii="方正小标宋_GBK" w:eastAsia="方正小标宋_GBK" w:hAnsi="微软雅黑" w:hint="eastAsia"/>
          <w:color w:val="000000"/>
          <w:sz w:val="44"/>
          <w:szCs w:val="44"/>
        </w:rPr>
        <w:t>年三明市教育局直属学校和梅列区</w:t>
      </w:r>
    </w:p>
    <w:p w:rsidR="00DB0791" w:rsidRDefault="00DB0791">
      <w:pPr>
        <w:pStyle w:val="Heading2"/>
        <w:widowControl/>
        <w:spacing w:before="120" w:line="500" w:lineRule="exact"/>
        <w:jc w:val="center"/>
        <w:rPr>
          <w:rFonts w:ascii="方正小标宋_GBK" w:eastAsia="方正小标宋_GBK" w:hAnsi="微软雅黑"/>
          <w:color w:val="000000"/>
          <w:sz w:val="44"/>
          <w:szCs w:val="44"/>
        </w:rPr>
      </w:pPr>
      <w:r>
        <w:rPr>
          <w:rFonts w:ascii="方正小标宋_GBK" w:eastAsia="方正小标宋_GBK" w:hAnsi="微软雅黑" w:hint="eastAsia"/>
          <w:color w:val="000000"/>
          <w:sz w:val="44"/>
          <w:szCs w:val="44"/>
        </w:rPr>
        <w:t>教育局公开招聘紧缺急需专业</w:t>
      </w:r>
    </w:p>
    <w:p w:rsidR="00DB0791" w:rsidRDefault="00DB0791">
      <w:pPr>
        <w:pStyle w:val="Heading2"/>
        <w:widowControl/>
        <w:spacing w:before="120" w:line="500" w:lineRule="exact"/>
        <w:jc w:val="center"/>
        <w:rPr>
          <w:rFonts w:ascii="方正小标宋_GBK" w:eastAsia="方正小标宋_GBK" w:hAnsi="微软雅黑"/>
          <w:color w:val="000000"/>
          <w:sz w:val="44"/>
          <w:szCs w:val="44"/>
        </w:rPr>
      </w:pPr>
      <w:r>
        <w:rPr>
          <w:rFonts w:ascii="方正小标宋_GBK" w:eastAsia="方正小标宋_GBK" w:hAnsi="微软雅黑" w:hint="eastAsia"/>
          <w:color w:val="000000"/>
          <w:sz w:val="44"/>
          <w:szCs w:val="44"/>
        </w:rPr>
        <w:t>新任教师面试通告</w:t>
      </w:r>
    </w:p>
    <w:p w:rsidR="00DB0791" w:rsidRDefault="00DB0791"/>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int="eastAsia"/>
          <w:color w:val="000000"/>
          <w:sz w:val="32"/>
          <w:szCs w:val="32"/>
        </w:rPr>
        <w:t>根据国家人事部《事业单位公开招聘人员暂行规定》、三明市委组织部、三明市公务员局关于印发《三明市事业单位招聘工作人员面试操作规程（试行）》、《三明市教育局关于</w:t>
      </w:r>
      <w:r>
        <w:rPr>
          <w:rFonts w:ascii="仿宋_GB2312" w:eastAsia="仿宋_GB2312"/>
          <w:color w:val="000000"/>
          <w:sz w:val="32"/>
          <w:szCs w:val="32"/>
        </w:rPr>
        <w:t>2020</w:t>
      </w:r>
      <w:r>
        <w:rPr>
          <w:rFonts w:ascii="仿宋_GB2312" w:eastAsia="仿宋_GB2312" w:hint="eastAsia"/>
          <w:color w:val="000000"/>
          <w:sz w:val="32"/>
          <w:szCs w:val="32"/>
        </w:rPr>
        <w:t>年局属学校公开招聘紧缺急需专业新任教师的通告》和《梅列区</w:t>
      </w:r>
      <w:r>
        <w:rPr>
          <w:rFonts w:ascii="仿宋_GB2312" w:eastAsia="仿宋_GB2312"/>
          <w:color w:val="000000"/>
          <w:sz w:val="32"/>
          <w:szCs w:val="32"/>
        </w:rPr>
        <w:t>2020</w:t>
      </w:r>
      <w:r>
        <w:rPr>
          <w:rFonts w:ascii="仿宋_GB2312" w:eastAsia="仿宋_GB2312" w:hint="eastAsia"/>
          <w:color w:val="000000"/>
          <w:sz w:val="32"/>
          <w:szCs w:val="32"/>
        </w:rPr>
        <w:t>年公开招聘紧缺急需专业新任教师方案》等文件精神，现就三明市教育局直属学校和三明市梅列区教育局招聘教师面试工作有关事项通告如下：</w:t>
      </w:r>
    </w:p>
    <w:p w:rsidR="00DB0791" w:rsidRDefault="00DB0791">
      <w:pPr>
        <w:spacing w:line="55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一、面试对象</w:t>
      </w:r>
    </w:p>
    <w:p w:rsidR="00DB0791" w:rsidRDefault="00DB0791">
      <w:pPr>
        <w:spacing w:line="550" w:lineRule="exact"/>
        <w:ind w:firstLineChars="200" w:firstLine="640"/>
        <w:rPr>
          <w:rFonts w:ascii="仿宋_GB2312" w:eastAsia="仿宋_GB2312"/>
          <w:color w:val="000000"/>
          <w:sz w:val="32"/>
          <w:szCs w:val="32"/>
        </w:rPr>
      </w:pPr>
      <w:r>
        <w:rPr>
          <w:rFonts w:ascii="仿宋_GB2312" w:eastAsia="仿宋_GB2312" w:hAnsi="宋体" w:hint="eastAsia"/>
          <w:color w:val="000000"/>
          <w:sz w:val="32"/>
          <w:szCs w:val="32"/>
        </w:rPr>
        <w:t>（一）三明市教育局直属学校公开招聘紧缺学科应聘人员；</w:t>
      </w:r>
    </w:p>
    <w:p w:rsidR="00DB0791" w:rsidRDefault="00DB0791">
      <w:pPr>
        <w:spacing w:line="550" w:lineRule="exact"/>
        <w:ind w:firstLineChars="200" w:firstLine="640"/>
        <w:rPr>
          <w:rFonts w:ascii="仿宋_GB2312" w:eastAsia="仿宋_GB2312"/>
          <w:color w:val="000000"/>
          <w:sz w:val="32"/>
          <w:szCs w:val="32"/>
        </w:rPr>
      </w:pPr>
      <w:r>
        <w:rPr>
          <w:rFonts w:ascii="仿宋_GB2312" w:eastAsia="仿宋_GB2312" w:hAnsi="宋体" w:hint="eastAsia"/>
          <w:color w:val="000000"/>
          <w:sz w:val="32"/>
          <w:szCs w:val="32"/>
        </w:rPr>
        <w:t>（二）三明市梅列区公开招聘紧缺学科中小学教师应聘人员。</w:t>
      </w:r>
    </w:p>
    <w:p w:rsidR="00DB0791" w:rsidRDefault="00DB0791">
      <w:pPr>
        <w:spacing w:line="55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二、面试时间、地点</w:t>
      </w:r>
    </w:p>
    <w:p w:rsidR="00DB0791" w:rsidRDefault="00DB0791" w:rsidP="007916C0">
      <w:pPr>
        <w:spacing w:line="550" w:lineRule="exact"/>
        <w:ind w:firstLineChars="200" w:firstLine="640"/>
        <w:rPr>
          <w:rFonts w:ascii="仿宋_GB2312" w:eastAsia="仿宋_GB2312" w:hAnsi="宋体"/>
          <w:color w:val="000000"/>
          <w:sz w:val="32"/>
          <w:szCs w:val="32"/>
        </w:rPr>
      </w:pPr>
      <w:r>
        <w:rPr>
          <w:rFonts w:ascii="楷体_GB2312" w:eastAsia="楷体_GB2312" w:hAnsi="宋体" w:hint="eastAsia"/>
          <w:b/>
          <w:color w:val="000000"/>
          <w:sz w:val="32"/>
          <w:szCs w:val="32"/>
        </w:rPr>
        <w:t>面试通知书领取：</w:t>
      </w:r>
      <w:r>
        <w:rPr>
          <w:rFonts w:ascii="仿宋_GB2312" w:eastAsia="仿宋_GB2312" w:hAnsi="宋体" w:hint="eastAsia"/>
          <w:color w:val="000000"/>
          <w:sz w:val="32"/>
          <w:szCs w:val="32"/>
        </w:rPr>
        <w:t>时间：</w:t>
      </w:r>
      <w:r>
        <w:rPr>
          <w:rFonts w:ascii="仿宋_GB2312" w:eastAsia="仿宋_GB2312" w:hAnsi="宋体"/>
          <w:color w:val="000000"/>
          <w:sz w:val="32"/>
          <w:szCs w:val="32"/>
        </w:rPr>
        <w:t>5</w:t>
      </w:r>
      <w:r>
        <w:rPr>
          <w:rFonts w:ascii="仿宋_GB2312" w:eastAsia="仿宋_GB2312" w:hAnsi="宋体" w:hint="eastAsia"/>
          <w:color w:val="000000"/>
          <w:sz w:val="32"/>
          <w:szCs w:val="32"/>
        </w:rPr>
        <w:t>月</w:t>
      </w:r>
      <w:r>
        <w:rPr>
          <w:rFonts w:ascii="仿宋_GB2312" w:eastAsia="仿宋_GB2312" w:hAnsi="宋体"/>
          <w:color w:val="000000"/>
          <w:sz w:val="32"/>
          <w:szCs w:val="32"/>
        </w:rPr>
        <w:t>11</w:t>
      </w:r>
      <w:r>
        <w:rPr>
          <w:rFonts w:ascii="仿宋_GB2312" w:eastAsia="仿宋_GB2312" w:hAnsi="宋体" w:hint="eastAsia"/>
          <w:color w:val="000000"/>
          <w:sz w:val="32"/>
          <w:szCs w:val="32"/>
        </w:rPr>
        <w:t>日</w:t>
      </w:r>
      <w:r>
        <w:rPr>
          <w:rFonts w:ascii="仿宋_GB2312" w:eastAsia="仿宋_GB2312" w:hAnsi="宋体"/>
          <w:color w:val="000000"/>
          <w:sz w:val="32"/>
          <w:szCs w:val="32"/>
        </w:rPr>
        <w:t>--5</w:t>
      </w:r>
      <w:r>
        <w:rPr>
          <w:rFonts w:ascii="仿宋_GB2312" w:eastAsia="仿宋_GB2312" w:hAnsi="宋体" w:hint="eastAsia"/>
          <w:color w:val="000000"/>
          <w:sz w:val="32"/>
          <w:szCs w:val="32"/>
        </w:rPr>
        <w:t>月</w:t>
      </w:r>
      <w:r>
        <w:rPr>
          <w:rFonts w:ascii="仿宋_GB2312" w:eastAsia="仿宋_GB2312" w:hAnsi="宋体"/>
          <w:color w:val="000000"/>
          <w:sz w:val="32"/>
          <w:szCs w:val="32"/>
        </w:rPr>
        <w:t>13</w:t>
      </w:r>
      <w:r>
        <w:rPr>
          <w:rFonts w:ascii="仿宋_GB2312" w:eastAsia="仿宋_GB2312" w:hAnsi="宋体" w:hint="eastAsia"/>
          <w:color w:val="000000"/>
          <w:sz w:val="32"/>
          <w:szCs w:val="32"/>
        </w:rPr>
        <w:t>日；</w:t>
      </w:r>
    </w:p>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地点：三明市教育局原招待所</w:t>
      </w:r>
      <w:r>
        <w:rPr>
          <w:rFonts w:ascii="仿宋_GB2312" w:eastAsia="仿宋_GB2312" w:hAnsi="宋体"/>
          <w:color w:val="000000"/>
          <w:sz w:val="32"/>
          <w:szCs w:val="32"/>
        </w:rPr>
        <w:t>1</w:t>
      </w:r>
      <w:r>
        <w:rPr>
          <w:rFonts w:ascii="仿宋_GB2312" w:eastAsia="仿宋_GB2312" w:hAnsi="宋体" w:hint="eastAsia"/>
          <w:color w:val="000000"/>
          <w:sz w:val="32"/>
          <w:szCs w:val="32"/>
        </w:rPr>
        <w:t>楼（请从教育局侧门斜坡进入），领取时需出示本人身份证，填写相关信息。逾期未领取面试资格证的，视为自动放弃面试资格。</w:t>
      </w:r>
    </w:p>
    <w:p w:rsidR="00DB0791" w:rsidRDefault="00DB0791" w:rsidP="007916C0">
      <w:pPr>
        <w:spacing w:line="550" w:lineRule="exact"/>
        <w:ind w:firstLineChars="200" w:firstLine="640"/>
        <w:rPr>
          <w:rFonts w:ascii="仿宋_GB2312" w:eastAsia="仿宋_GB2312"/>
          <w:color w:val="000000"/>
          <w:sz w:val="32"/>
          <w:szCs w:val="32"/>
        </w:rPr>
      </w:pPr>
      <w:r>
        <w:rPr>
          <w:rFonts w:ascii="楷体_GB2312" w:eastAsia="楷体_GB2312" w:hAnsi="宋体" w:hint="eastAsia"/>
          <w:b/>
          <w:color w:val="000000"/>
          <w:sz w:val="32"/>
          <w:szCs w:val="32"/>
        </w:rPr>
        <w:t>面试时间：</w:t>
      </w:r>
      <w:r>
        <w:rPr>
          <w:rFonts w:ascii="仿宋_GB2312" w:eastAsia="仿宋_GB2312" w:hAnsi="宋体"/>
          <w:color w:val="000000"/>
          <w:sz w:val="32"/>
          <w:szCs w:val="32"/>
        </w:rPr>
        <w:t>2020</w:t>
      </w:r>
      <w:r>
        <w:rPr>
          <w:rFonts w:ascii="仿宋_GB2312" w:eastAsia="仿宋_GB2312" w:hAnsi="宋体" w:hint="eastAsia"/>
          <w:color w:val="000000"/>
          <w:sz w:val="32"/>
          <w:szCs w:val="32"/>
        </w:rPr>
        <w:t>年</w:t>
      </w:r>
      <w:r>
        <w:rPr>
          <w:rFonts w:ascii="仿宋_GB2312" w:eastAsia="仿宋_GB2312" w:hAnsi="宋体"/>
          <w:color w:val="000000"/>
          <w:sz w:val="32"/>
          <w:szCs w:val="32"/>
        </w:rPr>
        <w:t>5</w:t>
      </w:r>
      <w:r>
        <w:rPr>
          <w:rFonts w:ascii="仿宋_GB2312" w:eastAsia="仿宋_GB2312" w:hAnsi="宋体" w:hint="eastAsia"/>
          <w:color w:val="000000"/>
          <w:sz w:val="32"/>
          <w:szCs w:val="32"/>
        </w:rPr>
        <w:t>月</w:t>
      </w:r>
      <w:r>
        <w:rPr>
          <w:rFonts w:ascii="仿宋_GB2312" w:eastAsia="仿宋_GB2312" w:hAnsi="宋体"/>
          <w:color w:val="000000"/>
          <w:sz w:val="32"/>
          <w:szCs w:val="32"/>
        </w:rPr>
        <w:t>16-17</w:t>
      </w:r>
      <w:r>
        <w:rPr>
          <w:rFonts w:ascii="仿宋_GB2312" w:eastAsia="仿宋_GB2312" w:hAnsi="宋体" w:hint="eastAsia"/>
          <w:color w:val="000000"/>
          <w:sz w:val="32"/>
          <w:szCs w:val="32"/>
        </w:rPr>
        <w:t>日（周六、周日）</w:t>
      </w:r>
    </w:p>
    <w:p w:rsidR="00DB0791" w:rsidRDefault="00DB0791" w:rsidP="007916C0">
      <w:pPr>
        <w:spacing w:line="550" w:lineRule="exact"/>
        <w:ind w:firstLineChars="200" w:firstLine="640"/>
        <w:rPr>
          <w:rFonts w:ascii="仿宋_GB2312" w:eastAsia="仿宋_GB2312" w:hAnsi="宋体"/>
          <w:color w:val="000000"/>
          <w:sz w:val="32"/>
          <w:szCs w:val="32"/>
        </w:rPr>
      </w:pPr>
      <w:r>
        <w:rPr>
          <w:rFonts w:ascii="楷体_GB2312" w:eastAsia="楷体_GB2312" w:hAnsi="宋体" w:hint="eastAsia"/>
          <w:b/>
          <w:color w:val="000000"/>
          <w:sz w:val="32"/>
          <w:szCs w:val="32"/>
        </w:rPr>
        <w:t>面试地点：</w:t>
      </w:r>
      <w:r>
        <w:rPr>
          <w:rFonts w:ascii="仿宋_GB2312" w:eastAsia="仿宋_GB2312" w:hAnsi="宋体" w:hint="eastAsia"/>
          <w:color w:val="000000"/>
          <w:sz w:val="32"/>
          <w:szCs w:val="32"/>
        </w:rPr>
        <w:t>三明学院附属小学（具体地点详见面试通知书）。</w:t>
      </w:r>
    </w:p>
    <w:p w:rsidR="00DB0791" w:rsidRDefault="00DB0791">
      <w:pPr>
        <w:spacing w:line="550" w:lineRule="exact"/>
        <w:ind w:firstLineChars="200" w:firstLine="640"/>
        <w:rPr>
          <w:rFonts w:ascii="黑体" w:eastAsia="黑体" w:hAnsi="黑体"/>
          <w:color w:val="000000"/>
          <w:kern w:val="0"/>
          <w:sz w:val="32"/>
          <w:szCs w:val="32"/>
        </w:rPr>
      </w:pPr>
      <w:r>
        <w:rPr>
          <w:rFonts w:ascii="黑体" w:eastAsia="黑体" w:hAnsi="黑体" w:hint="eastAsia"/>
          <w:color w:val="000000"/>
          <w:kern w:val="0"/>
          <w:sz w:val="32"/>
          <w:szCs w:val="32"/>
        </w:rPr>
        <w:t>三、面试管理</w:t>
      </w:r>
    </w:p>
    <w:p w:rsidR="00DB0791" w:rsidRDefault="00DB0791">
      <w:pPr>
        <w:spacing w:line="550" w:lineRule="exact"/>
        <w:ind w:firstLineChars="200" w:firstLine="640"/>
        <w:rPr>
          <w:rFonts w:ascii="仿宋_GB2312" w:eastAsia="仿宋_GB2312"/>
          <w:color w:val="000000"/>
          <w:kern w:val="0"/>
          <w:sz w:val="32"/>
          <w:szCs w:val="32"/>
        </w:rPr>
      </w:pPr>
      <w:r>
        <w:rPr>
          <w:rFonts w:ascii="仿宋_GB2312" w:eastAsia="仿宋_GB2312"/>
          <w:color w:val="000000"/>
          <w:kern w:val="0"/>
          <w:sz w:val="32"/>
          <w:szCs w:val="32"/>
        </w:rPr>
        <w:t>1.</w:t>
      </w:r>
      <w:r>
        <w:rPr>
          <w:rFonts w:ascii="仿宋_GB2312" w:eastAsia="仿宋_GB2312" w:hint="eastAsia"/>
          <w:color w:val="000000"/>
          <w:kern w:val="0"/>
          <w:sz w:val="32"/>
          <w:szCs w:val="32"/>
        </w:rPr>
        <w:t>参加面试的考生集中后即实行全封闭管理：①确认身份，查验有关证件；②考生不得将通讯工具、违禁资料带入候考室和面试考室；③入闱候考室后考生进行抽签，确定面试顺序；④面试</w:t>
      </w:r>
      <w:r>
        <w:rPr>
          <w:rFonts w:ascii="仿宋_GB2312" w:eastAsia="仿宋_GB2312"/>
          <w:color w:val="000000"/>
          <w:kern w:val="0"/>
          <w:sz w:val="32"/>
          <w:szCs w:val="32"/>
        </w:rPr>
        <w:t>1</w:t>
      </w:r>
      <w:r>
        <w:rPr>
          <w:rFonts w:ascii="仿宋_GB2312" w:eastAsia="仿宋_GB2312" w:hint="eastAsia"/>
          <w:color w:val="000000"/>
          <w:kern w:val="0"/>
          <w:sz w:val="32"/>
          <w:szCs w:val="32"/>
        </w:rPr>
        <w:t>号考生抽取本组面试考题。</w:t>
      </w:r>
    </w:p>
    <w:p w:rsidR="00DB0791" w:rsidRDefault="00DB0791">
      <w:pPr>
        <w:spacing w:line="550" w:lineRule="exact"/>
        <w:ind w:firstLineChars="200" w:firstLine="640"/>
        <w:rPr>
          <w:rFonts w:ascii="仿宋_GB2312" w:eastAsia="仿宋_GB2312"/>
          <w:color w:val="000000"/>
          <w:kern w:val="0"/>
          <w:sz w:val="32"/>
          <w:szCs w:val="32"/>
        </w:rPr>
      </w:pPr>
      <w:r>
        <w:rPr>
          <w:rFonts w:ascii="仿宋_GB2312" w:eastAsia="仿宋_GB2312"/>
          <w:color w:val="000000"/>
          <w:kern w:val="0"/>
          <w:sz w:val="32"/>
          <w:szCs w:val="32"/>
        </w:rPr>
        <w:t>2.</w:t>
      </w:r>
      <w:r>
        <w:rPr>
          <w:rFonts w:ascii="仿宋_GB2312" w:eastAsia="仿宋_GB2312" w:hint="eastAsia"/>
          <w:color w:val="000000"/>
          <w:kern w:val="0"/>
          <w:sz w:val="32"/>
          <w:szCs w:val="32"/>
        </w:rPr>
        <w:t>考生必须服从安排听指挥，不准随意走动，一旦发现有违规行为，取消面试资格。</w:t>
      </w:r>
    </w:p>
    <w:p w:rsidR="00DB0791" w:rsidRDefault="00DB0791">
      <w:pPr>
        <w:spacing w:line="550" w:lineRule="exact"/>
        <w:ind w:firstLineChars="200" w:firstLine="640"/>
        <w:rPr>
          <w:rFonts w:ascii="仿宋_GB2312" w:eastAsia="仿宋_GB2312"/>
          <w:color w:val="000000"/>
          <w:kern w:val="0"/>
          <w:sz w:val="32"/>
          <w:szCs w:val="32"/>
        </w:rPr>
      </w:pPr>
      <w:r>
        <w:rPr>
          <w:rFonts w:ascii="仿宋_GB2312" w:eastAsia="仿宋_GB2312"/>
          <w:color w:val="000000"/>
          <w:kern w:val="0"/>
          <w:sz w:val="32"/>
          <w:szCs w:val="32"/>
        </w:rPr>
        <w:t>3.</w:t>
      </w:r>
      <w:r>
        <w:rPr>
          <w:rFonts w:ascii="仿宋_GB2312" w:eastAsia="仿宋_GB2312" w:hint="eastAsia"/>
          <w:color w:val="000000"/>
          <w:kern w:val="0"/>
          <w:sz w:val="32"/>
          <w:szCs w:val="32"/>
        </w:rPr>
        <w:t>评委与未面试的考生完全隔离，考生面试结束后，即离开考区，禁止已面试的考生与未面试的考生接触。</w:t>
      </w:r>
    </w:p>
    <w:p w:rsidR="00DB0791" w:rsidRDefault="00DB0791">
      <w:pPr>
        <w:spacing w:line="550" w:lineRule="exact"/>
        <w:ind w:firstLineChars="200" w:firstLine="640"/>
        <w:rPr>
          <w:rFonts w:ascii="黑体" w:eastAsia="黑体" w:hAnsi="仿宋" w:cs="仿宋"/>
          <w:color w:val="000000"/>
          <w:sz w:val="32"/>
          <w:szCs w:val="32"/>
        </w:rPr>
      </w:pPr>
      <w:r>
        <w:rPr>
          <w:rFonts w:ascii="黑体" w:eastAsia="黑体" w:hAnsi="黑体" w:hint="eastAsia"/>
          <w:color w:val="000000"/>
          <w:sz w:val="32"/>
          <w:szCs w:val="32"/>
        </w:rPr>
        <w:t>四、</w:t>
      </w:r>
      <w:r>
        <w:rPr>
          <w:rFonts w:ascii="黑体" w:eastAsia="黑体" w:hAnsi="仿宋" w:cs="仿宋" w:hint="eastAsia"/>
          <w:color w:val="000000"/>
          <w:sz w:val="32"/>
          <w:szCs w:val="32"/>
        </w:rPr>
        <w:t>面试程序及有关事项</w:t>
      </w:r>
    </w:p>
    <w:p w:rsidR="00DB0791" w:rsidRDefault="00DB0791" w:rsidP="007916C0">
      <w:pPr>
        <w:spacing w:line="550" w:lineRule="exact"/>
        <w:ind w:firstLineChars="200" w:firstLine="640"/>
        <w:rPr>
          <w:rFonts w:ascii="楷体_GB2312" w:eastAsia="楷体_GB2312" w:hAnsi="仿宋" w:cs="仿宋"/>
          <w:b/>
          <w:color w:val="000000"/>
          <w:sz w:val="32"/>
          <w:szCs w:val="32"/>
        </w:rPr>
      </w:pPr>
      <w:r>
        <w:rPr>
          <w:rFonts w:ascii="楷体_GB2312" w:eastAsia="楷体_GB2312" w:hAnsi="仿宋" w:cs="仿宋" w:hint="eastAsia"/>
          <w:b/>
          <w:color w:val="000000"/>
          <w:sz w:val="32"/>
          <w:szCs w:val="32"/>
        </w:rPr>
        <w:t>（一）面试报到</w:t>
      </w:r>
    </w:p>
    <w:p w:rsidR="00DB0791" w:rsidRDefault="00DB0791">
      <w:pPr>
        <w:spacing w:line="550" w:lineRule="exact"/>
        <w:ind w:firstLineChars="200" w:firstLine="640"/>
        <w:rPr>
          <w:rFonts w:ascii="仿宋_GB2312" w:eastAsia="仿宋_GB2312"/>
          <w:color w:val="000000"/>
          <w:sz w:val="32"/>
          <w:szCs w:val="32"/>
        </w:rPr>
      </w:pPr>
      <w:r>
        <w:rPr>
          <w:rFonts w:ascii="仿宋_GB2312" w:eastAsia="仿宋_GB2312" w:hAnsi="宋体" w:hint="eastAsia"/>
          <w:color w:val="000000"/>
          <w:sz w:val="32"/>
          <w:szCs w:val="32"/>
        </w:rPr>
        <w:t>面试对象在当日上午</w:t>
      </w:r>
      <w:r>
        <w:rPr>
          <w:rFonts w:ascii="仿宋_GB2312" w:eastAsia="仿宋_GB2312" w:hAnsi="宋体"/>
          <w:color w:val="000000"/>
          <w:sz w:val="32"/>
          <w:szCs w:val="32"/>
        </w:rPr>
        <w:t>7</w:t>
      </w:r>
      <w:r>
        <w:rPr>
          <w:rFonts w:ascii="仿宋_GB2312" w:eastAsia="仿宋_GB2312" w:hAnsi="宋体" w:hint="eastAsia"/>
          <w:color w:val="000000"/>
          <w:sz w:val="32"/>
          <w:szCs w:val="32"/>
        </w:rPr>
        <w:t>：</w:t>
      </w:r>
      <w:r>
        <w:rPr>
          <w:rFonts w:ascii="仿宋_GB2312" w:eastAsia="仿宋_GB2312" w:hAnsi="宋体"/>
          <w:color w:val="000000"/>
          <w:sz w:val="32"/>
          <w:szCs w:val="32"/>
        </w:rPr>
        <w:t>45</w:t>
      </w:r>
      <w:r>
        <w:rPr>
          <w:rFonts w:ascii="仿宋_GB2312" w:eastAsia="仿宋_GB2312" w:hAnsi="宋体" w:hint="eastAsia"/>
          <w:color w:val="000000"/>
          <w:sz w:val="32"/>
          <w:szCs w:val="32"/>
        </w:rPr>
        <w:t>分前持身份证到达面试点报到登记，迟到者即视为弃权。</w:t>
      </w:r>
      <w:r>
        <w:rPr>
          <w:rFonts w:ascii="仿宋_GB2312" w:eastAsia="仿宋_GB2312" w:hAnsi="仿宋" w:cs="仿宋" w:hint="eastAsia"/>
          <w:color w:val="000000"/>
          <w:sz w:val="32"/>
          <w:szCs w:val="32"/>
        </w:rPr>
        <w:t>考生按现场《示意图》，凭身份证和《面试通知书》进入各学科休息室核对证件并抽取面试号，并按抽签顺序依次进入备考室。备考后进入面试考室，直接到考生席，同时报告自己的面试顺序号；</w:t>
      </w:r>
      <w:r>
        <w:rPr>
          <w:rFonts w:ascii="仿宋_GB2312" w:eastAsia="仿宋_GB2312" w:hint="eastAsia"/>
          <w:color w:val="000000"/>
          <w:sz w:val="32"/>
          <w:szCs w:val="32"/>
        </w:rPr>
        <w:t>面试过程不得向评委透露自己的姓名和身份有关信息，否则，取消其面试资格，已经面试的，其面试成绩无效。</w:t>
      </w:r>
    </w:p>
    <w:p w:rsidR="00DB0791" w:rsidRDefault="00DB0791" w:rsidP="007916C0">
      <w:pPr>
        <w:spacing w:line="550" w:lineRule="exact"/>
        <w:ind w:firstLineChars="200" w:firstLine="640"/>
        <w:rPr>
          <w:rFonts w:ascii="楷体_GB2312" w:eastAsia="楷体_GB2312"/>
          <w:b/>
          <w:color w:val="000000"/>
          <w:sz w:val="32"/>
          <w:szCs w:val="32"/>
        </w:rPr>
      </w:pPr>
      <w:r>
        <w:rPr>
          <w:rFonts w:ascii="楷体_GB2312" w:eastAsia="楷体_GB2312" w:hint="eastAsia"/>
          <w:b/>
          <w:color w:val="000000"/>
          <w:sz w:val="32"/>
          <w:szCs w:val="32"/>
        </w:rPr>
        <w:t>（二）面试方式</w:t>
      </w:r>
    </w:p>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Ansi="宋体"/>
          <w:color w:val="000000"/>
          <w:sz w:val="32"/>
          <w:szCs w:val="32"/>
        </w:rPr>
        <w:t>1.</w:t>
      </w:r>
      <w:r>
        <w:rPr>
          <w:rFonts w:ascii="仿宋_GB2312" w:eastAsia="仿宋_GB2312" w:hAnsi="宋体" w:hint="eastAsia"/>
          <w:color w:val="000000"/>
          <w:sz w:val="32"/>
          <w:szCs w:val="32"/>
        </w:rPr>
        <w:t>片段教学测试。除应聘办公室岗位外，其他所有面试对象均要参加片段教学测试。片段教学测试成绩满分为</w:t>
      </w:r>
      <w:r>
        <w:rPr>
          <w:rFonts w:ascii="仿宋_GB2312" w:eastAsia="仿宋_GB2312" w:hAnsi="宋体"/>
          <w:color w:val="000000"/>
          <w:sz w:val="32"/>
          <w:szCs w:val="32"/>
        </w:rPr>
        <w:t>100</w:t>
      </w:r>
      <w:r>
        <w:rPr>
          <w:rFonts w:ascii="仿宋_GB2312" w:eastAsia="仿宋_GB2312" w:hAnsi="宋体" w:hint="eastAsia"/>
          <w:color w:val="000000"/>
          <w:sz w:val="32"/>
          <w:szCs w:val="32"/>
        </w:rPr>
        <w:t>分。</w:t>
      </w:r>
    </w:p>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Ansi="宋体"/>
          <w:color w:val="000000"/>
          <w:sz w:val="32"/>
          <w:szCs w:val="32"/>
        </w:rPr>
        <w:t>2.</w:t>
      </w:r>
      <w:r>
        <w:rPr>
          <w:rFonts w:ascii="仿宋_GB2312" w:eastAsia="仿宋_GB2312" w:hAnsi="宋体" w:hint="eastAsia"/>
          <w:color w:val="000000"/>
          <w:sz w:val="32"/>
          <w:szCs w:val="32"/>
        </w:rPr>
        <w:t>专业技能测试。应聘音乐、幼儿园教师岗位的，另要参加专业技能测试，专业技能测试成绩满分为</w:t>
      </w:r>
      <w:r>
        <w:rPr>
          <w:rFonts w:ascii="仿宋_GB2312" w:eastAsia="仿宋_GB2312" w:hAnsi="宋体"/>
          <w:color w:val="000000"/>
          <w:sz w:val="32"/>
          <w:szCs w:val="32"/>
        </w:rPr>
        <w:t>100</w:t>
      </w:r>
      <w:r>
        <w:rPr>
          <w:rFonts w:ascii="仿宋_GB2312" w:eastAsia="仿宋_GB2312" w:hAnsi="宋体" w:hint="eastAsia"/>
          <w:color w:val="000000"/>
          <w:sz w:val="32"/>
          <w:szCs w:val="32"/>
        </w:rPr>
        <w:t>分。</w:t>
      </w:r>
    </w:p>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Ansi="仿宋" w:cs="仿宋"/>
          <w:color w:val="000000"/>
          <w:sz w:val="32"/>
          <w:szCs w:val="32"/>
        </w:rPr>
        <w:t>3.</w:t>
      </w:r>
      <w:r>
        <w:rPr>
          <w:rFonts w:ascii="仿宋_GB2312" w:eastAsia="仿宋_GB2312" w:hAnsi="宋体" w:hint="eastAsia"/>
          <w:color w:val="000000"/>
          <w:sz w:val="32"/>
          <w:szCs w:val="32"/>
        </w:rPr>
        <w:t>应聘音乐、幼儿园教师岗位的，片段教学测试成绩占面试成绩的</w:t>
      </w:r>
      <w:r>
        <w:rPr>
          <w:rFonts w:ascii="仿宋_GB2312" w:eastAsia="仿宋_GB2312" w:hAnsi="宋体"/>
          <w:color w:val="000000"/>
          <w:sz w:val="32"/>
          <w:szCs w:val="32"/>
        </w:rPr>
        <w:t>50%</w:t>
      </w:r>
      <w:r>
        <w:rPr>
          <w:rFonts w:ascii="仿宋_GB2312" w:eastAsia="仿宋_GB2312" w:hAnsi="宋体" w:hint="eastAsia"/>
          <w:color w:val="000000"/>
          <w:sz w:val="32"/>
          <w:szCs w:val="32"/>
        </w:rPr>
        <w:t>，专业技能测试成绩占面试成绩的</w:t>
      </w:r>
      <w:r>
        <w:rPr>
          <w:rFonts w:ascii="仿宋_GB2312" w:eastAsia="仿宋_GB2312" w:hAnsi="宋体"/>
          <w:color w:val="000000"/>
          <w:sz w:val="32"/>
          <w:szCs w:val="32"/>
        </w:rPr>
        <w:t>50%</w:t>
      </w:r>
      <w:r>
        <w:rPr>
          <w:rFonts w:ascii="仿宋_GB2312" w:eastAsia="仿宋_GB2312" w:hAnsi="宋体" w:hint="eastAsia"/>
          <w:color w:val="000000"/>
          <w:sz w:val="32"/>
          <w:szCs w:val="32"/>
        </w:rPr>
        <w:t>。</w:t>
      </w:r>
    </w:p>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Ansi="宋体"/>
          <w:color w:val="000000"/>
          <w:sz w:val="32"/>
          <w:szCs w:val="32"/>
        </w:rPr>
        <w:t>4.</w:t>
      </w:r>
      <w:r>
        <w:rPr>
          <w:rFonts w:ascii="仿宋_GB2312" w:eastAsia="仿宋_GB2312" w:hAnsi="宋体" w:hint="eastAsia"/>
          <w:color w:val="000000"/>
          <w:sz w:val="32"/>
          <w:szCs w:val="32"/>
        </w:rPr>
        <w:t>招聘办公室岗位人员需参加随机命题写演讲稿及演讲，各占成绩的</w:t>
      </w:r>
      <w:r>
        <w:rPr>
          <w:rFonts w:ascii="仿宋_GB2312" w:eastAsia="仿宋_GB2312" w:hAnsi="宋体"/>
          <w:color w:val="000000"/>
          <w:sz w:val="32"/>
          <w:szCs w:val="32"/>
        </w:rPr>
        <w:t>50%</w:t>
      </w:r>
      <w:r>
        <w:rPr>
          <w:rFonts w:ascii="仿宋_GB2312" w:eastAsia="仿宋_GB2312" w:hAnsi="宋体" w:hint="eastAsia"/>
          <w:color w:val="000000"/>
          <w:sz w:val="32"/>
          <w:szCs w:val="32"/>
        </w:rPr>
        <w:t>。演讲稿写作时间为</w:t>
      </w:r>
      <w:r>
        <w:rPr>
          <w:rFonts w:ascii="仿宋_GB2312" w:eastAsia="仿宋_GB2312" w:hAnsi="宋体"/>
          <w:color w:val="000000"/>
          <w:sz w:val="32"/>
          <w:szCs w:val="32"/>
        </w:rPr>
        <w:t>20</w:t>
      </w:r>
      <w:r>
        <w:rPr>
          <w:rFonts w:ascii="仿宋_GB2312" w:eastAsia="仿宋_GB2312" w:hAnsi="宋体" w:hint="eastAsia"/>
          <w:color w:val="000000"/>
          <w:sz w:val="32"/>
          <w:szCs w:val="32"/>
        </w:rPr>
        <w:t>分钟，演讲时间为</w:t>
      </w:r>
      <w:r>
        <w:rPr>
          <w:rFonts w:ascii="仿宋_GB2312" w:eastAsia="仿宋_GB2312" w:hAnsi="宋体"/>
          <w:color w:val="000000"/>
          <w:sz w:val="32"/>
          <w:szCs w:val="32"/>
        </w:rPr>
        <w:t>10</w:t>
      </w:r>
      <w:r>
        <w:rPr>
          <w:rFonts w:ascii="仿宋_GB2312" w:eastAsia="仿宋_GB2312" w:hAnsi="宋体" w:hint="eastAsia"/>
          <w:color w:val="000000"/>
          <w:sz w:val="32"/>
          <w:szCs w:val="32"/>
        </w:rPr>
        <w:t>分钟。</w:t>
      </w:r>
    </w:p>
    <w:p w:rsidR="00DB0791" w:rsidRDefault="00DB0791">
      <w:pPr>
        <w:spacing w:line="550" w:lineRule="exact"/>
        <w:ind w:firstLineChars="200" w:firstLine="640"/>
        <w:rPr>
          <w:rFonts w:ascii="仿宋_GB2312" w:eastAsia="仿宋_GB2312" w:hAnsi="宋体"/>
          <w:color w:val="000000"/>
          <w:sz w:val="32"/>
          <w:szCs w:val="32"/>
        </w:rPr>
      </w:pPr>
      <w:r>
        <w:rPr>
          <w:rFonts w:ascii="仿宋_GB2312" w:eastAsia="仿宋_GB2312" w:hAnsi="仿宋" w:cs="仿宋"/>
          <w:color w:val="000000"/>
          <w:sz w:val="32"/>
          <w:szCs w:val="32"/>
        </w:rPr>
        <w:t>5.</w:t>
      </w:r>
      <w:r>
        <w:rPr>
          <w:rFonts w:ascii="仿宋_GB2312" w:eastAsia="仿宋_GB2312" w:hAnsi="宋体" w:hint="eastAsia"/>
          <w:color w:val="000000"/>
          <w:sz w:val="32"/>
          <w:szCs w:val="32"/>
        </w:rPr>
        <w:t>除应聘音乐、幼儿园教师岗位外，其他学科应聘者只需参加片段教学测试。</w:t>
      </w:r>
    </w:p>
    <w:p w:rsidR="00DB0791" w:rsidRDefault="00DB0791" w:rsidP="007916C0">
      <w:pPr>
        <w:spacing w:line="550" w:lineRule="exact"/>
        <w:ind w:firstLineChars="200" w:firstLine="640"/>
        <w:rPr>
          <w:rFonts w:ascii="楷体_GB2312" w:eastAsia="楷体_GB2312" w:hAnsi="黑体"/>
          <w:b/>
          <w:color w:val="333333"/>
          <w:sz w:val="32"/>
          <w:szCs w:val="32"/>
        </w:rPr>
      </w:pPr>
      <w:r>
        <w:rPr>
          <w:rFonts w:ascii="楷体_GB2312" w:eastAsia="楷体_GB2312" w:hAnsi="黑体" w:hint="eastAsia"/>
          <w:b/>
          <w:color w:val="333333"/>
          <w:sz w:val="32"/>
          <w:szCs w:val="32"/>
        </w:rPr>
        <w:t>（三）面试内容</w:t>
      </w:r>
    </w:p>
    <w:p w:rsidR="00DB0791" w:rsidRDefault="00DB0791" w:rsidP="007916C0">
      <w:pPr>
        <w:spacing w:line="550" w:lineRule="exact"/>
        <w:ind w:firstLineChars="200" w:firstLine="640"/>
        <w:rPr>
          <w:rFonts w:ascii="仿宋_GB2312" w:eastAsia="仿宋_GB2312"/>
          <w:color w:val="333333"/>
          <w:sz w:val="32"/>
          <w:szCs w:val="32"/>
        </w:rPr>
      </w:pPr>
      <w:r>
        <w:rPr>
          <w:rFonts w:ascii="楷体_GB2312" w:eastAsia="楷体_GB2312" w:hAnsi="宋体"/>
          <w:b/>
          <w:color w:val="333333"/>
          <w:sz w:val="32"/>
          <w:szCs w:val="32"/>
        </w:rPr>
        <w:t>1.</w:t>
      </w:r>
      <w:r>
        <w:rPr>
          <w:rFonts w:ascii="楷体_GB2312" w:eastAsia="楷体_GB2312" w:hAnsi="宋体" w:hint="eastAsia"/>
          <w:b/>
          <w:color w:val="333333"/>
          <w:sz w:val="32"/>
          <w:szCs w:val="32"/>
        </w:rPr>
        <w:t>片段教学。</w:t>
      </w:r>
      <w:r>
        <w:rPr>
          <w:rFonts w:ascii="仿宋_GB2312" w:eastAsia="仿宋_GB2312" w:hAnsi="宋体" w:hint="eastAsia"/>
          <w:color w:val="333333"/>
          <w:sz w:val="32"/>
          <w:szCs w:val="32"/>
        </w:rPr>
        <w:t>以本专业学科教材为依据，由本学科面试</w:t>
      </w:r>
      <w:r>
        <w:rPr>
          <w:rFonts w:ascii="仿宋_GB2312" w:eastAsia="仿宋_GB2312" w:hAnsi="宋体"/>
          <w:color w:val="333333"/>
          <w:sz w:val="32"/>
          <w:szCs w:val="32"/>
        </w:rPr>
        <w:t>1</w:t>
      </w:r>
      <w:r>
        <w:rPr>
          <w:rFonts w:ascii="仿宋_GB2312" w:eastAsia="仿宋_GB2312" w:hAnsi="宋体" w:hint="eastAsia"/>
          <w:color w:val="333333"/>
          <w:sz w:val="32"/>
          <w:szCs w:val="32"/>
        </w:rPr>
        <w:t>号对象抽取片段教学内容。参加面试的对象按抽签序号逐个进入备课室备课，备课时间为</w:t>
      </w:r>
      <w:r>
        <w:rPr>
          <w:rFonts w:ascii="仿宋_GB2312" w:eastAsia="仿宋_GB2312" w:hAnsi="宋体"/>
          <w:color w:val="333333"/>
          <w:sz w:val="32"/>
          <w:szCs w:val="32"/>
        </w:rPr>
        <w:t>10</w:t>
      </w:r>
      <w:r>
        <w:rPr>
          <w:rFonts w:ascii="仿宋_GB2312" w:eastAsia="仿宋_GB2312" w:hAnsi="宋体" w:hint="eastAsia"/>
          <w:color w:val="333333"/>
          <w:sz w:val="32"/>
          <w:szCs w:val="32"/>
        </w:rPr>
        <w:t>分钟。片段教学测试</w:t>
      </w:r>
      <w:r>
        <w:rPr>
          <w:rFonts w:ascii="仿宋_GB2312" w:eastAsia="仿宋_GB2312" w:hAnsi="宋体"/>
          <w:color w:val="333333"/>
          <w:sz w:val="32"/>
          <w:szCs w:val="32"/>
        </w:rPr>
        <w:t>10</w:t>
      </w:r>
      <w:r>
        <w:rPr>
          <w:rFonts w:ascii="仿宋_GB2312" w:eastAsia="仿宋_GB2312" w:hAnsi="宋体" w:hint="eastAsia"/>
          <w:color w:val="333333"/>
          <w:sz w:val="32"/>
          <w:szCs w:val="32"/>
        </w:rPr>
        <w:t>分钟。</w:t>
      </w:r>
    </w:p>
    <w:p w:rsidR="00DB0791" w:rsidRDefault="00DB0791" w:rsidP="007916C0">
      <w:pPr>
        <w:spacing w:line="550" w:lineRule="exact"/>
        <w:ind w:firstLineChars="200" w:firstLine="640"/>
        <w:rPr>
          <w:rFonts w:ascii="楷体_GB2312" w:eastAsia="楷体_GB2312"/>
          <w:b/>
          <w:color w:val="333333"/>
          <w:sz w:val="32"/>
          <w:szCs w:val="32"/>
        </w:rPr>
      </w:pPr>
      <w:r>
        <w:rPr>
          <w:rFonts w:ascii="楷体_GB2312" w:eastAsia="楷体_GB2312" w:hAnsi="宋体"/>
          <w:b/>
          <w:color w:val="333333"/>
          <w:sz w:val="32"/>
          <w:szCs w:val="32"/>
        </w:rPr>
        <w:t>2.</w:t>
      </w:r>
      <w:r>
        <w:rPr>
          <w:rFonts w:ascii="楷体_GB2312" w:eastAsia="楷体_GB2312" w:hAnsi="宋体" w:hint="eastAsia"/>
          <w:b/>
          <w:color w:val="333333"/>
          <w:sz w:val="32"/>
          <w:szCs w:val="32"/>
        </w:rPr>
        <w:t>专业技能测试。</w:t>
      </w:r>
    </w:p>
    <w:p w:rsidR="00DB0791" w:rsidRDefault="00DB0791">
      <w:pPr>
        <w:spacing w:line="550" w:lineRule="exact"/>
        <w:ind w:firstLineChars="200" w:firstLine="640"/>
        <w:rPr>
          <w:rFonts w:ascii="仿宋_GB2312" w:eastAsia="仿宋_GB2312" w:hAnsi="宋体"/>
          <w:color w:val="333333"/>
          <w:sz w:val="32"/>
          <w:szCs w:val="32"/>
        </w:rPr>
      </w:pPr>
      <w:r>
        <w:rPr>
          <w:rFonts w:ascii="仿宋_GB2312" w:eastAsia="仿宋_GB2312" w:hAnsi="宋体" w:hint="eastAsia"/>
          <w:color w:val="333333"/>
          <w:sz w:val="32"/>
          <w:szCs w:val="32"/>
        </w:rPr>
        <w:t>（</w:t>
      </w:r>
      <w:r>
        <w:rPr>
          <w:rFonts w:ascii="仿宋_GB2312" w:eastAsia="仿宋_GB2312" w:hAnsi="宋体"/>
          <w:color w:val="333333"/>
          <w:sz w:val="32"/>
          <w:szCs w:val="32"/>
        </w:rPr>
        <w:t>1</w:t>
      </w:r>
      <w:r>
        <w:rPr>
          <w:rFonts w:ascii="仿宋_GB2312" w:eastAsia="仿宋_GB2312" w:hAnsi="宋体" w:hint="eastAsia"/>
          <w:color w:val="333333"/>
          <w:sz w:val="32"/>
          <w:szCs w:val="32"/>
        </w:rPr>
        <w:t>）音乐教师岗位：音乐学、音乐教育专业技能测试包括清唱和特长展示。清唱曲目由面试对象从评委所提供的曲目中临时抽取。</w:t>
      </w:r>
    </w:p>
    <w:p w:rsidR="00DB0791" w:rsidRDefault="00DB0791">
      <w:pPr>
        <w:spacing w:line="550" w:lineRule="exact"/>
        <w:ind w:firstLineChars="200" w:firstLine="640"/>
        <w:rPr>
          <w:rFonts w:ascii="仿宋_GB2312" w:eastAsia="仿宋_GB2312" w:hAnsi="宋体"/>
          <w:color w:val="333333"/>
          <w:sz w:val="32"/>
          <w:szCs w:val="32"/>
        </w:rPr>
      </w:pPr>
      <w:r>
        <w:rPr>
          <w:rFonts w:ascii="仿宋_GB2312" w:eastAsia="仿宋_GB2312" w:hAnsi="宋体" w:hint="eastAsia"/>
          <w:color w:val="333333"/>
          <w:sz w:val="32"/>
          <w:szCs w:val="32"/>
        </w:rPr>
        <w:t>（</w:t>
      </w:r>
      <w:r>
        <w:rPr>
          <w:rFonts w:ascii="仿宋_GB2312" w:eastAsia="仿宋_GB2312" w:hAnsi="宋体"/>
          <w:color w:val="333333"/>
          <w:sz w:val="32"/>
          <w:szCs w:val="32"/>
        </w:rPr>
        <w:t>2</w:t>
      </w:r>
      <w:r>
        <w:rPr>
          <w:rFonts w:ascii="仿宋_GB2312" w:eastAsia="仿宋_GB2312" w:hAnsi="宋体" w:hint="eastAsia"/>
          <w:color w:val="333333"/>
          <w:sz w:val="32"/>
          <w:szCs w:val="32"/>
        </w:rPr>
        <w:t>）幼儿园教师岗位：幼儿园教师专业技能测试包括钢琴伴奏唱谱和特长展示。曲目由本学科面试</w:t>
      </w:r>
      <w:r>
        <w:rPr>
          <w:rFonts w:ascii="仿宋_GB2312" w:eastAsia="仿宋_GB2312" w:hAnsi="宋体"/>
          <w:color w:val="333333"/>
          <w:sz w:val="32"/>
          <w:szCs w:val="32"/>
        </w:rPr>
        <w:t>1</w:t>
      </w:r>
      <w:r>
        <w:rPr>
          <w:rFonts w:ascii="仿宋_GB2312" w:eastAsia="仿宋_GB2312" w:hAnsi="宋体" w:hint="eastAsia"/>
          <w:color w:val="333333"/>
          <w:sz w:val="32"/>
          <w:szCs w:val="32"/>
        </w:rPr>
        <w:t>号对象从评委所提供的试题中临时抽取。测试时间为</w:t>
      </w:r>
      <w:r>
        <w:rPr>
          <w:rFonts w:ascii="仿宋_GB2312" w:eastAsia="仿宋_GB2312" w:hAnsi="宋体"/>
          <w:color w:val="333333"/>
          <w:sz w:val="32"/>
          <w:szCs w:val="32"/>
        </w:rPr>
        <w:t>10</w:t>
      </w:r>
      <w:r>
        <w:rPr>
          <w:rFonts w:ascii="仿宋_GB2312" w:eastAsia="仿宋_GB2312" w:hAnsi="宋体" w:hint="eastAsia"/>
          <w:color w:val="333333"/>
          <w:sz w:val="32"/>
          <w:szCs w:val="32"/>
        </w:rPr>
        <w:t>分钟，其中钢琴伴奏唱谱</w:t>
      </w:r>
      <w:r>
        <w:rPr>
          <w:rFonts w:ascii="仿宋_GB2312" w:eastAsia="仿宋_GB2312" w:hAnsi="宋体"/>
          <w:color w:val="333333"/>
          <w:sz w:val="32"/>
          <w:szCs w:val="32"/>
        </w:rPr>
        <w:t>5</w:t>
      </w:r>
      <w:r>
        <w:rPr>
          <w:rFonts w:ascii="仿宋_GB2312" w:eastAsia="仿宋_GB2312" w:hAnsi="宋体" w:hint="eastAsia"/>
          <w:color w:val="333333"/>
          <w:sz w:val="32"/>
          <w:szCs w:val="32"/>
        </w:rPr>
        <w:t>分钟</w:t>
      </w:r>
      <w:r>
        <w:rPr>
          <w:rFonts w:ascii="仿宋_GB2312" w:eastAsia="仿宋_GB2312" w:hAnsi="宋体"/>
          <w:color w:val="333333"/>
          <w:sz w:val="32"/>
          <w:szCs w:val="32"/>
        </w:rPr>
        <w:t>,</w:t>
      </w:r>
      <w:r>
        <w:rPr>
          <w:rFonts w:ascii="仿宋_GB2312" w:eastAsia="仿宋_GB2312" w:hAnsi="宋体" w:hint="eastAsia"/>
          <w:color w:val="333333"/>
          <w:sz w:val="32"/>
          <w:szCs w:val="32"/>
        </w:rPr>
        <w:t>特长展示（钢琴除外），由考生自行选择确定，时间为</w:t>
      </w:r>
      <w:r>
        <w:rPr>
          <w:rFonts w:ascii="仿宋_GB2312" w:eastAsia="仿宋_GB2312" w:hAnsi="宋体"/>
          <w:color w:val="333333"/>
          <w:sz w:val="32"/>
          <w:szCs w:val="32"/>
        </w:rPr>
        <w:t>5</w:t>
      </w:r>
      <w:r>
        <w:rPr>
          <w:rFonts w:ascii="仿宋_GB2312" w:eastAsia="仿宋_GB2312" w:hAnsi="宋体" w:hint="eastAsia"/>
          <w:color w:val="333333"/>
          <w:sz w:val="32"/>
          <w:szCs w:val="32"/>
        </w:rPr>
        <w:t>分钟，选择器乐演奏的乐器自带。</w:t>
      </w:r>
    </w:p>
    <w:p w:rsidR="00DB0791" w:rsidRDefault="00DB0791" w:rsidP="007916C0">
      <w:pPr>
        <w:spacing w:line="550" w:lineRule="exact"/>
        <w:ind w:firstLineChars="200" w:firstLine="640"/>
        <w:rPr>
          <w:rFonts w:ascii="仿宋_GB2312" w:eastAsia="仿宋_GB2312" w:hAnsi="宋体"/>
          <w:sz w:val="32"/>
          <w:szCs w:val="32"/>
        </w:rPr>
      </w:pPr>
      <w:r>
        <w:rPr>
          <w:rFonts w:ascii="楷体_GB2312" w:eastAsia="楷体_GB2312" w:hAnsi="黑体" w:hint="eastAsia"/>
          <w:b/>
          <w:color w:val="333333"/>
          <w:sz w:val="32"/>
          <w:szCs w:val="32"/>
        </w:rPr>
        <w:t>（四）</w:t>
      </w:r>
      <w:r>
        <w:rPr>
          <w:rFonts w:ascii="楷体_GB2312" w:eastAsia="楷体_GB2312" w:hAnsi="宋体" w:hint="eastAsia"/>
          <w:b/>
          <w:sz w:val="32"/>
          <w:szCs w:val="32"/>
        </w:rPr>
        <w:t>评分计分。</w:t>
      </w:r>
      <w:r>
        <w:rPr>
          <w:rFonts w:ascii="仿宋_GB2312" w:eastAsia="仿宋_GB2312" w:hAnsi="宋体" w:hint="eastAsia"/>
          <w:sz w:val="32"/>
          <w:szCs w:val="32"/>
        </w:rPr>
        <w:t>面试时实行评委现场打分。计分时去掉一个最高分，去掉一个最低分，取平均分，当场向考生公布。（面试成绩四舍五入保留</w:t>
      </w:r>
      <w:r>
        <w:rPr>
          <w:rFonts w:ascii="仿宋_GB2312" w:eastAsia="仿宋_GB2312" w:hAnsi="宋体"/>
          <w:sz w:val="32"/>
          <w:szCs w:val="32"/>
        </w:rPr>
        <w:t>2</w:t>
      </w:r>
      <w:r>
        <w:rPr>
          <w:rFonts w:ascii="仿宋_GB2312" w:eastAsia="仿宋_GB2312" w:hAnsi="宋体" w:hint="eastAsia"/>
          <w:sz w:val="32"/>
          <w:szCs w:val="32"/>
        </w:rPr>
        <w:t>位小数）</w:t>
      </w:r>
    </w:p>
    <w:p w:rsidR="00DB0791" w:rsidRDefault="00DB0791">
      <w:pPr>
        <w:spacing w:line="550" w:lineRule="exact"/>
        <w:ind w:firstLineChars="200" w:firstLine="640"/>
        <w:rPr>
          <w:rFonts w:ascii="仿宋_GB2312" w:eastAsia="仿宋_GB2312" w:hAnsi="宋体"/>
          <w:sz w:val="32"/>
          <w:szCs w:val="32"/>
        </w:rPr>
      </w:pPr>
      <w:r>
        <w:rPr>
          <w:rFonts w:ascii="仿宋_GB2312" w:eastAsia="仿宋_GB2312" w:hAnsi="宋体" w:hint="eastAsia"/>
          <w:sz w:val="32"/>
          <w:szCs w:val="32"/>
        </w:rPr>
        <w:t>招聘总成绩以面试成绩计算。招聘总成绩相同时，则加试一场面试，应聘者名次按加试面试的成绩排列。</w:t>
      </w:r>
    </w:p>
    <w:p w:rsidR="00DB0791" w:rsidRDefault="00DB0791">
      <w:pPr>
        <w:spacing w:line="550" w:lineRule="exact"/>
        <w:ind w:firstLineChars="200" w:firstLine="640"/>
        <w:rPr>
          <w:rFonts w:ascii="仿宋_GB2312" w:eastAsia="仿宋_GB2312" w:hAnsi="宋体"/>
          <w:color w:val="333333"/>
          <w:sz w:val="32"/>
          <w:szCs w:val="32"/>
        </w:rPr>
      </w:pPr>
      <w:r>
        <w:rPr>
          <w:rFonts w:ascii="仿宋_GB2312" w:eastAsia="仿宋_GB2312" w:hAnsi="宋体" w:hint="eastAsia"/>
          <w:color w:val="333333"/>
          <w:sz w:val="32"/>
          <w:szCs w:val="32"/>
        </w:rPr>
        <w:t>入围面试人选面试总成绩达不到</w:t>
      </w:r>
      <w:r>
        <w:rPr>
          <w:rFonts w:ascii="仿宋_GB2312" w:eastAsia="仿宋_GB2312" w:hAnsi="宋体"/>
          <w:color w:val="333333"/>
          <w:sz w:val="32"/>
          <w:szCs w:val="32"/>
        </w:rPr>
        <w:t>70</w:t>
      </w:r>
      <w:r>
        <w:rPr>
          <w:rFonts w:ascii="仿宋_GB2312" w:eastAsia="仿宋_GB2312" w:hAnsi="宋体" w:hint="eastAsia"/>
          <w:color w:val="333333"/>
          <w:sz w:val="32"/>
          <w:szCs w:val="32"/>
        </w:rPr>
        <w:t>分的不能确定为招聘对象。</w:t>
      </w:r>
    </w:p>
    <w:p w:rsidR="00DB0791" w:rsidRDefault="00DB0791">
      <w:pPr>
        <w:spacing w:line="550" w:lineRule="exact"/>
        <w:ind w:firstLineChars="200" w:firstLine="640"/>
        <w:rPr>
          <w:rFonts w:ascii="黑体" w:eastAsia="黑体" w:hAnsi="黑体"/>
          <w:sz w:val="32"/>
          <w:szCs w:val="32"/>
        </w:rPr>
      </w:pPr>
      <w:r>
        <w:rPr>
          <w:rFonts w:ascii="黑体" w:eastAsia="黑体" w:hAnsi="黑体" w:hint="eastAsia"/>
          <w:sz w:val="32"/>
          <w:szCs w:val="32"/>
        </w:rPr>
        <w:t>五、有关要求</w:t>
      </w:r>
    </w:p>
    <w:p w:rsidR="00DB0791" w:rsidRDefault="00DB0791">
      <w:pPr>
        <w:spacing w:line="550" w:lineRule="exact"/>
        <w:ind w:firstLineChars="200" w:firstLine="640"/>
        <w:rPr>
          <w:rFonts w:ascii="仿宋_GB2312" w:eastAsia="仿宋_GB2312"/>
          <w:sz w:val="32"/>
          <w:szCs w:val="32"/>
          <w:shd w:val="clear" w:color="auto" w:fill="FFFFFF"/>
        </w:rPr>
      </w:pPr>
      <w:r>
        <w:rPr>
          <w:rFonts w:ascii="仿宋_GB2312" w:eastAsia="仿宋_GB2312" w:hAnsi="宋体" w:hint="eastAsia"/>
          <w:sz w:val="32"/>
          <w:szCs w:val="32"/>
        </w:rPr>
        <w:t>（一）</w:t>
      </w:r>
      <w:r>
        <w:rPr>
          <w:rFonts w:ascii="仿宋_GB2312" w:eastAsia="仿宋_GB2312" w:hint="eastAsia"/>
          <w:sz w:val="32"/>
          <w:szCs w:val="32"/>
          <w:shd w:val="clear" w:color="auto" w:fill="FFFFFF"/>
        </w:rPr>
        <w:t>所有考生及工作人员必须听从防疫人员的安排，佩戴口罩（口罩自备）、扫码</w:t>
      </w:r>
      <w:r>
        <w:rPr>
          <w:rFonts w:ascii="仿宋_GB2312" w:eastAsia="仿宋_GB2312"/>
          <w:sz w:val="32"/>
          <w:szCs w:val="32"/>
          <w:shd w:val="clear" w:color="auto" w:fill="FFFFFF"/>
        </w:rPr>
        <w:t>(</w:t>
      </w:r>
      <w:r>
        <w:rPr>
          <w:rFonts w:ascii="仿宋_GB2312" w:eastAsia="仿宋_GB2312" w:hint="eastAsia"/>
          <w:sz w:val="32"/>
          <w:szCs w:val="32"/>
          <w:shd w:val="clear" w:color="auto" w:fill="FFFFFF"/>
        </w:rPr>
        <w:t>主动出示健康码</w:t>
      </w:r>
      <w:r>
        <w:rPr>
          <w:rFonts w:ascii="仿宋_GB2312" w:eastAsia="仿宋_GB2312"/>
          <w:sz w:val="32"/>
          <w:szCs w:val="32"/>
          <w:shd w:val="clear" w:color="auto" w:fill="FFFFFF"/>
        </w:rPr>
        <w:t>)</w:t>
      </w:r>
      <w:r>
        <w:rPr>
          <w:rFonts w:ascii="仿宋_GB2312" w:eastAsia="仿宋_GB2312" w:hint="eastAsia"/>
          <w:sz w:val="32"/>
          <w:szCs w:val="32"/>
          <w:shd w:val="clear" w:color="auto" w:fill="FFFFFF"/>
        </w:rPr>
        <w:t>、测量体温，保持安全距离进入考试地点，体温异常者不得进入考点。</w:t>
      </w:r>
    </w:p>
    <w:p w:rsidR="00DB0791" w:rsidRDefault="00DB0791">
      <w:pPr>
        <w:spacing w:line="550" w:lineRule="exact"/>
        <w:ind w:firstLineChars="200" w:firstLine="640"/>
        <w:rPr>
          <w:rFonts w:ascii="仿宋_GB2312" w:eastAsia="仿宋_GB2312"/>
          <w:sz w:val="32"/>
          <w:szCs w:val="32"/>
        </w:rPr>
      </w:pPr>
      <w:r>
        <w:rPr>
          <w:rFonts w:ascii="仿宋_GB2312" w:eastAsia="仿宋_GB2312" w:hAnsi="宋体" w:hint="eastAsia"/>
          <w:sz w:val="32"/>
          <w:szCs w:val="32"/>
        </w:rPr>
        <w:t>（二）要严格执行事业单位公开招聘工作人员的规定。坚持公正、公平、竞争、择优原则，切实加强领导，精心组织，密切配合，各负其责，准确把握政策，认真细致地做好各项工作，确保招聘工作顺利进行。</w:t>
      </w:r>
    </w:p>
    <w:p w:rsidR="00DB0791" w:rsidRDefault="00DB0791">
      <w:pPr>
        <w:spacing w:line="550" w:lineRule="exact"/>
        <w:ind w:firstLineChars="200" w:firstLine="640"/>
        <w:rPr>
          <w:rFonts w:ascii="仿宋_GB2312" w:eastAsia="仿宋_GB2312"/>
          <w:sz w:val="32"/>
          <w:szCs w:val="32"/>
        </w:rPr>
      </w:pPr>
      <w:r>
        <w:rPr>
          <w:rFonts w:ascii="仿宋_GB2312" w:eastAsia="仿宋_GB2312" w:hAnsi="宋体" w:hint="eastAsia"/>
          <w:sz w:val="32"/>
          <w:szCs w:val="32"/>
        </w:rPr>
        <w:t>（三）参加面试工作人员实行回避政策。凡从事招聘工作的人员与应聘人员有夫妻关系、直系血亲关系、三代以内旁系血亲关系或者近姻亲关系的，必须实行回避。</w:t>
      </w:r>
    </w:p>
    <w:p w:rsidR="00DB0791" w:rsidRDefault="00DB0791">
      <w:pPr>
        <w:spacing w:line="550" w:lineRule="exact"/>
        <w:ind w:firstLineChars="200" w:firstLine="640"/>
        <w:rPr>
          <w:rFonts w:ascii="仿宋_GB2312" w:eastAsia="仿宋_GB2312"/>
          <w:sz w:val="32"/>
          <w:szCs w:val="32"/>
        </w:rPr>
      </w:pPr>
      <w:r>
        <w:rPr>
          <w:rFonts w:ascii="仿宋_GB2312" w:eastAsia="仿宋_GB2312" w:hAnsi="宋体" w:hint="eastAsia"/>
          <w:sz w:val="32"/>
          <w:szCs w:val="32"/>
        </w:rPr>
        <w:t>（四）招聘面试工作由三明市教育局统一组织实施，市人社局、市纪委驻三明市教育局纪检组全程监督，报名考生资格审查贯穿招聘全过程，对在招聘工作中弄虚作假、徇私舞弊者，将严格按照有关规定严肃处理。</w:t>
      </w:r>
    </w:p>
    <w:p w:rsidR="00DB0791" w:rsidRDefault="00DB0791">
      <w:pPr>
        <w:spacing w:line="550" w:lineRule="exact"/>
        <w:ind w:firstLineChars="200" w:firstLine="640"/>
        <w:rPr>
          <w:rFonts w:ascii="仿宋_GB2312" w:eastAsia="仿宋_GB2312"/>
          <w:color w:val="000000"/>
          <w:sz w:val="32"/>
          <w:szCs w:val="32"/>
        </w:rPr>
      </w:pPr>
      <w:r>
        <w:rPr>
          <w:rFonts w:ascii="仿宋_GB2312" w:eastAsia="仿宋_GB2312" w:hAnsi="宋体" w:hint="eastAsia"/>
          <w:sz w:val="32"/>
          <w:szCs w:val="32"/>
        </w:rPr>
        <w:t>其他未尽事宜，以《</w:t>
      </w:r>
      <w:r>
        <w:rPr>
          <w:rFonts w:ascii="仿宋_GB2312" w:eastAsia="仿宋_GB2312" w:hint="eastAsia"/>
          <w:sz w:val="32"/>
          <w:szCs w:val="32"/>
        </w:rPr>
        <w:t>三</w:t>
      </w:r>
      <w:r>
        <w:rPr>
          <w:rFonts w:ascii="仿宋_GB2312" w:eastAsia="仿宋_GB2312" w:hint="eastAsia"/>
          <w:color w:val="000000"/>
          <w:sz w:val="32"/>
          <w:szCs w:val="32"/>
        </w:rPr>
        <w:t>明市教育局关于</w:t>
      </w:r>
      <w:r>
        <w:rPr>
          <w:rFonts w:ascii="仿宋_GB2312" w:eastAsia="仿宋_GB2312"/>
          <w:color w:val="000000"/>
          <w:sz w:val="32"/>
          <w:szCs w:val="32"/>
        </w:rPr>
        <w:t>2020</w:t>
      </w:r>
      <w:r>
        <w:rPr>
          <w:rFonts w:ascii="仿宋_GB2312" w:eastAsia="仿宋_GB2312" w:hint="eastAsia"/>
          <w:color w:val="000000"/>
          <w:sz w:val="32"/>
          <w:szCs w:val="32"/>
        </w:rPr>
        <w:t>年局属学校公开招聘紧缺急需专业新任教师的通告</w:t>
      </w:r>
      <w:r>
        <w:rPr>
          <w:rFonts w:ascii="仿宋_GB2312" w:eastAsia="仿宋_GB2312" w:hAnsi="宋体" w:hint="eastAsia"/>
          <w:color w:val="000000"/>
          <w:sz w:val="32"/>
          <w:szCs w:val="32"/>
        </w:rPr>
        <w:t>》和</w:t>
      </w:r>
      <w:r>
        <w:rPr>
          <w:rFonts w:ascii="仿宋_GB2312" w:eastAsia="仿宋_GB2312" w:hint="eastAsia"/>
          <w:color w:val="000000"/>
          <w:sz w:val="32"/>
          <w:szCs w:val="32"/>
        </w:rPr>
        <w:t>《梅列区</w:t>
      </w:r>
      <w:r>
        <w:rPr>
          <w:rFonts w:ascii="仿宋_GB2312" w:eastAsia="仿宋_GB2312"/>
          <w:color w:val="000000"/>
          <w:sz w:val="32"/>
          <w:szCs w:val="32"/>
        </w:rPr>
        <w:t>2020</w:t>
      </w:r>
      <w:r>
        <w:rPr>
          <w:rFonts w:ascii="仿宋_GB2312" w:eastAsia="仿宋_GB2312" w:hint="eastAsia"/>
          <w:color w:val="000000"/>
          <w:sz w:val="32"/>
          <w:szCs w:val="32"/>
        </w:rPr>
        <w:t>年公开招聘紧缺急需专业新任教师方案》</w:t>
      </w:r>
      <w:r>
        <w:rPr>
          <w:rFonts w:ascii="仿宋_GB2312" w:eastAsia="仿宋_GB2312" w:hAnsi="宋体" w:hint="eastAsia"/>
          <w:color w:val="000000"/>
          <w:sz w:val="32"/>
          <w:szCs w:val="32"/>
        </w:rPr>
        <w:t>为准。</w:t>
      </w:r>
    </w:p>
    <w:p w:rsidR="00DB0791" w:rsidRDefault="00DB0791">
      <w:pPr>
        <w:spacing w:line="550" w:lineRule="exact"/>
        <w:ind w:firstLineChars="200" w:firstLine="640"/>
        <w:rPr>
          <w:rFonts w:ascii="仿宋_GB2312" w:eastAsia="仿宋_GB2312"/>
          <w:sz w:val="32"/>
          <w:szCs w:val="32"/>
        </w:rPr>
      </w:pPr>
      <w:r>
        <w:rPr>
          <w:rFonts w:ascii="仿宋_GB2312" w:eastAsia="仿宋_GB2312" w:hAnsi="宋体"/>
          <w:sz w:val="32"/>
          <w:szCs w:val="32"/>
        </w:rPr>
        <w:t xml:space="preserve">                                                                           </w:t>
      </w:r>
    </w:p>
    <w:p w:rsidR="00DB0791" w:rsidRDefault="00DB0791">
      <w:pPr>
        <w:spacing w:line="550" w:lineRule="exact"/>
        <w:ind w:firstLineChars="200" w:firstLine="640"/>
        <w:rPr>
          <w:rFonts w:ascii="仿宋_GB2312" w:eastAsia="仿宋_GB2312"/>
          <w:sz w:val="32"/>
          <w:szCs w:val="32"/>
        </w:rPr>
      </w:pPr>
    </w:p>
    <w:p w:rsidR="00DB0791" w:rsidRDefault="00DB0791">
      <w:pPr>
        <w:spacing w:line="550" w:lineRule="exact"/>
        <w:ind w:firstLineChars="200" w:firstLine="640"/>
        <w:rPr>
          <w:rFonts w:ascii="仿宋_GB2312" w:eastAsia="仿宋_GB2312"/>
          <w:sz w:val="32"/>
          <w:szCs w:val="32"/>
        </w:rPr>
      </w:pPr>
      <w:r>
        <w:rPr>
          <w:rFonts w:ascii="仿宋_GB2312" w:eastAsia="仿宋_GB2312" w:hAnsi="宋体"/>
          <w:sz w:val="32"/>
          <w:szCs w:val="32"/>
        </w:rPr>
        <w:t xml:space="preserve">                             </w:t>
      </w:r>
      <w:r>
        <w:rPr>
          <w:rFonts w:ascii="仿宋_GB2312" w:eastAsia="仿宋_GB2312" w:hAnsi="宋体" w:hint="eastAsia"/>
          <w:sz w:val="32"/>
          <w:szCs w:val="32"/>
        </w:rPr>
        <w:t>三明市教育局</w:t>
      </w:r>
    </w:p>
    <w:p w:rsidR="00DB0791" w:rsidRDefault="00DB0791">
      <w:pPr>
        <w:spacing w:line="550" w:lineRule="exact"/>
        <w:ind w:firstLineChars="200" w:firstLine="640"/>
        <w:rPr>
          <w:rFonts w:ascii="仿宋_GB2312" w:eastAsia="仿宋_GB2312" w:hAnsi="宋体"/>
          <w:sz w:val="32"/>
          <w:szCs w:val="32"/>
        </w:rPr>
      </w:pPr>
      <w:r>
        <w:rPr>
          <w:rFonts w:ascii="仿宋_GB2312" w:eastAsia="仿宋_GB2312" w:hAnsi="宋体"/>
          <w:sz w:val="32"/>
          <w:szCs w:val="32"/>
        </w:rPr>
        <w:t xml:space="preserve">                           </w:t>
      </w:r>
      <w:smartTag w:uri="urn:schemas-microsoft-com:office:smarttags" w:element="chsdate">
        <w:smartTagPr>
          <w:attr w:name="IsROCDate" w:val="False"/>
          <w:attr w:name="IsLunarDate" w:val="False"/>
          <w:attr w:name="Day" w:val="9"/>
          <w:attr w:name="Month" w:val="5"/>
          <w:attr w:name="Year" w:val="2020"/>
        </w:smartTagPr>
        <w:r>
          <w:rPr>
            <w:rFonts w:ascii="仿宋_GB2312" w:eastAsia="仿宋_GB2312" w:hAnsi="宋体"/>
            <w:sz w:val="32"/>
            <w:szCs w:val="32"/>
          </w:rPr>
          <w:t>2020</w:t>
        </w:r>
        <w:r>
          <w:rPr>
            <w:rFonts w:ascii="仿宋_GB2312" w:eastAsia="仿宋_GB2312" w:hAnsi="宋体" w:hint="eastAsia"/>
            <w:sz w:val="32"/>
            <w:szCs w:val="32"/>
          </w:rPr>
          <w:t>年</w:t>
        </w:r>
        <w:r>
          <w:rPr>
            <w:rFonts w:ascii="仿宋_GB2312" w:eastAsia="仿宋_GB2312" w:hAnsi="宋体"/>
            <w:sz w:val="32"/>
            <w:szCs w:val="32"/>
          </w:rPr>
          <w:t>5</w:t>
        </w:r>
        <w:r>
          <w:rPr>
            <w:rFonts w:ascii="仿宋_GB2312" w:eastAsia="仿宋_GB2312" w:hAnsi="宋体" w:hint="eastAsia"/>
            <w:sz w:val="32"/>
            <w:szCs w:val="32"/>
          </w:rPr>
          <w:t>月</w:t>
        </w:r>
        <w:r>
          <w:rPr>
            <w:rFonts w:ascii="仿宋_GB2312" w:eastAsia="仿宋_GB2312" w:hAnsi="宋体"/>
            <w:sz w:val="32"/>
            <w:szCs w:val="32"/>
          </w:rPr>
          <w:t>9</w:t>
        </w:r>
        <w:r>
          <w:rPr>
            <w:rFonts w:ascii="仿宋_GB2312" w:eastAsia="仿宋_GB2312" w:hAnsi="宋体" w:hint="eastAsia"/>
            <w:sz w:val="32"/>
            <w:szCs w:val="32"/>
          </w:rPr>
          <w:t>日</w:t>
        </w:r>
      </w:smartTag>
    </w:p>
    <w:p w:rsidR="00DB0791" w:rsidRDefault="00DB0791">
      <w:pPr>
        <w:spacing w:line="550" w:lineRule="exact"/>
        <w:ind w:firstLineChars="200" w:firstLine="640"/>
        <w:rPr>
          <w:rFonts w:ascii="仿宋_GB2312" w:eastAsia="仿宋_GB2312" w:hAnsi="宋体"/>
          <w:sz w:val="32"/>
          <w:szCs w:val="32"/>
        </w:rPr>
      </w:pPr>
    </w:p>
    <w:p w:rsidR="00DB0791" w:rsidRDefault="00DB0791">
      <w:pPr>
        <w:spacing w:line="560" w:lineRule="exact"/>
        <w:rPr>
          <w:rFonts w:ascii="仿宋_GB2312" w:eastAsia="仿宋_GB2312"/>
          <w:sz w:val="32"/>
          <w:szCs w:val="32"/>
        </w:rPr>
      </w:pPr>
    </w:p>
    <w:tbl>
      <w:tblPr>
        <w:tblW w:w="9357" w:type="dxa"/>
        <w:tblInd w:w="-411" w:type="dxa"/>
        <w:tblCellMar>
          <w:left w:w="0" w:type="dxa"/>
          <w:right w:w="0" w:type="dxa"/>
        </w:tblCellMar>
        <w:tblLook w:val="00A0"/>
      </w:tblPr>
      <w:tblGrid>
        <w:gridCol w:w="1986"/>
        <w:gridCol w:w="3516"/>
        <w:gridCol w:w="3288"/>
        <w:gridCol w:w="567"/>
      </w:tblGrid>
      <w:tr w:rsidR="00DB0791">
        <w:trPr>
          <w:trHeight w:val="656"/>
        </w:trPr>
        <w:tc>
          <w:tcPr>
            <w:tcW w:w="9357" w:type="dxa"/>
            <w:gridSpan w:val="4"/>
            <w:tcBorders>
              <w:top w:val="nil"/>
              <w:left w:val="nil"/>
              <w:bottom w:val="nil"/>
              <w:right w:val="nil"/>
            </w:tcBorders>
            <w:tcMar>
              <w:top w:w="15" w:type="dxa"/>
              <w:left w:w="15" w:type="dxa"/>
              <w:bottom w:w="0" w:type="dxa"/>
              <w:right w:w="15" w:type="dxa"/>
            </w:tcMar>
            <w:vAlign w:val="center"/>
          </w:tcPr>
          <w:p w:rsidR="00DB0791" w:rsidRDefault="00DB0791">
            <w:pPr>
              <w:spacing w:line="400" w:lineRule="exact"/>
              <w:jc w:val="center"/>
              <w:rPr>
                <w:rFonts w:ascii="方正小标宋_GBK" w:eastAsia="方正小标宋_GBK" w:hAnsi="宋体"/>
                <w:bCs/>
                <w:color w:val="333333"/>
                <w:sz w:val="32"/>
                <w:szCs w:val="32"/>
                <w:shd w:val="clear" w:color="auto" w:fill="FFFFFF"/>
              </w:rPr>
            </w:pPr>
            <w:r>
              <w:rPr>
                <w:rFonts w:ascii="方正小标宋_GBK" w:eastAsia="方正小标宋_GBK" w:hAnsi="宋体"/>
                <w:bCs/>
                <w:color w:val="333333"/>
                <w:sz w:val="32"/>
                <w:szCs w:val="32"/>
                <w:shd w:val="clear" w:color="auto" w:fill="FFFFFF"/>
              </w:rPr>
              <w:t>2020</w:t>
            </w:r>
            <w:r>
              <w:rPr>
                <w:rFonts w:ascii="方正小标宋_GBK" w:eastAsia="方正小标宋_GBK" w:hAnsi="宋体" w:hint="eastAsia"/>
                <w:bCs/>
                <w:color w:val="333333"/>
                <w:sz w:val="32"/>
                <w:szCs w:val="32"/>
                <w:shd w:val="clear" w:color="auto" w:fill="FFFFFF"/>
              </w:rPr>
              <w:t>年三明市教育局直属单位、梅列区公开招聘教师</w:t>
            </w:r>
          </w:p>
          <w:p w:rsidR="00DB0791" w:rsidRDefault="00DB0791">
            <w:pPr>
              <w:spacing w:line="400" w:lineRule="exact"/>
              <w:jc w:val="center"/>
              <w:rPr>
                <w:rFonts w:ascii="方正小标宋_GBK" w:eastAsia="方正小标宋_GBK" w:hAnsi="宋体"/>
                <w:bCs/>
                <w:color w:val="333333"/>
                <w:sz w:val="32"/>
                <w:szCs w:val="32"/>
                <w:shd w:val="clear" w:color="auto" w:fill="FFFFFF"/>
              </w:rPr>
            </w:pPr>
            <w:r>
              <w:rPr>
                <w:rFonts w:ascii="方正小标宋_GBK" w:eastAsia="方正小标宋_GBK" w:hAnsi="宋体" w:hint="eastAsia"/>
                <w:bCs/>
                <w:color w:val="333333"/>
                <w:sz w:val="32"/>
                <w:szCs w:val="32"/>
                <w:shd w:val="clear" w:color="auto" w:fill="FFFFFF"/>
              </w:rPr>
              <w:t>面试片段教学教材目录</w:t>
            </w:r>
          </w:p>
        </w:tc>
      </w:tr>
      <w:tr w:rsidR="00DB0791">
        <w:trPr>
          <w:trHeight w:val="343"/>
        </w:trPr>
        <w:tc>
          <w:tcPr>
            <w:tcW w:w="1986" w:type="dxa"/>
            <w:tcBorders>
              <w:top w:val="single" w:sz="4" w:space="0" w:color="000000"/>
              <w:left w:val="single" w:sz="4" w:space="0" w:color="000000"/>
              <w:bottom w:val="nil"/>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jc w:val="center"/>
              <w:rPr>
                <w:color w:val="333333"/>
              </w:rPr>
            </w:pPr>
            <w:r>
              <w:rPr>
                <w:rFonts w:ascii="宋体" w:hAnsi="宋体" w:hint="eastAsia"/>
                <w:color w:val="333333"/>
              </w:rPr>
              <w:t>学科</w:t>
            </w:r>
          </w:p>
        </w:tc>
        <w:tc>
          <w:tcPr>
            <w:tcW w:w="3516" w:type="dxa"/>
            <w:tcBorders>
              <w:top w:val="single" w:sz="4" w:space="0" w:color="000000"/>
              <w:left w:val="nil"/>
              <w:bottom w:val="nil"/>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jc w:val="center"/>
              <w:rPr>
                <w:color w:val="333333"/>
              </w:rPr>
            </w:pPr>
            <w:r>
              <w:rPr>
                <w:rFonts w:ascii="宋体" w:hAnsi="宋体" w:hint="eastAsia"/>
                <w:color w:val="333333"/>
              </w:rPr>
              <w:t>年级</w:t>
            </w:r>
          </w:p>
        </w:tc>
        <w:tc>
          <w:tcPr>
            <w:tcW w:w="3288" w:type="dxa"/>
            <w:tcBorders>
              <w:top w:val="single" w:sz="4" w:space="0" w:color="000000"/>
              <w:left w:val="nil"/>
              <w:bottom w:val="nil"/>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jc w:val="center"/>
              <w:rPr>
                <w:color w:val="333333"/>
              </w:rPr>
            </w:pPr>
            <w:r>
              <w:rPr>
                <w:rFonts w:ascii="宋体" w:hAnsi="宋体" w:hint="eastAsia"/>
                <w:color w:val="333333"/>
              </w:rPr>
              <w:t>出版社</w:t>
            </w:r>
          </w:p>
        </w:tc>
        <w:tc>
          <w:tcPr>
            <w:tcW w:w="567" w:type="dxa"/>
            <w:tcBorders>
              <w:top w:val="single" w:sz="4" w:space="0" w:color="000000"/>
              <w:left w:val="nil"/>
              <w:bottom w:val="nil"/>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jc w:val="center"/>
              <w:rPr>
                <w:color w:val="333333"/>
              </w:rPr>
            </w:pPr>
            <w:r>
              <w:rPr>
                <w:rFonts w:ascii="宋体" w:hAnsi="宋体" w:hint="eastAsia"/>
                <w:color w:val="333333"/>
              </w:rPr>
              <w:t>备注</w:t>
            </w:r>
          </w:p>
        </w:tc>
      </w:tr>
      <w:tr w:rsidR="00DB0791">
        <w:trPr>
          <w:trHeight w:val="343"/>
        </w:trPr>
        <w:tc>
          <w:tcPr>
            <w:tcW w:w="19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小学语文</w:t>
            </w:r>
          </w:p>
        </w:tc>
        <w:tc>
          <w:tcPr>
            <w:tcW w:w="3516"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四年级上册</w:t>
            </w:r>
          </w:p>
        </w:tc>
        <w:tc>
          <w:tcPr>
            <w:tcW w:w="3288"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小学数学</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四年级上册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小学英语</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四年级上册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外语教学与研究出版社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小学科学</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四年级上册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教育科学出版社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小学音乐</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二年级上册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小学心理健康</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四年级上册（叶一舵）</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福建教育出版社，海峡出版发行集团</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小学综合实践活动</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四年级上册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上海科技教育出版社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初中语文</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八年级下册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初中数学</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八年级下册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北京师范大学出版社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初中生物学</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七年级下册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初中英语</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七年级下册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科学普及出版社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初中道德与法治</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七年级下册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初中历史</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七年级下册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43"/>
        </w:trPr>
        <w:tc>
          <w:tcPr>
            <w:tcW w:w="1986" w:type="dxa"/>
            <w:tcBorders>
              <w:top w:val="nil"/>
              <w:left w:val="single" w:sz="4" w:space="0" w:color="000000"/>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初中地理</w:t>
            </w:r>
          </w:p>
        </w:tc>
        <w:tc>
          <w:tcPr>
            <w:tcW w:w="3516"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七年级下册</w:t>
            </w:r>
          </w:p>
        </w:tc>
        <w:tc>
          <w:tcPr>
            <w:tcW w:w="3288"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18"/>
                <w:szCs w:val="18"/>
              </w:rPr>
            </w:pPr>
            <w:r>
              <w:rPr>
                <w:rFonts w:ascii="宋体" w:hAnsi="宋体" w:hint="eastAsia"/>
                <w:color w:val="000000"/>
                <w:sz w:val="18"/>
                <w:szCs w:val="18"/>
              </w:rPr>
              <w:t>人民教育出版社</w:t>
            </w:r>
          </w:p>
        </w:tc>
        <w:tc>
          <w:tcPr>
            <w:tcW w:w="567" w:type="dxa"/>
            <w:tcBorders>
              <w:top w:val="nil"/>
              <w:left w:val="nil"/>
              <w:bottom w:val="single" w:sz="4" w:space="0" w:color="000000"/>
              <w:right w:val="single" w:sz="4" w:space="0" w:color="000000"/>
            </w:tcBorders>
            <w:tcMar>
              <w:top w:w="15" w:type="dxa"/>
              <w:left w:w="15" w:type="dxa"/>
              <w:bottom w:w="0" w:type="dxa"/>
              <w:right w:w="15" w:type="dxa"/>
            </w:tcMar>
            <w:vAlign w:val="center"/>
          </w:tcPr>
          <w:p w:rsidR="00DB0791" w:rsidRDefault="00DB0791">
            <w:pPr>
              <w:pStyle w:val="NormalWeb"/>
              <w:widowControl/>
              <w:spacing w:line="240" w:lineRule="atLeast"/>
              <w:rPr>
                <w:color w:val="000000"/>
                <w:sz w:val="21"/>
                <w:szCs w:val="21"/>
              </w:rPr>
            </w:pPr>
            <w:r>
              <w:rPr>
                <w:rFonts w:ascii="宋体" w:hAnsi="宋体" w:hint="eastAsia"/>
                <w:color w:val="000000"/>
                <w:sz w:val="21"/>
                <w:szCs w:val="21"/>
              </w:rPr>
              <w:t xml:space="preserve">　</w:t>
            </w: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bookmarkStart w:id="0" w:name="_GoBack"/>
            <w:bookmarkEnd w:id="0"/>
            <w:r>
              <w:rPr>
                <w:rFonts w:ascii="宋体" w:hAnsi="宋体" w:hint="eastAsia"/>
                <w:color w:val="000000"/>
                <w:sz w:val="18"/>
                <w:szCs w:val="18"/>
              </w:rPr>
              <w:t>初中物理</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八年级物理全一册</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沪科版、上海科学技术出版社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初中化学</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九年级上册</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高中语文</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2</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高中数学</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1</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高中英语</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1</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高中物理</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1</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山东科学技术出版社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高中历史</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1</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高中地理</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1</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高中生物</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1</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高中日语</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标准日本语初级（上）</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高中政治</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w:t>
            </w:r>
            <w:r>
              <w:rPr>
                <w:rFonts w:ascii="宋体" w:hAnsi="宋体"/>
                <w:color w:val="000000"/>
                <w:sz w:val="18"/>
                <w:szCs w:val="18"/>
              </w:rPr>
              <w:t>3</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中学通用技术</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高中必修一</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苏教版</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479"/>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幼儿教育</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color w:val="000000"/>
                <w:sz w:val="18"/>
                <w:szCs w:val="18"/>
              </w:rPr>
              <w:t xml:space="preserve"> </w:t>
            </w:r>
            <w:r>
              <w:rPr>
                <w:rFonts w:ascii="宋体" w:hAnsi="宋体" w:hint="eastAsia"/>
                <w:color w:val="000000"/>
                <w:sz w:val="18"/>
                <w:szCs w:val="18"/>
              </w:rPr>
              <w:t>福建省幼儿园教师教育用书领域活动指导（中班上册）</w:t>
            </w:r>
            <w:r>
              <w:rPr>
                <w:rFonts w:ascii="宋体" w:hAnsi="宋体"/>
                <w:color w:val="000000"/>
                <w:sz w:val="18"/>
                <w:szCs w:val="18"/>
              </w:rPr>
              <w:t>2017</w:t>
            </w:r>
            <w:r>
              <w:rPr>
                <w:rFonts w:ascii="宋体" w:hAnsi="宋体" w:hint="eastAsia"/>
                <w:color w:val="000000"/>
                <w:sz w:val="18"/>
                <w:szCs w:val="18"/>
              </w:rPr>
              <w:t>年</w:t>
            </w:r>
            <w:r>
              <w:rPr>
                <w:rFonts w:ascii="宋体" w:hAnsi="宋体"/>
                <w:color w:val="000000"/>
                <w:sz w:val="18"/>
                <w:szCs w:val="18"/>
              </w:rPr>
              <w:t>8</w:t>
            </w:r>
            <w:r>
              <w:rPr>
                <w:rFonts w:ascii="宋体" w:hAnsi="宋体" w:hint="eastAsia"/>
                <w:color w:val="000000"/>
                <w:sz w:val="18"/>
                <w:szCs w:val="18"/>
              </w:rPr>
              <w:t>月版</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福建人民出版社</w:t>
            </w:r>
            <w:r>
              <w:rPr>
                <w:rFonts w:ascii="宋体" w:hAnsi="宋体"/>
                <w:color w:val="000000"/>
                <w:sz w:val="18"/>
                <w:szCs w:val="18"/>
              </w:rPr>
              <w:t xml:space="preserve"> </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二实幼办公室人员</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随机抽取演讲主题</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特殊教育</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数学第七册聋校实验教材</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人民教育出版社</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8"/>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中职汽车类</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《汽车构造》</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东北大学出版社；主编：李亚郭法宽石岩；刊号：</w:t>
            </w:r>
            <w:r>
              <w:rPr>
                <w:rFonts w:ascii="宋体" w:hAnsi="宋体"/>
                <w:color w:val="000000"/>
                <w:sz w:val="18"/>
                <w:szCs w:val="18"/>
              </w:rPr>
              <w:t>ISBN978-7-5517-0531-8</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r w:rsidR="00DB0791">
        <w:trPr>
          <w:trHeight w:val="353"/>
        </w:trPr>
        <w:tc>
          <w:tcPr>
            <w:tcW w:w="198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中职机械类</w:t>
            </w:r>
            <w:r>
              <w:rPr>
                <w:rFonts w:ascii="宋体"/>
                <w:color w:val="000000"/>
                <w:sz w:val="18"/>
                <w:szCs w:val="18"/>
              </w:rPr>
              <w:t> </w:t>
            </w:r>
          </w:p>
        </w:tc>
        <w:tc>
          <w:tcPr>
            <w:tcW w:w="3516"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机械制图（第四版）</w:t>
            </w:r>
          </w:p>
        </w:tc>
        <w:tc>
          <w:tcPr>
            <w:tcW w:w="328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0791" w:rsidRDefault="00DB0791">
            <w:pPr>
              <w:pStyle w:val="NormalWeb"/>
              <w:widowControl/>
              <w:spacing w:line="240" w:lineRule="atLeast"/>
              <w:rPr>
                <w:rFonts w:ascii="宋体"/>
                <w:color w:val="000000"/>
                <w:sz w:val="18"/>
                <w:szCs w:val="18"/>
              </w:rPr>
            </w:pPr>
            <w:r>
              <w:rPr>
                <w:rFonts w:ascii="宋体" w:hAnsi="宋体" w:hint="eastAsia"/>
                <w:color w:val="000000"/>
                <w:sz w:val="18"/>
                <w:szCs w:val="18"/>
              </w:rPr>
              <w:t>高等教育出版社</w:t>
            </w:r>
            <w:r>
              <w:rPr>
                <w:rFonts w:ascii="宋体" w:hAnsi="宋体"/>
                <w:color w:val="000000"/>
                <w:sz w:val="18"/>
                <w:szCs w:val="18"/>
              </w:rPr>
              <w:t>;</w:t>
            </w:r>
            <w:r>
              <w:rPr>
                <w:rFonts w:ascii="宋体" w:hAnsi="宋体" w:hint="eastAsia"/>
                <w:color w:val="000000"/>
                <w:sz w:val="18"/>
                <w:szCs w:val="18"/>
              </w:rPr>
              <w:t>主编：王幼龙；刊号：</w:t>
            </w:r>
            <w:r>
              <w:rPr>
                <w:rFonts w:ascii="宋体" w:hAnsi="宋体"/>
                <w:color w:val="000000"/>
                <w:sz w:val="18"/>
                <w:szCs w:val="18"/>
              </w:rPr>
              <w:t>ISBN</w:t>
            </w:r>
            <w:smartTag w:uri="urn:schemas-microsoft-com:office:smarttags" w:element="chsdate">
              <w:smartTagPr>
                <w:attr w:name="IsROCDate" w:val="False"/>
                <w:attr w:name="IsLunarDate" w:val="False"/>
                <w:attr w:name="Day" w:val="4"/>
                <w:attr w:name="Month" w:val="7"/>
                <w:attr w:name="Year" w:val="978"/>
              </w:smartTagPr>
              <w:r>
                <w:rPr>
                  <w:rFonts w:ascii="宋体" w:hAnsi="宋体"/>
                  <w:color w:val="000000"/>
                  <w:sz w:val="18"/>
                  <w:szCs w:val="18"/>
                </w:rPr>
                <w:t>978-7-04</w:t>
              </w:r>
            </w:smartTag>
            <w:r>
              <w:rPr>
                <w:rFonts w:ascii="宋体" w:hAnsi="宋体"/>
                <w:color w:val="000000"/>
                <w:sz w:val="18"/>
                <w:szCs w:val="18"/>
              </w:rPr>
              <w:t>-038021-7 </w:t>
            </w:r>
          </w:p>
        </w:tc>
        <w:tc>
          <w:tcPr>
            <w:tcW w:w="567" w:type="dxa"/>
            <w:tcBorders>
              <w:top w:val="single" w:sz="4" w:space="0" w:color="auto"/>
              <w:left w:val="nil"/>
              <w:bottom w:val="single" w:sz="4" w:space="0" w:color="auto"/>
              <w:right w:val="single" w:sz="4" w:space="0" w:color="auto"/>
            </w:tcBorders>
            <w:vAlign w:val="center"/>
          </w:tcPr>
          <w:p w:rsidR="00DB0791" w:rsidRDefault="00DB0791">
            <w:pPr>
              <w:jc w:val="left"/>
              <w:rPr>
                <w:rFonts w:ascii="宋体"/>
                <w:color w:val="000000"/>
              </w:rPr>
            </w:pPr>
          </w:p>
        </w:tc>
      </w:tr>
    </w:tbl>
    <w:p w:rsidR="00DB0791" w:rsidRDefault="00DB0791"/>
    <w:sectPr w:rsidR="00DB0791" w:rsidSect="00BC584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方正小标宋_GBK">
    <w:altName w:val="微软雅黑"/>
    <w:panose1 w:val="00000000000000000000"/>
    <w:charset w:val="86"/>
    <w:family w:val="script"/>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微软雅黑"/>
    <w:panose1 w:val="00000000000000000000"/>
    <w:charset w:val="86"/>
    <w:family w:val="modern"/>
    <w:notTrueType/>
    <w:pitch w:val="default"/>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43CA"/>
    <w:rsid w:val="00137C75"/>
    <w:rsid w:val="0022441D"/>
    <w:rsid w:val="00251E24"/>
    <w:rsid w:val="00341A6E"/>
    <w:rsid w:val="0035055D"/>
    <w:rsid w:val="003662F6"/>
    <w:rsid w:val="00391E50"/>
    <w:rsid w:val="004A43CA"/>
    <w:rsid w:val="004C46CA"/>
    <w:rsid w:val="00561422"/>
    <w:rsid w:val="005D4484"/>
    <w:rsid w:val="006F07E6"/>
    <w:rsid w:val="00751887"/>
    <w:rsid w:val="007916C0"/>
    <w:rsid w:val="007C1F84"/>
    <w:rsid w:val="00800A0F"/>
    <w:rsid w:val="008B1201"/>
    <w:rsid w:val="00924D60"/>
    <w:rsid w:val="0097696E"/>
    <w:rsid w:val="00A1270D"/>
    <w:rsid w:val="00A34B6A"/>
    <w:rsid w:val="00AA6379"/>
    <w:rsid w:val="00B86F34"/>
    <w:rsid w:val="00BB0CA0"/>
    <w:rsid w:val="00BC5848"/>
    <w:rsid w:val="00C95FAF"/>
    <w:rsid w:val="00DB0791"/>
    <w:rsid w:val="00E8230D"/>
    <w:rsid w:val="00EE36DB"/>
    <w:rsid w:val="00F868A3"/>
    <w:rsid w:val="0A0D233F"/>
    <w:rsid w:val="0A8E32A8"/>
    <w:rsid w:val="13577D0A"/>
    <w:rsid w:val="236F2842"/>
    <w:rsid w:val="2480200B"/>
    <w:rsid w:val="25EB03D3"/>
    <w:rsid w:val="28375DD0"/>
    <w:rsid w:val="3430762B"/>
    <w:rsid w:val="34BE628A"/>
    <w:rsid w:val="3D5A3C9C"/>
    <w:rsid w:val="497D60D2"/>
    <w:rsid w:val="4DB9445A"/>
    <w:rsid w:val="4F646780"/>
    <w:rsid w:val="500E2CDC"/>
    <w:rsid w:val="5D066530"/>
    <w:rsid w:val="6C08767C"/>
    <w:rsid w:val="6E9329E1"/>
    <w:rsid w:val="774F6F2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Date"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848"/>
    <w:pPr>
      <w:widowControl w:val="0"/>
      <w:jc w:val="both"/>
    </w:pPr>
    <w:rPr>
      <w:szCs w:val="21"/>
    </w:rPr>
  </w:style>
  <w:style w:type="paragraph" w:styleId="Heading1">
    <w:name w:val="heading 1"/>
    <w:basedOn w:val="Normal"/>
    <w:next w:val="Normal"/>
    <w:link w:val="Heading1Char"/>
    <w:uiPriority w:val="99"/>
    <w:qFormat/>
    <w:rsid w:val="00BC5848"/>
    <w:pPr>
      <w:jc w:val="left"/>
      <w:outlineLvl w:val="0"/>
    </w:pPr>
    <w:rPr>
      <w:rFonts w:ascii="宋体" w:hAnsi="宋体" w:cs="宋体"/>
      <w:kern w:val="44"/>
      <w:sz w:val="24"/>
      <w:szCs w:val="24"/>
    </w:rPr>
  </w:style>
  <w:style w:type="paragraph" w:styleId="Heading2">
    <w:name w:val="heading 2"/>
    <w:basedOn w:val="Normal"/>
    <w:next w:val="Normal"/>
    <w:link w:val="Heading2Char"/>
    <w:uiPriority w:val="99"/>
    <w:qFormat/>
    <w:rsid w:val="00BC5848"/>
    <w:pPr>
      <w:jc w:val="left"/>
      <w:outlineLvl w:val="1"/>
    </w:pPr>
    <w:rPr>
      <w:rFonts w:ascii="宋体" w:hAnsi="宋体" w:cs="宋体"/>
      <w:kern w:val="0"/>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5848"/>
    <w:rPr>
      <w:rFonts w:ascii="宋体" w:eastAsia="宋体" w:hAnsi="宋体" w:cs="宋体"/>
      <w:kern w:val="44"/>
      <w:sz w:val="24"/>
      <w:szCs w:val="24"/>
    </w:rPr>
  </w:style>
  <w:style w:type="character" w:customStyle="1" w:styleId="Heading2Char">
    <w:name w:val="Heading 2 Char"/>
    <w:basedOn w:val="DefaultParagraphFont"/>
    <w:link w:val="Heading2"/>
    <w:uiPriority w:val="99"/>
    <w:locked/>
    <w:rsid w:val="00BC5848"/>
    <w:rPr>
      <w:rFonts w:ascii="宋体" w:eastAsia="宋体" w:hAnsi="宋体" w:cs="宋体"/>
      <w:kern w:val="0"/>
      <w:sz w:val="24"/>
      <w:szCs w:val="24"/>
    </w:rPr>
  </w:style>
  <w:style w:type="paragraph" w:styleId="Date">
    <w:name w:val="Date"/>
    <w:basedOn w:val="Normal"/>
    <w:next w:val="Normal"/>
    <w:link w:val="DateChar"/>
    <w:uiPriority w:val="99"/>
    <w:semiHidden/>
    <w:rsid w:val="00BC5848"/>
    <w:pPr>
      <w:ind w:leftChars="2500" w:left="100"/>
    </w:pPr>
  </w:style>
  <w:style w:type="character" w:customStyle="1" w:styleId="DateChar">
    <w:name w:val="Date Char"/>
    <w:basedOn w:val="DefaultParagraphFont"/>
    <w:link w:val="Date"/>
    <w:uiPriority w:val="99"/>
    <w:semiHidden/>
    <w:locked/>
    <w:rsid w:val="00BC5848"/>
    <w:rPr>
      <w:rFonts w:ascii="Times New Roman" w:eastAsia="宋体" w:hAnsi="Times New Roman" w:cs="Times New Roman"/>
      <w:sz w:val="21"/>
      <w:szCs w:val="21"/>
    </w:rPr>
  </w:style>
  <w:style w:type="paragraph" w:styleId="NormalWeb">
    <w:name w:val="Normal (Web)"/>
    <w:basedOn w:val="Normal"/>
    <w:uiPriority w:val="99"/>
    <w:rsid w:val="00BC5848"/>
    <w:pPr>
      <w:jc w:val="left"/>
    </w:pPr>
    <w:rPr>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38</TotalTime>
  <Pages>5</Pages>
  <Words>443</Words>
  <Characters>2527</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6</cp:revision>
  <cp:lastPrinted>2020-05-10T02:08:00Z</cp:lastPrinted>
  <dcterms:created xsi:type="dcterms:W3CDTF">2020-05-08T08:55:00Z</dcterms:created>
  <dcterms:modified xsi:type="dcterms:W3CDTF">2020-05-10T04:52:00Z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